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65" w:type="dxa"/>
        <w:tblLayout w:type="fixed"/>
        <w:tblLook w:val="04A0" w:firstRow="1" w:lastRow="0" w:firstColumn="1" w:lastColumn="0" w:noHBand="0" w:noVBand="1"/>
      </w:tblPr>
      <w:tblGrid>
        <w:gridCol w:w="4212"/>
        <w:gridCol w:w="5953"/>
      </w:tblGrid>
      <w:tr w:rsidR="00441FBE" w:rsidRPr="00441FBE" w14:paraId="2B75CA90" w14:textId="77777777" w:rsidTr="005503BB">
        <w:tc>
          <w:tcPr>
            <w:tcW w:w="4212" w:type="dxa"/>
          </w:tcPr>
          <w:p w14:paraId="6C3523E3" w14:textId="77777777" w:rsidR="00441FBE" w:rsidRPr="00441FBE" w:rsidRDefault="00441FBE" w:rsidP="005503BB">
            <w:pPr>
              <w:spacing w:after="0" w:line="240" w:lineRule="auto"/>
              <w:rPr>
                <w:rFonts w:asciiTheme="majorHAnsi" w:eastAsia="Times New Roman" w:hAnsiTheme="majorHAnsi" w:cstheme="majorHAnsi"/>
                <w:b/>
                <w:sz w:val="24"/>
                <w:szCs w:val="24"/>
              </w:rPr>
            </w:pPr>
            <w:r w:rsidRPr="00441FBE">
              <w:rPr>
                <w:rFonts w:asciiTheme="majorHAnsi" w:eastAsia="Times New Roman" w:hAnsiTheme="majorHAnsi" w:cstheme="majorHAnsi"/>
                <w:b/>
                <w:sz w:val="24"/>
                <w:szCs w:val="24"/>
              </w:rPr>
              <w:t xml:space="preserve">    UBND QUẬN HOÀNG MAM</w:t>
            </w:r>
          </w:p>
          <w:p w14:paraId="4DAE9B39" w14:textId="77777777" w:rsidR="00441FBE" w:rsidRPr="00441FBE" w:rsidRDefault="00441FBE" w:rsidP="005503BB">
            <w:pPr>
              <w:spacing w:after="0" w:line="240" w:lineRule="auto"/>
              <w:rPr>
                <w:rFonts w:asciiTheme="majorHAnsi" w:eastAsia="Times New Roman" w:hAnsiTheme="majorHAnsi" w:cstheme="majorHAnsi"/>
                <w:b/>
                <w:sz w:val="24"/>
                <w:szCs w:val="24"/>
              </w:rPr>
            </w:pPr>
            <w:r w:rsidRPr="00441FBE">
              <w:rPr>
                <w:rFonts w:asciiTheme="majorHAnsi" w:eastAsia="Times New Roman" w:hAnsiTheme="majorHAnsi" w:cstheme="majorHAnsi"/>
                <w:b/>
                <w:noProof/>
                <w:sz w:val="24"/>
                <w:szCs w:val="24"/>
                <w:lang w:eastAsia="vi-VN"/>
              </w:rPr>
              <mc:AlternateContent>
                <mc:Choice Requires="wps">
                  <w:drawing>
                    <wp:anchor distT="0" distB="0" distL="114300" distR="114300" simplePos="0" relativeHeight="251659264" behindDoc="0" locked="0" layoutInCell="1" allowOverlap="1" wp14:anchorId="5C3E6235" wp14:editId="604A79C6">
                      <wp:simplePos x="0" y="0"/>
                      <wp:positionH relativeFrom="column">
                        <wp:posOffset>362548</wp:posOffset>
                      </wp:positionH>
                      <wp:positionV relativeFrom="paragraph">
                        <wp:posOffset>205105</wp:posOffset>
                      </wp:positionV>
                      <wp:extent cx="1295400" cy="0"/>
                      <wp:effectExtent l="0" t="0" r="1905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E16D86" id="_x0000_t32" coordsize="21600,21600" o:spt="32" o:oned="t" path="m,l21600,21600e" filled="f">
                      <v:path arrowok="t" fillok="f" o:connecttype="none"/>
                      <o:lock v:ext="edit" shapetype="t"/>
                    </v:shapetype>
                    <v:shape id="Straight Arrow Connector 13" o:spid="_x0000_s1026" type="#_x0000_t32" style="position:absolute;margin-left:28.55pt;margin-top:16.15pt;width:10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2wvJgIAAEw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Di7h4go&#10;2uGMts5QuW8ceTYGelKCUthHMASPYL96bXMMK9XG+IrZSW31C7DvligoG6r2IvB+O2vESn1E/C7E&#10;b6zGrLv+C3A8Qw8OQvNOtek8JLaFnMKMzsOMxMkRhh/TyXyaJThKdvPFNL8FamPdZwEd8UYR2Wsh&#10;QwVpSEOPL9Z5WjS/BfisCtaybYMgWkX6IppPJ9MQYKGV3Dv9MWv2u7I15Ei9pMITakTP/TEDB8UD&#10;WCMoX11tR2V7sTF5qzweFoZ0rtZFMz/myXw1W82yUTZ5XI2ypKpGz+syGz2u00/T6qEqyyr96aml&#10;Wd5IzoXy7G76TbO/08f1Jl2UNyh4aEP8Hj30C8ne3oF0mKwf5kUWO+DnjblNHCUbDl+vl78T93u0&#10;738Cy18AAAD//wMAUEsDBBQABgAIAAAAIQAxlHh/3AAAAAgBAAAPAAAAZHJzL2Rvd25yZXYueG1s&#10;TI/BTsMwEETvSPyDtUhcEHWSqgVCnKpC4sCRthLXbbwkgXgdxU4T+vUs4gDHnRnNvik2s+vUiYbQ&#10;ejaQLhJQxJW3LdcGDvvn23tQISJb7DyTgS8KsCkvLwrMrZ/4lU67WCsp4ZCjgSbGPtc6VA05DAvf&#10;E4v37geHUc6h1nbAScpdp7MkWWuHLcuHBnt6aqj63I3OAIVxlSbbB1cfXs7TzVt2/pj6vTHXV/P2&#10;EVSkOf6F4Qdf0KEUpqMf2QbVGVjdpZI0sMyWoMTP1qkIx19Bl4X+P6D8BgAA//8DAFBLAQItABQA&#10;BgAIAAAAIQC2gziS/gAAAOEBAAATAAAAAAAAAAAAAAAAAAAAAABbQ29udGVudF9UeXBlc10ueG1s&#10;UEsBAi0AFAAGAAgAAAAhADj9If/WAAAAlAEAAAsAAAAAAAAAAAAAAAAALwEAAF9yZWxzLy5yZWxz&#10;UEsBAi0AFAAGAAgAAAAhAKmfbC8mAgAATAQAAA4AAAAAAAAAAAAAAAAALgIAAGRycy9lMm9Eb2Mu&#10;eG1sUEsBAi0AFAAGAAgAAAAhADGUeH/cAAAACAEAAA8AAAAAAAAAAAAAAAAAgAQAAGRycy9kb3du&#10;cmV2LnhtbFBLBQYAAAAABAAEAPMAAACJBQAAAAA=&#10;"/>
                  </w:pict>
                </mc:Fallback>
              </mc:AlternateContent>
            </w:r>
            <w:r w:rsidRPr="00441FBE">
              <w:rPr>
                <w:rFonts w:asciiTheme="majorHAnsi" w:eastAsia="Times New Roman" w:hAnsiTheme="majorHAnsi" w:cstheme="majorHAnsi"/>
                <w:b/>
                <w:sz w:val="24"/>
                <w:szCs w:val="24"/>
              </w:rPr>
              <w:t>TRƯỜNG TIỂU HỌC LĨNH NAM</w:t>
            </w:r>
          </w:p>
        </w:tc>
        <w:tc>
          <w:tcPr>
            <w:tcW w:w="5953" w:type="dxa"/>
          </w:tcPr>
          <w:p w14:paraId="3E85B8F1" w14:textId="77777777" w:rsidR="00441FBE" w:rsidRPr="00441FBE" w:rsidRDefault="00441FBE" w:rsidP="005503BB">
            <w:pPr>
              <w:spacing w:after="0" w:line="240" w:lineRule="auto"/>
              <w:rPr>
                <w:rFonts w:asciiTheme="majorHAnsi" w:eastAsia="Times New Roman" w:hAnsiTheme="majorHAnsi" w:cstheme="majorHAnsi"/>
                <w:sz w:val="24"/>
                <w:szCs w:val="24"/>
              </w:rPr>
            </w:pPr>
            <w:r w:rsidRPr="00441FBE">
              <w:rPr>
                <w:rFonts w:asciiTheme="majorHAnsi" w:eastAsia="Times New Roman" w:hAnsiTheme="majorHAnsi" w:cstheme="majorHAnsi"/>
                <w:sz w:val="24"/>
                <w:szCs w:val="24"/>
              </w:rPr>
              <w:t>CỘNG HÒA XÃ HỘI CHỦ NGHĨA VIỆT NAM</w:t>
            </w:r>
          </w:p>
          <w:p w14:paraId="2B14CA39" w14:textId="77777777" w:rsidR="00441FBE" w:rsidRPr="00441FBE" w:rsidRDefault="00441FBE" w:rsidP="005503BB">
            <w:pPr>
              <w:spacing w:after="0" w:line="240" w:lineRule="auto"/>
              <w:rPr>
                <w:rFonts w:asciiTheme="majorHAnsi" w:eastAsia="Times New Roman" w:hAnsiTheme="majorHAnsi" w:cstheme="majorHAnsi"/>
                <w:b/>
                <w:sz w:val="24"/>
                <w:szCs w:val="24"/>
              </w:rPr>
            </w:pPr>
            <w:r w:rsidRPr="00441FBE">
              <w:rPr>
                <w:rFonts w:asciiTheme="majorHAnsi" w:eastAsia="Times New Roman" w:hAnsiTheme="majorHAnsi" w:cstheme="majorHAnsi"/>
                <w:b/>
                <w:sz w:val="24"/>
                <w:szCs w:val="24"/>
              </w:rPr>
              <w:t xml:space="preserve">       Độc lập - Tự do - Hạnh phúc</w:t>
            </w:r>
          </w:p>
          <w:p w14:paraId="579EA9EC" w14:textId="77777777" w:rsidR="00441FBE" w:rsidRPr="00441FBE" w:rsidRDefault="00441FBE" w:rsidP="005503BB">
            <w:pPr>
              <w:spacing w:after="0" w:line="240" w:lineRule="auto"/>
              <w:rPr>
                <w:rFonts w:asciiTheme="majorHAnsi" w:eastAsia="Times New Roman" w:hAnsiTheme="majorHAnsi" w:cstheme="majorHAnsi"/>
                <w:i/>
                <w:sz w:val="24"/>
                <w:szCs w:val="24"/>
              </w:rPr>
            </w:pPr>
            <w:r w:rsidRPr="00441FBE">
              <w:rPr>
                <w:rFonts w:asciiTheme="majorHAnsi" w:eastAsia="Times New Roman" w:hAnsiTheme="majorHAnsi" w:cstheme="majorHAnsi"/>
                <w:noProof/>
                <w:sz w:val="24"/>
                <w:szCs w:val="24"/>
                <w:lang w:eastAsia="vi-VN"/>
              </w:rPr>
              <mc:AlternateContent>
                <mc:Choice Requires="wps">
                  <w:drawing>
                    <wp:anchor distT="0" distB="0" distL="114300" distR="114300" simplePos="0" relativeHeight="251660288" behindDoc="0" locked="0" layoutInCell="1" allowOverlap="1" wp14:anchorId="242E77B3" wp14:editId="25B2CE8B">
                      <wp:simplePos x="0" y="0"/>
                      <wp:positionH relativeFrom="column">
                        <wp:posOffset>635037</wp:posOffset>
                      </wp:positionH>
                      <wp:positionV relativeFrom="paragraph">
                        <wp:posOffset>3810</wp:posOffset>
                      </wp:positionV>
                      <wp:extent cx="1506855" cy="0"/>
                      <wp:effectExtent l="0" t="0" r="1714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C74AB" id="Straight Arrow Connector 14" o:spid="_x0000_s1026" type="#_x0000_t32" style="position:absolute;margin-left:50pt;margin-top:.3pt;width:118.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68MJgIAAEwEAAAOAAAAZHJzL2Uyb0RvYy54bWysVMGO2jAQvVfqP1i+s0looGy0YbVKoJdt&#10;i8T2A4ztEKuJx7K9BFT13zs2ELHtpaqagzPOeN68mXnOw+Ox78hBWqdAlzS7SymRmoNQel/Sby/r&#10;yYIS55kWrAMtS3qSjj4u3797GEwhp9BCJ6QlCKJdMZiStt6bIkkcb2XP3B0YqdHZgO2Zx63dJ8Ky&#10;AdH7Lpmm6TwZwApjgUvn8Gt9dtJlxG8ayf3XpnHSk66kyM3H1cZ1F9Zk+cCKvWWmVfxCg/0Di54p&#10;jUlHqJp5Rl6t+gOqV9yCg8bfcegTaBrFZawBq8nS36rZtszIWAs2x5mxTe7/wfIvh40lSuDscko0&#10;63FGW2+Z2reePFkLA6lAa+wjWIJHsF+DcQWGVXpjQ8X8qLfmGfh3RzRULdN7GXm/nAxiZSEieRMS&#10;Ns5g1t3wGQSeYa8eYvOOje0DJLaFHOOMTuOM5NETjh+zWTpfzGaU8KsvYcU10FjnP0noSTBK6i6F&#10;jBVkMQ07PDsfaLHiGhCyalirrouC6DQZSno/m85igINOieAMx5zd76rOkgMLkopPrBE9t8csvGoR&#10;wVrJxOpie6a6s43JOx3wsDCkc7HOmvlxn96vFqtFPsmn89UkT+t68rSu8sl8nX2c1R/qqqqzn4Fa&#10;lhetEkLqwO6q3yz/O31cbtJZeaOCxzYkb9Fjv5Ds9R1Jx8mGYZ5lsQNx2tjrxFGy8fDleoU7cbtH&#10;+/YnsPwFAAD//wMAUEsDBBQABgAIAAAAIQD+35Ii2gAAAAUBAAAPAAAAZHJzL2Rvd25yZXYueG1s&#10;TI/BbsIwEETvlfoP1iL1UoENEZSmcRCq1EOPBaReTbxNUuJ1FDsk5eu7nOD4NKuZt9lmdI04Yxdq&#10;TxrmMwUCqfC2plLDYf8xXYMI0ZA1jSfU8IcBNvnjQ2ZS6wf6wvMuloJLKKRGQxVjm0oZigqdCTPf&#10;InH24ztnImNXStuZgctdIxdKraQzNfFCZVp8r7A47XqnAUO/nKvtqysPn5fh+Xtx+R3avdZPk3H7&#10;BiLiGG/HcNVndcjZ6eh7skE0zErxL1HDCgTHSfKSgDheUeaZvLfP/wEAAP//AwBQSwECLQAUAAYA&#10;CAAAACEAtoM4kv4AAADhAQAAEwAAAAAAAAAAAAAAAAAAAAAAW0NvbnRlbnRfVHlwZXNdLnhtbFBL&#10;AQItABQABgAIAAAAIQA4/SH/1gAAAJQBAAALAAAAAAAAAAAAAAAAAC8BAABfcmVscy8ucmVsc1BL&#10;AQItABQABgAIAAAAIQD8E68MJgIAAEwEAAAOAAAAAAAAAAAAAAAAAC4CAABkcnMvZTJvRG9jLnht&#10;bFBLAQItABQABgAIAAAAIQD+35Ii2gAAAAUBAAAPAAAAAAAAAAAAAAAAAIAEAABkcnMvZG93bnJl&#10;di54bWxQSwUGAAAAAAQABADzAAAAhwUAAAAA&#10;"/>
                  </w:pict>
                </mc:Fallback>
              </mc:AlternateContent>
            </w:r>
            <w:r w:rsidRPr="00441FBE">
              <w:rPr>
                <w:rFonts w:asciiTheme="majorHAnsi" w:eastAsia="Times New Roman" w:hAnsiTheme="majorHAnsi" w:cstheme="majorHAnsi"/>
                <w:i/>
                <w:sz w:val="24"/>
                <w:szCs w:val="24"/>
              </w:rPr>
              <w:t xml:space="preserve">                  </w:t>
            </w:r>
          </w:p>
          <w:p w14:paraId="7CE9ABEE" w14:textId="77777777" w:rsidR="00441FBE" w:rsidRPr="00A427AE" w:rsidRDefault="00441FBE" w:rsidP="0008255E">
            <w:pPr>
              <w:spacing w:after="0" w:line="240" w:lineRule="auto"/>
              <w:rPr>
                <w:rFonts w:asciiTheme="majorHAnsi" w:eastAsia="Times New Roman" w:hAnsiTheme="majorHAnsi" w:cstheme="majorHAnsi"/>
                <w:sz w:val="24"/>
                <w:szCs w:val="24"/>
              </w:rPr>
            </w:pPr>
            <w:r w:rsidRPr="00A427AE">
              <w:rPr>
                <w:rFonts w:asciiTheme="majorHAnsi" w:eastAsia="Times New Roman" w:hAnsiTheme="majorHAnsi" w:cstheme="majorHAnsi"/>
                <w:i/>
                <w:sz w:val="24"/>
                <w:szCs w:val="24"/>
              </w:rPr>
              <w:t xml:space="preserve">    </w:t>
            </w:r>
            <w:r w:rsidRPr="00441FBE">
              <w:rPr>
                <w:rFonts w:asciiTheme="majorHAnsi" w:eastAsia="Times New Roman" w:hAnsiTheme="majorHAnsi" w:cstheme="majorHAnsi"/>
                <w:i/>
                <w:sz w:val="24"/>
                <w:szCs w:val="24"/>
              </w:rPr>
              <w:t xml:space="preserve">  </w:t>
            </w:r>
            <w:r w:rsidRPr="00A427AE">
              <w:rPr>
                <w:rFonts w:asciiTheme="majorHAnsi" w:eastAsia="Times New Roman" w:hAnsiTheme="majorHAnsi" w:cstheme="majorHAnsi"/>
                <w:i/>
                <w:sz w:val="24"/>
                <w:szCs w:val="24"/>
              </w:rPr>
              <w:t xml:space="preserve">         </w:t>
            </w:r>
            <w:r w:rsidRPr="00441FBE">
              <w:rPr>
                <w:rFonts w:asciiTheme="majorHAnsi" w:eastAsia="Times New Roman" w:hAnsiTheme="majorHAnsi" w:cstheme="majorHAnsi"/>
                <w:i/>
                <w:sz w:val="24"/>
                <w:szCs w:val="24"/>
              </w:rPr>
              <w:t xml:space="preserve">Lĩnh Nam, ngày </w:t>
            </w:r>
            <w:r w:rsidRPr="00A427AE">
              <w:rPr>
                <w:rFonts w:asciiTheme="majorHAnsi" w:eastAsia="Times New Roman" w:hAnsiTheme="majorHAnsi" w:cstheme="majorHAnsi"/>
                <w:i/>
                <w:sz w:val="24"/>
                <w:szCs w:val="24"/>
              </w:rPr>
              <w:t xml:space="preserve">  </w:t>
            </w:r>
            <w:r w:rsidRPr="00441FBE">
              <w:rPr>
                <w:rFonts w:asciiTheme="majorHAnsi" w:eastAsia="Times New Roman" w:hAnsiTheme="majorHAnsi" w:cstheme="majorHAnsi"/>
                <w:i/>
                <w:sz w:val="24"/>
                <w:szCs w:val="24"/>
              </w:rPr>
              <w:t xml:space="preserve"> tháng </w:t>
            </w:r>
            <w:r w:rsidR="0008255E" w:rsidRPr="00A427AE">
              <w:rPr>
                <w:rFonts w:asciiTheme="majorHAnsi" w:eastAsia="Times New Roman" w:hAnsiTheme="majorHAnsi" w:cstheme="majorHAnsi"/>
                <w:i/>
                <w:sz w:val="24"/>
                <w:szCs w:val="24"/>
              </w:rPr>
              <w:t xml:space="preserve">01 </w:t>
            </w:r>
            <w:r w:rsidRPr="00441FBE">
              <w:rPr>
                <w:rFonts w:asciiTheme="majorHAnsi" w:eastAsia="Times New Roman" w:hAnsiTheme="majorHAnsi" w:cstheme="majorHAnsi"/>
                <w:i/>
                <w:sz w:val="24"/>
                <w:szCs w:val="24"/>
              </w:rPr>
              <w:t>năm 202</w:t>
            </w:r>
            <w:r w:rsidR="0008255E" w:rsidRPr="00A427AE">
              <w:rPr>
                <w:rFonts w:asciiTheme="majorHAnsi" w:eastAsia="Times New Roman" w:hAnsiTheme="majorHAnsi" w:cstheme="majorHAnsi"/>
                <w:i/>
                <w:sz w:val="24"/>
                <w:szCs w:val="24"/>
              </w:rPr>
              <w:t>4</w:t>
            </w:r>
          </w:p>
        </w:tc>
      </w:tr>
      <w:tr w:rsidR="00441FBE" w:rsidRPr="00441FBE" w14:paraId="79FF283E" w14:textId="77777777" w:rsidTr="005503BB">
        <w:tc>
          <w:tcPr>
            <w:tcW w:w="4212" w:type="dxa"/>
          </w:tcPr>
          <w:p w14:paraId="60E8CEF3" w14:textId="77777777" w:rsidR="00441FBE" w:rsidRPr="00441FBE" w:rsidRDefault="00441FBE" w:rsidP="005503BB">
            <w:pPr>
              <w:spacing w:after="0" w:line="240" w:lineRule="auto"/>
              <w:rPr>
                <w:rFonts w:asciiTheme="majorHAnsi" w:eastAsia="Times New Roman" w:hAnsiTheme="majorHAnsi" w:cstheme="majorHAnsi"/>
                <w:b/>
                <w:sz w:val="24"/>
                <w:szCs w:val="24"/>
              </w:rPr>
            </w:pPr>
          </w:p>
        </w:tc>
        <w:tc>
          <w:tcPr>
            <w:tcW w:w="5953" w:type="dxa"/>
          </w:tcPr>
          <w:p w14:paraId="5E583BE8" w14:textId="77777777" w:rsidR="00441FBE" w:rsidRPr="00441FBE" w:rsidRDefault="00441FBE" w:rsidP="005503BB">
            <w:pPr>
              <w:spacing w:after="0" w:line="240" w:lineRule="auto"/>
              <w:rPr>
                <w:rFonts w:asciiTheme="majorHAnsi" w:eastAsia="Times New Roman" w:hAnsiTheme="majorHAnsi" w:cstheme="majorHAnsi"/>
                <w:sz w:val="24"/>
                <w:szCs w:val="24"/>
              </w:rPr>
            </w:pPr>
          </w:p>
        </w:tc>
      </w:tr>
    </w:tbl>
    <w:p w14:paraId="4CB7C11E" w14:textId="77777777" w:rsidR="00441FBE" w:rsidRPr="0008255E" w:rsidRDefault="00441FBE" w:rsidP="00305B5A">
      <w:pPr>
        <w:spacing w:after="0" w:line="240" w:lineRule="auto"/>
        <w:jc w:val="center"/>
        <w:rPr>
          <w:rFonts w:asciiTheme="majorHAnsi" w:eastAsia="Times New Roman" w:hAnsiTheme="majorHAnsi" w:cstheme="majorHAnsi"/>
          <w:b/>
          <w:sz w:val="28"/>
          <w:szCs w:val="24"/>
        </w:rPr>
      </w:pPr>
      <w:r w:rsidRPr="0008255E">
        <w:rPr>
          <w:rFonts w:asciiTheme="majorHAnsi" w:eastAsia="Times New Roman" w:hAnsiTheme="majorHAnsi" w:cstheme="majorHAnsi"/>
          <w:b/>
          <w:sz w:val="28"/>
          <w:szCs w:val="24"/>
        </w:rPr>
        <w:t>GIỚI THIỆU SÁCH THÁNG 1</w:t>
      </w:r>
    </w:p>
    <w:p w14:paraId="407879A2" w14:textId="77777777" w:rsidR="00A60FB8" w:rsidRPr="0008255E" w:rsidRDefault="00715230" w:rsidP="00D211E4">
      <w:pPr>
        <w:spacing w:after="0" w:line="240" w:lineRule="auto"/>
        <w:jc w:val="center"/>
        <w:rPr>
          <w:rFonts w:asciiTheme="majorHAnsi" w:eastAsia="Times New Roman" w:hAnsiTheme="majorHAnsi" w:cstheme="majorHAnsi"/>
          <w:b/>
          <w:sz w:val="28"/>
          <w:szCs w:val="24"/>
        </w:rPr>
      </w:pPr>
      <w:r w:rsidRPr="0008255E">
        <w:rPr>
          <w:rFonts w:asciiTheme="majorHAnsi" w:eastAsia="Times New Roman" w:hAnsiTheme="majorHAnsi" w:cstheme="majorHAnsi"/>
          <w:b/>
          <w:sz w:val="28"/>
          <w:szCs w:val="24"/>
        </w:rPr>
        <w:t>Chủ đề: Chào mừng năm mới 2024</w:t>
      </w:r>
      <w:r w:rsidR="00D211E4" w:rsidRPr="00D211E4">
        <w:rPr>
          <w:rFonts w:asciiTheme="majorHAnsi" w:eastAsia="Times New Roman" w:hAnsiTheme="majorHAnsi" w:cstheme="majorHAnsi"/>
          <w:b/>
          <w:sz w:val="28"/>
          <w:szCs w:val="24"/>
        </w:rPr>
        <w:t xml:space="preserve">. </w:t>
      </w:r>
      <w:r w:rsidR="00A60FB8" w:rsidRPr="0008255E">
        <w:rPr>
          <w:rFonts w:asciiTheme="majorHAnsi" w:eastAsia="Times New Roman" w:hAnsiTheme="majorHAnsi" w:cstheme="majorHAnsi"/>
          <w:b/>
          <w:sz w:val="28"/>
          <w:szCs w:val="24"/>
        </w:rPr>
        <w:t>Giới thiệu cuốn sách: Đúng là Tết!</w:t>
      </w:r>
    </w:p>
    <w:p w14:paraId="68DF1E9B" w14:textId="77777777" w:rsidR="00441FBE" w:rsidRPr="00441FBE" w:rsidRDefault="00441FBE" w:rsidP="00C91BD3">
      <w:pPr>
        <w:pStyle w:val="NormalWeb"/>
        <w:shd w:val="clear" w:color="auto" w:fill="FFFFFF"/>
        <w:spacing w:before="0" w:beforeAutospacing="0" w:after="165" w:afterAutospacing="0"/>
        <w:ind w:firstLine="709"/>
        <w:jc w:val="both"/>
        <w:rPr>
          <w:rFonts w:asciiTheme="majorHAnsi" w:hAnsiTheme="majorHAnsi" w:cstheme="majorHAnsi"/>
          <w:color w:val="000000"/>
        </w:rPr>
      </w:pPr>
    </w:p>
    <w:p w14:paraId="52A60995" w14:textId="77777777" w:rsidR="00C91BD3" w:rsidRDefault="00C91BD3" w:rsidP="00C91BD3">
      <w:pPr>
        <w:pStyle w:val="NormalWeb"/>
        <w:shd w:val="clear" w:color="auto" w:fill="FFFFFF"/>
        <w:spacing w:before="0" w:beforeAutospacing="0" w:after="165" w:afterAutospacing="0"/>
        <w:ind w:firstLine="709"/>
        <w:jc w:val="both"/>
        <w:rPr>
          <w:rFonts w:ascii="Helvetica" w:hAnsi="Helvetica" w:cs="Helvetica"/>
          <w:color w:val="333333"/>
          <w:sz w:val="21"/>
          <w:szCs w:val="21"/>
        </w:rPr>
      </w:pPr>
      <w:r>
        <w:rPr>
          <w:color w:val="000000"/>
          <w:sz w:val="28"/>
          <w:szCs w:val="28"/>
        </w:rPr>
        <w:t xml:space="preserve">Nhân dịp tết </w:t>
      </w:r>
      <w:r w:rsidR="00A60FB8" w:rsidRPr="00A60FB8">
        <w:rPr>
          <w:color w:val="000000"/>
          <w:sz w:val="28"/>
          <w:szCs w:val="28"/>
        </w:rPr>
        <w:t>Giáp Thìn</w:t>
      </w:r>
      <w:r>
        <w:rPr>
          <w:color w:val="000000"/>
          <w:sz w:val="28"/>
          <w:szCs w:val="28"/>
        </w:rPr>
        <w:t xml:space="preserve"> 202</w:t>
      </w:r>
      <w:r w:rsidR="00A60FB8">
        <w:rPr>
          <w:color w:val="000000"/>
          <w:sz w:val="28"/>
          <w:szCs w:val="28"/>
        </w:rPr>
        <w:t>4</w:t>
      </w:r>
      <w:r>
        <w:rPr>
          <w:color w:val="000000"/>
          <w:sz w:val="28"/>
          <w:szCs w:val="28"/>
          <w:bdr w:val="none" w:sz="0" w:space="0" w:color="auto" w:frame="1"/>
          <w:shd w:val="clear" w:color="auto" w:fill="FFFFFF"/>
        </w:rPr>
        <w:t>, thư viện trường </w:t>
      </w:r>
      <w:r w:rsidR="00A60FB8" w:rsidRPr="00A60FB8">
        <w:rPr>
          <w:color w:val="000000"/>
          <w:sz w:val="28"/>
          <w:szCs w:val="28"/>
          <w:bdr w:val="none" w:sz="0" w:space="0" w:color="auto" w:frame="1"/>
          <w:shd w:val="clear" w:color="auto" w:fill="FFFFFF"/>
        </w:rPr>
        <w:t>Tiểu học Lĩnh Nam</w:t>
      </w:r>
      <w:r>
        <w:rPr>
          <w:color w:val="000000"/>
          <w:sz w:val="28"/>
          <w:szCs w:val="28"/>
          <w:bdr w:val="none" w:sz="0" w:space="0" w:color="auto" w:frame="1"/>
          <w:shd w:val="clear" w:color="auto" w:fill="FFFFFF"/>
        </w:rPr>
        <w:t> trân trọng giới thiệu tới bạn đọc cuốn sách</w:t>
      </w:r>
      <w:r>
        <w:rPr>
          <w:color w:val="000000"/>
          <w:sz w:val="28"/>
          <w:szCs w:val="28"/>
        </w:rPr>
        <w:t>  “</w:t>
      </w:r>
      <w:r w:rsidR="00FB4A53">
        <w:rPr>
          <w:color w:val="000000"/>
          <w:sz w:val="28"/>
          <w:szCs w:val="28"/>
        </w:rPr>
        <w:t>Đúng là T</w:t>
      </w:r>
      <w:r>
        <w:rPr>
          <w:color w:val="000000"/>
          <w:sz w:val="28"/>
          <w:szCs w:val="28"/>
        </w:rPr>
        <w:t>ết!”. Sách do nhà xuất bản Kim Đồng tái bản lần thứ 2 năm 2021. Sách dày 44 trang, in trên khổ giấy 22 x 27 cm. Cuốn sách là những bài thơ hay, ý nghĩa cho thiếu nhi của nhiều tác giả và lời bình của nhà thơ Nguyễn Hữu Quý.</w:t>
      </w:r>
    </w:p>
    <w:p w14:paraId="46CA7AD6" w14:textId="77777777" w:rsidR="00C91BD3" w:rsidRDefault="00C91BD3" w:rsidP="00880F40">
      <w:pPr>
        <w:pStyle w:val="NormalWeb"/>
        <w:shd w:val="clear" w:color="auto" w:fill="FFFFFF"/>
        <w:spacing w:before="0" w:beforeAutospacing="0" w:after="165" w:afterAutospacing="0"/>
        <w:ind w:firstLine="709"/>
        <w:jc w:val="both"/>
        <w:rPr>
          <w:rFonts w:ascii="Helvetica" w:hAnsi="Helvetica" w:cs="Helvetica"/>
          <w:color w:val="333333"/>
          <w:sz w:val="21"/>
          <w:szCs w:val="21"/>
        </w:rPr>
      </w:pPr>
      <w:r>
        <w:rPr>
          <w:color w:val="000000"/>
          <w:sz w:val="28"/>
          <w:szCs w:val="28"/>
        </w:rPr>
        <w:t>“Đúng là Tết” là tập thơ thiếu nhi của tác giả Bùi Phươ</w:t>
      </w:r>
      <w:r w:rsidR="00D0748C">
        <w:rPr>
          <w:color w:val="000000"/>
          <w:sz w:val="28"/>
          <w:szCs w:val="28"/>
        </w:rPr>
        <w:t>ng Tâm và Mai Ngô vẽ tranh. L</w:t>
      </w:r>
      <w:r>
        <w:rPr>
          <w:color w:val="000000"/>
          <w:sz w:val="28"/>
          <w:szCs w:val="28"/>
        </w:rPr>
        <w:t>à những cảm xúc tuyệt vời mà chỉ có Tết mới có được, đó là nét truyền thống đẹp đẽ của người Việt chúng ta.</w:t>
      </w:r>
      <w:r w:rsidR="00880F40" w:rsidRPr="00880F40">
        <w:rPr>
          <w:rFonts w:ascii="Helvetica" w:hAnsi="Helvetica" w:cs="Helvetica"/>
          <w:color w:val="333333"/>
          <w:sz w:val="21"/>
          <w:szCs w:val="21"/>
        </w:rPr>
        <w:t xml:space="preserve"> </w:t>
      </w:r>
      <w:r>
        <w:rPr>
          <w:color w:val="000000"/>
          <w:sz w:val="28"/>
          <w:szCs w:val="28"/>
        </w:rPr>
        <w:t>Đúng là tết, khi mọi người tạm gác lại những bộn bề của một năm sắp qua để về nhà xum họp cùng gia đình, cùng người thân yêu.</w:t>
      </w:r>
    </w:p>
    <w:p w14:paraId="60D7382F" w14:textId="77777777" w:rsidR="00C91BD3" w:rsidRDefault="00C91BD3" w:rsidP="00C91BD3">
      <w:pPr>
        <w:pStyle w:val="NormalWeb"/>
        <w:shd w:val="clear" w:color="auto" w:fill="FFFFFF"/>
        <w:spacing w:before="0" w:beforeAutospacing="0" w:after="165" w:afterAutospacing="0"/>
        <w:ind w:firstLine="709"/>
        <w:jc w:val="both"/>
        <w:rPr>
          <w:rFonts w:ascii="Helvetica" w:hAnsi="Helvetica" w:cs="Helvetica"/>
          <w:color w:val="333333"/>
          <w:sz w:val="21"/>
          <w:szCs w:val="21"/>
        </w:rPr>
      </w:pPr>
      <w:r>
        <w:rPr>
          <w:color w:val="000000"/>
          <w:sz w:val="28"/>
          <w:szCs w:val="28"/>
        </w:rPr>
        <w:t>Đúng là tết, dù đã có rất nhiều món ăn hiện đại được thay thế, nhưng mỗi chúng ta chẳng thể quên được nồi thịt đông, bát dưa muối của mẹ, rồi cá kho của bà… và quan trọng nhất là không khí đầm ấm quanh bàn ăn cùng những người thân yêu nhất.</w:t>
      </w:r>
    </w:p>
    <w:p w14:paraId="3B93581D" w14:textId="77777777" w:rsidR="00C91BD3" w:rsidRDefault="00C91BD3" w:rsidP="00C91BD3">
      <w:pPr>
        <w:pStyle w:val="NormalWeb"/>
        <w:shd w:val="clear" w:color="auto" w:fill="FFFFFF"/>
        <w:spacing w:before="0" w:beforeAutospacing="0" w:after="165" w:afterAutospacing="0"/>
        <w:ind w:firstLine="709"/>
        <w:jc w:val="both"/>
        <w:rPr>
          <w:rFonts w:ascii="Helvetica" w:hAnsi="Helvetica" w:cs="Helvetica"/>
          <w:color w:val="333333"/>
          <w:sz w:val="21"/>
          <w:szCs w:val="21"/>
        </w:rPr>
      </w:pPr>
      <w:r>
        <w:rPr>
          <w:color w:val="000000"/>
          <w:sz w:val="28"/>
          <w:szCs w:val="28"/>
        </w:rPr>
        <w:t> Đúng là tết, vui nhất vẫn là những ngày cả gia đình tíu tít cùng nhau chuẩn bị tết: rửa lá bánh, ngâm gạo, kho cá, một bó hoa thược dược rực rỡ hương xuân, mâm ngũ quả tròn đầy...</w:t>
      </w:r>
    </w:p>
    <w:p w14:paraId="1EA81FBD" w14:textId="77777777" w:rsidR="00C91BD3" w:rsidRDefault="00C91BD3" w:rsidP="00C91BD3">
      <w:pPr>
        <w:pStyle w:val="NormalWeb"/>
        <w:shd w:val="clear" w:color="auto" w:fill="FFFFFF"/>
        <w:spacing w:before="0" w:beforeAutospacing="0" w:after="165" w:afterAutospacing="0"/>
        <w:ind w:firstLine="709"/>
        <w:jc w:val="both"/>
        <w:rPr>
          <w:rFonts w:ascii="Helvetica" w:hAnsi="Helvetica" w:cs="Helvetica"/>
          <w:color w:val="333333"/>
          <w:sz w:val="21"/>
          <w:szCs w:val="21"/>
        </w:rPr>
      </w:pPr>
      <w:r>
        <w:rPr>
          <w:color w:val="000000"/>
          <w:sz w:val="28"/>
          <w:szCs w:val="28"/>
        </w:rPr>
        <w:t> Đúng là tết, tết về trên từng phiên chợ, nào hoa đào hoa mai, nào thịt nào cá, nào gà nào vịt, nào đèn lồng, nào câu đối đỏ… cả một khoảng không gian chợ tết được nhuộm màu của rạng rỡ khững khuôn mặt, của rộn rã sắm sanh, của cả những ưu tư bởi gánh nặng mưu sinh chưa trọn.</w:t>
      </w:r>
    </w:p>
    <w:p w14:paraId="32D648EA" w14:textId="77777777" w:rsidR="00C91BD3" w:rsidRDefault="00C91BD3" w:rsidP="00C91BD3">
      <w:pPr>
        <w:pStyle w:val="NormalWeb"/>
        <w:shd w:val="clear" w:color="auto" w:fill="FFFFFF"/>
        <w:spacing w:before="0" w:beforeAutospacing="0" w:after="165" w:afterAutospacing="0"/>
        <w:ind w:firstLine="709"/>
        <w:jc w:val="both"/>
        <w:rPr>
          <w:rFonts w:ascii="Helvetica" w:hAnsi="Helvetica" w:cs="Helvetica"/>
          <w:color w:val="333333"/>
          <w:sz w:val="21"/>
          <w:szCs w:val="21"/>
        </w:rPr>
      </w:pPr>
      <w:r>
        <w:rPr>
          <w:color w:val="000000"/>
          <w:sz w:val="28"/>
          <w:szCs w:val="28"/>
        </w:rPr>
        <w:t>  Đúng là tết, tết chẳng tính bằng tháng ngày cụ thể, mà tính bằng những giây phút xum vầy của cả gia đình, là khoảng thời gian mà mỗi khi nhớ về, chúng ta luôn cảm thấy ngọt ngào và hạnh phúc.</w:t>
      </w:r>
    </w:p>
    <w:p w14:paraId="61B7F5C6" w14:textId="77777777" w:rsidR="00C91BD3" w:rsidRDefault="00C91BD3" w:rsidP="00C91BD3">
      <w:pPr>
        <w:pStyle w:val="NormalWeb"/>
        <w:shd w:val="clear" w:color="auto" w:fill="FFFFFF"/>
        <w:spacing w:before="0" w:beforeAutospacing="0" w:after="165" w:afterAutospacing="0"/>
        <w:ind w:firstLine="709"/>
        <w:jc w:val="both"/>
        <w:rPr>
          <w:rFonts w:ascii="Helvetica" w:hAnsi="Helvetica" w:cs="Helvetica"/>
          <w:color w:val="333333"/>
          <w:sz w:val="21"/>
          <w:szCs w:val="21"/>
        </w:rPr>
      </w:pPr>
      <w:r>
        <w:rPr>
          <w:color w:val="000000"/>
          <w:sz w:val="28"/>
          <w:szCs w:val="28"/>
        </w:rPr>
        <w:t>  Qua các bài thơ trong “Đúng là Tết” các con sẽ biết thêm nhiều phong tục của quê hương mình vào ngày Tết cổ truyền. Các con sẽ học được về yêu thương và chia sẻ thông qua từng câu chào lời chúc. Các con sẽ học được niềm vui thông qua các công việc chuẩn bị đón Xuân.</w:t>
      </w:r>
    </w:p>
    <w:p w14:paraId="695C92AE" w14:textId="77777777" w:rsidR="00C91BD3" w:rsidRDefault="00C91BD3" w:rsidP="00C91BD3">
      <w:pPr>
        <w:pStyle w:val="NormalWeb"/>
        <w:shd w:val="clear" w:color="auto" w:fill="FFFFFF"/>
        <w:spacing w:before="0" w:beforeAutospacing="0" w:after="165" w:afterAutospacing="0"/>
        <w:ind w:firstLine="709"/>
        <w:jc w:val="both"/>
        <w:rPr>
          <w:rFonts w:ascii="Helvetica" w:hAnsi="Helvetica" w:cs="Helvetica"/>
          <w:color w:val="333333"/>
          <w:sz w:val="21"/>
          <w:szCs w:val="21"/>
        </w:rPr>
      </w:pPr>
      <w:r>
        <w:rPr>
          <w:color w:val="000000"/>
          <w:sz w:val="28"/>
          <w:szCs w:val="28"/>
        </w:rPr>
        <w:t> “Đúng là Tết” giống như một bài đồng dao, với lượng ngôn ng</w:t>
      </w:r>
      <w:r w:rsidR="00BC6310">
        <w:rPr>
          <w:color w:val="000000"/>
          <w:sz w:val="28"/>
          <w:szCs w:val="28"/>
        </w:rPr>
        <w:t>ữ phù hợp với các con học sinh T</w:t>
      </w:r>
      <w:r>
        <w:rPr>
          <w:color w:val="000000"/>
          <w:sz w:val="28"/>
          <w:szCs w:val="28"/>
        </w:rPr>
        <w:t>iểu học. Thể thơ ba chữ theo nhịp điệu tươi vui dễ đọc, dễ thuộc, giúp các con ngân nga cả ngày. Sách được minh họa bằng những bức tranh màu tươi vui, sinh động, rực rỡ, phù hợp với tâm lý, sở thích của các bạn nhỏ. Thật vui khi giọng oanh vàng của các con  đọc thơ vang nhà trong mỗi ngày xuân.</w:t>
      </w:r>
    </w:p>
    <w:p w14:paraId="1F7410AE" w14:textId="77777777" w:rsidR="00C91BD3" w:rsidRDefault="00C91BD3" w:rsidP="00C91BD3">
      <w:pPr>
        <w:pStyle w:val="NormalWeb"/>
        <w:shd w:val="clear" w:color="auto" w:fill="FFFFFF"/>
        <w:spacing w:before="0" w:beforeAutospacing="0" w:after="150" w:afterAutospacing="0"/>
        <w:ind w:firstLine="426"/>
        <w:jc w:val="both"/>
        <w:rPr>
          <w:rFonts w:ascii="Helvetica" w:hAnsi="Helvetica" w:cs="Helvetica"/>
          <w:color w:val="333333"/>
          <w:sz w:val="21"/>
          <w:szCs w:val="21"/>
        </w:rPr>
      </w:pPr>
      <w:r>
        <w:rPr>
          <w:color w:val="000000"/>
          <w:spacing w:val="-6"/>
          <w:sz w:val="28"/>
          <w:szCs w:val="28"/>
          <w:shd w:val="clear" w:color="auto" w:fill="FFFFFF"/>
        </w:rPr>
        <w:lastRenderedPageBreak/>
        <w:t>    Đây là một cuốn sách rất hay, các em hãy đến thư viện nhà trường để tìm đọc nhé!</w:t>
      </w:r>
    </w:p>
    <w:p w14:paraId="42B0932A" w14:textId="77777777" w:rsidR="00C91BD3" w:rsidRDefault="00C91BD3" w:rsidP="00C91BD3">
      <w:pPr>
        <w:pStyle w:val="NormalWeb"/>
        <w:shd w:val="clear" w:color="auto" w:fill="FFFFFF"/>
        <w:spacing w:before="0" w:beforeAutospacing="0" w:after="165" w:afterAutospacing="0"/>
        <w:ind w:firstLine="709"/>
        <w:jc w:val="both"/>
        <w:rPr>
          <w:rFonts w:ascii="Helvetica" w:hAnsi="Helvetica" w:cs="Helvetica"/>
          <w:color w:val="333333"/>
          <w:sz w:val="21"/>
          <w:szCs w:val="21"/>
        </w:rPr>
      </w:pPr>
      <w:r>
        <w:rPr>
          <w:color w:val="000000"/>
          <w:sz w:val="28"/>
          <w:szCs w:val="28"/>
          <w:bdr w:val="none" w:sz="0" w:space="0" w:color="auto" w:frame="1"/>
          <w:shd w:val="clear" w:color="auto" w:fill="FFFFFF"/>
        </w:rPr>
        <w:t>Cuối cùng xin chúc quý thầy cô sức khỏe và hạnh phúc, chúc các bạn học giỏi, chăm ngoan. Xin chân thành cảm ơn!</w:t>
      </w:r>
    </w:p>
    <w:p w14:paraId="0B0A95B1" w14:textId="77777777" w:rsidR="00960CB9" w:rsidRDefault="00C91BD3" w:rsidP="00C91BD3">
      <w:pPr>
        <w:pStyle w:val="NormalWeb"/>
        <w:shd w:val="clear" w:color="auto" w:fill="FFFFFF"/>
        <w:spacing w:before="0" w:beforeAutospacing="0" w:after="150" w:afterAutospacing="0"/>
        <w:ind w:firstLine="567"/>
        <w:rPr>
          <w:i/>
          <w:iCs/>
          <w:color w:val="333333"/>
          <w:sz w:val="28"/>
          <w:szCs w:val="28"/>
        </w:rPr>
      </w:pPr>
      <w:r>
        <w:rPr>
          <w:i/>
          <w:iCs/>
          <w:color w:val="333333"/>
          <w:sz w:val="28"/>
          <w:szCs w:val="28"/>
        </w:rPr>
        <w:t>            </w:t>
      </w:r>
    </w:p>
    <w:tbl>
      <w:tblPr>
        <w:tblW w:w="9100" w:type="dxa"/>
        <w:tblLook w:val="04A0" w:firstRow="1" w:lastRow="0" w:firstColumn="1" w:lastColumn="0" w:noHBand="0" w:noVBand="1"/>
      </w:tblPr>
      <w:tblGrid>
        <w:gridCol w:w="4557"/>
        <w:gridCol w:w="4543"/>
      </w:tblGrid>
      <w:tr w:rsidR="00960CB9" w:rsidRPr="00960CB9" w14:paraId="04447C70" w14:textId="77777777" w:rsidTr="00721509">
        <w:trPr>
          <w:trHeight w:val="2552"/>
        </w:trPr>
        <w:tc>
          <w:tcPr>
            <w:tcW w:w="4557" w:type="dxa"/>
          </w:tcPr>
          <w:p w14:paraId="301D5C34" w14:textId="77777777" w:rsidR="00960CB9" w:rsidRPr="00960CB9" w:rsidRDefault="00960CB9" w:rsidP="005503BB">
            <w:pPr>
              <w:spacing w:after="0" w:line="240" w:lineRule="auto"/>
              <w:jc w:val="center"/>
              <w:rPr>
                <w:rFonts w:asciiTheme="majorHAnsi" w:eastAsia="Times New Roman" w:hAnsiTheme="majorHAnsi" w:cstheme="majorHAnsi"/>
                <w:b/>
                <w:szCs w:val="28"/>
              </w:rPr>
            </w:pPr>
          </w:p>
          <w:p w14:paraId="7166F381" w14:textId="77777777" w:rsidR="00960CB9" w:rsidRPr="00960CB9" w:rsidRDefault="00960CB9" w:rsidP="005503BB">
            <w:pPr>
              <w:spacing w:after="0" w:line="240" w:lineRule="auto"/>
              <w:jc w:val="center"/>
              <w:rPr>
                <w:rFonts w:asciiTheme="majorHAnsi" w:eastAsia="Times New Roman" w:hAnsiTheme="majorHAnsi" w:cstheme="majorHAnsi"/>
                <w:b/>
                <w:sz w:val="24"/>
                <w:szCs w:val="28"/>
              </w:rPr>
            </w:pPr>
            <w:r w:rsidRPr="00960CB9">
              <w:rPr>
                <w:rFonts w:asciiTheme="majorHAnsi" w:eastAsia="Times New Roman" w:hAnsiTheme="majorHAnsi" w:cstheme="majorHAnsi"/>
                <w:b/>
                <w:sz w:val="24"/>
                <w:szCs w:val="28"/>
              </w:rPr>
              <w:t xml:space="preserve">       XÁC NHẬN CỦA BAN GIÁM HIỆU</w:t>
            </w:r>
          </w:p>
          <w:p w14:paraId="15989A0C" w14:textId="77777777" w:rsidR="00960CB9" w:rsidRPr="00960CB9" w:rsidRDefault="00960CB9" w:rsidP="005503BB">
            <w:pPr>
              <w:spacing w:after="0" w:line="240" w:lineRule="auto"/>
              <w:jc w:val="center"/>
              <w:rPr>
                <w:rFonts w:asciiTheme="majorHAnsi" w:eastAsia="Times New Roman" w:hAnsiTheme="majorHAnsi" w:cstheme="majorHAnsi"/>
                <w:sz w:val="24"/>
                <w:szCs w:val="28"/>
              </w:rPr>
            </w:pPr>
            <w:r w:rsidRPr="00960CB9">
              <w:rPr>
                <w:rFonts w:asciiTheme="majorHAnsi" w:eastAsia="Times New Roman" w:hAnsiTheme="majorHAnsi" w:cstheme="majorHAnsi"/>
                <w:sz w:val="24"/>
                <w:szCs w:val="28"/>
              </w:rPr>
              <w:t xml:space="preserve">   PHÓ HIỆU TRƯỞNG</w:t>
            </w:r>
          </w:p>
          <w:p w14:paraId="1A5A6D58" w14:textId="77777777" w:rsidR="00960CB9" w:rsidRPr="00960CB9" w:rsidRDefault="00960CB9" w:rsidP="005503BB">
            <w:pPr>
              <w:spacing w:after="0" w:line="240" w:lineRule="auto"/>
              <w:jc w:val="center"/>
              <w:rPr>
                <w:rFonts w:asciiTheme="majorHAnsi" w:eastAsia="Times New Roman" w:hAnsiTheme="majorHAnsi" w:cstheme="majorHAnsi"/>
                <w:szCs w:val="28"/>
              </w:rPr>
            </w:pPr>
          </w:p>
          <w:p w14:paraId="1A21782D" w14:textId="77777777" w:rsidR="00960CB9" w:rsidRPr="00960CB9" w:rsidRDefault="00960CB9" w:rsidP="005503BB">
            <w:pPr>
              <w:spacing w:after="0" w:line="240" w:lineRule="auto"/>
              <w:jc w:val="center"/>
              <w:rPr>
                <w:rFonts w:asciiTheme="majorHAnsi" w:eastAsia="Times New Roman" w:hAnsiTheme="majorHAnsi" w:cstheme="majorHAnsi"/>
                <w:szCs w:val="28"/>
              </w:rPr>
            </w:pPr>
          </w:p>
          <w:p w14:paraId="110C1A76" w14:textId="77777777" w:rsidR="00960CB9" w:rsidRPr="00960CB9" w:rsidRDefault="00960CB9" w:rsidP="005503BB">
            <w:pPr>
              <w:spacing w:after="0" w:line="240" w:lineRule="auto"/>
              <w:jc w:val="center"/>
              <w:rPr>
                <w:rFonts w:asciiTheme="majorHAnsi" w:eastAsia="Times New Roman" w:hAnsiTheme="majorHAnsi" w:cstheme="majorHAnsi"/>
                <w:szCs w:val="28"/>
              </w:rPr>
            </w:pPr>
          </w:p>
          <w:p w14:paraId="185FD89E" w14:textId="77777777" w:rsidR="00960CB9" w:rsidRPr="00960CB9" w:rsidRDefault="00960CB9" w:rsidP="005503BB">
            <w:pPr>
              <w:spacing w:after="0" w:line="240" w:lineRule="auto"/>
              <w:jc w:val="center"/>
              <w:rPr>
                <w:rFonts w:asciiTheme="majorHAnsi" w:eastAsia="Times New Roman" w:hAnsiTheme="majorHAnsi" w:cstheme="majorHAnsi"/>
                <w:szCs w:val="28"/>
              </w:rPr>
            </w:pPr>
          </w:p>
          <w:p w14:paraId="3005DE45" w14:textId="77777777" w:rsidR="00960CB9" w:rsidRPr="004B2C31" w:rsidRDefault="004B2C31" w:rsidP="005503BB">
            <w:pPr>
              <w:spacing w:after="0" w:line="240" w:lineRule="auto"/>
              <w:rPr>
                <w:rFonts w:asciiTheme="majorHAnsi" w:eastAsia="Times New Roman" w:hAnsiTheme="majorHAnsi" w:cstheme="majorHAnsi"/>
                <w:b/>
                <w:sz w:val="28"/>
                <w:szCs w:val="28"/>
              </w:rPr>
            </w:pPr>
            <w:r>
              <w:rPr>
                <w:rFonts w:asciiTheme="majorHAnsi" w:eastAsia="Times New Roman" w:hAnsiTheme="majorHAnsi" w:cstheme="majorHAnsi"/>
                <w:sz w:val="28"/>
                <w:szCs w:val="28"/>
              </w:rPr>
              <w:t xml:space="preserve">                 </w:t>
            </w:r>
            <w:r w:rsidR="00960CB9" w:rsidRPr="004B2C31">
              <w:rPr>
                <w:rFonts w:asciiTheme="majorHAnsi" w:eastAsia="Times New Roman" w:hAnsiTheme="majorHAnsi" w:cstheme="majorHAnsi"/>
                <w:sz w:val="28"/>
                <w:szCs w:val="28"/>
              </w:rPr>
              <w:t xml:space="preserve">    </w:t>
            </w:r>
            <w:r w:rsidR="00960CB9" w:rsidRPr="004B2C31">
              <w:rPr>
                <w:rFonts w:asciiTheme="majorHAnsi" w:eastAsia="Times New Roman" w:hAnsiTheme="majorHAnsi" w:cstheme="majorHAnsi"/>
                <w:b/>
                <w:sz w:val="28"/>
                <w:szCs w:val="28"/>
              </w:rPr>
              <w:t>Lê Thúy Hà</w:t>
            </w:r>
          </w:p>
        </w:tc>
        <w:tc>
          <w:tcPr>
            <w:tcW w:w="4543" w:type="dxa"/>
          </w:tcPr>
          <w:p w14:paraId="6C2CD1BC" w14:textId="77777777" w:rsidR="00960CB9" w:rsidRPr="00960CB9" w:rsidRDefault="00960CB9" w:rsidP="005503BB">
            <w:pPr>
              <w:spacing w:after="0" w:line="240" w:lineRule="auto"/>
              <w:jc w:val="center"/>
              <w:rPr>
                <w:rFonts w:asciiTheme="majorHAnsi" w:eastAsia="Times New Roman" w:hAnsiTheme="majorHAnsi" w:cstheme="majorHAnsi"/>
                <w:b/>
                <w:szCs w:val="28"/>
              </w:rPr>
            </w:pPr>
            <w:r w:rsidRPr="00960CB9">
              <w:rPr>
                <w:rFonts w:asciiTheme="majorHAnsi" w:eastAsia="Times New Roman" w:hAnsiTheme="majorHAnsi" w:cstheme="majorHAnsi"/>
                <w:b/>
                <w:szCs w:val="28"/>
              </w:rPr>
              <w:t xml:space="preserve">                              </w:t>
            </w:r>
          </w:p>
          <w:p w14:paraId="0E76FCE1" w14:textId="77777777" w:rsidR="00960CB9" w:rsidRPr="00960CB9" w:rsidRDefault="00960CB9" w:rsidP="005503BB">
            <w:pPr>
              <w:spacing w:after="0" w:line="240" w:lineRule="auto"/>
              <w:jc w:val="center"/>
              <w:rPr>
                <w:rFonts w:asciiTheme="majorHAnsi" w:eastAsia="Times New Roman" w:hAnsiTheme="majorHAnsi" w:cstheme="majorHAnsi"/>
                <w:b/>
                <w:szCs w:val="28"/>
              </w:rPr>
            </w:pPr>
            <w:r w:rsidRPr="00960CB9">
              <w:rPr>
                <w:rFonts w:asciiTheme="majorHAnsi" w:eastAsia="Times New Roman" w:hAnsiTheme="majorHAnsi" w:cstheme="majorHAnsi"/>
                <w:b/>
                <w:szCs w:val="28"/>
              </w:rPr>
              <w:t xml:space="preserve">                          </w:t>
            </w:r>
            <w:r w:rsidRPr="00960CB9">
              <w:rPr>
                <w:rFonts w:asciiTheme="majorHAnsi" w:eastAsia="Times New Roman" w:hAnsiTheme="majorHAnsi" w:cstheme="majorHAnsi"/>
                <w:b/>
                <w:sz w:val="24"/>
                <w:szCs w:val="28"/>
              </w:rPr>
              <w:t>NGƯỜI VIẾT</w:t>
            </w:r>
          </w:p>
          <w:p w14:paraId="05D006A7" w14:textId="77777777" w:rsidR="00960CB9" w:rsidRPr="00960CB9" w:rsidRDefault="00960CB9" w:rsidP="005503BB">
            <w:pPr>
              <w:spacing w:after="0" w:line="240" w:lineRule="auto"/>
              <w:jc w:val="center"/>
              <w:rPr>
                <w:rFonts w:asciiTheme="majorHAnsi" w:eastAsia="Times New Roman" w:hAnsiTheme="majorHAnsi" w:cstheme="majorHAnsi"/>
                <w:szCs w:val="28"/>
              </w:rPr>
            </w:pPr>
            <w:r w:rsidRPr="00960CB9">
              <w:rPr>
                <w:rFonts w:asciiTheme="majorHAnsi" w:eastAsia="Times New Roman" w:hAnsiTheme="majorHAnsi" w:cstheme="majorHAnsi"/>
                <w:szCs w:val="28"/>
              </w:rPr>
              <w:t xml:space="preserve">                        </w:t>
            </w:r>
            <w:r w:rsidRPr="00960CB9">
              <w:rPr>
                <w:rFonts w:asciiTheme="majorHAnsi" w:eastAsia="Times New Roman" w:hAnsiTheme="majorHAnsi" w:cstheme="majorHAnsi"/>
                <w:sz w:val="24"/>
                <w:szCs w:val="28"/>
              </w:rPr>
              <w:t>CÁN BỘ THƯ VIỆN</w:t>
            </w:r>
          </w:p>
          <w:p w14:paraId="189BF004" w14:textId="77777777" w:rsidR="00960CB9" w:rsidRPr="00960CB9" w:rsidRDefault="00960CB9" w:rsidP="005503BB">
            <w:pPr>
              <w:spacing w:after="0" w:line="240" w:lineRule="auto"/>
              <w:jc w:val="center"/>
              <w:rPr>
                <w:rFonts w:asciiTheme="majorHAnsi" w:eastAsia="Times New Roman" w:hAnsiTheme="majorHAnsi" w:cstheme="majorHAnsi"/>
                <w:szCs w:val="28"/>
              </w:rPr>
            </w:pPr>
          </w:p>
          <w:p w14:paraId="31537789" w14:textId="77777777" w:rsidR="00960CB9" w:rsidRPr="00960CB9" w:rsidRDefault="00960CB9" w:rsidP="005503BB">
            <w:pPr>
              <w:spacing w:after="0" w:line="240" w:lineRule="auto"/>
              <w:jc w:val="center"/>
              <w:rPr>
                <w:rFonts w:asciiTheme="majorHAnsi" w:eastAsia="Times New Roman" w:hAnsiTheme="majorHAnsi" w:cstheme="majorHAnsi"/>
                <w:szCs w:val="28"/>
              </w:rPr>
            </w:pPr>
          </w:p>
          <w:p w14:paraId="6A1D9171" w14:textId="77777777" w:rsidR="00960CB9" w:rsidRPr="00960CB9" w:rsidRDefault="00960CB9" w:rsidP="005503BB">
            <w:pPr>
              <w:spacing w:after="0" w:line="240" w:lineRule="auto"/>
              <w:jc w:val="center"/>
              <w:rPr>
                <w:rFonts w:asciiTheme="majorHAnsi" w:eastAsia="Times New Roman" w:hAnsiTheme="majorHAnsi" w:cstheme="majorHAnsi"/>
                <w:szCs w:val="28"/>
              </w:rPr>
            </w:pPr>
          </w:p>
          <w:p w14:paraId="0B61919E" w14:textId="77777777" w:rsidR="00960CB9" w:rsidRPr="00960CB9" w:rsidRDefault="00960CB9" w:rsidP="005503BB">
            <w:pPr>
              <w:spacing w:after="0" w:line="240" w:lineRule="auto"/>
              <w:jc w:val="center"/>
              <w:rPr>
                <w:rFonts w:asciiTheme="majorHAnsi" w:eastAsia="Times New Roman" w:hAnsiTheme="majorHAnsi" w:cstheme="majorHAnsi"/>
                <w:szCs w:val="28"/>
              </w:rPr>
            </w:pPr>
          </w:p>
          <w:p w14:paraId="391C0DA6" w14:textId="77777777" w:rsidR="00960CB9" w:rsidRPr="004B2C31" w:rsidRDefault="00960CB9" w:rsidP="005503BB">
            <w:pPr>
              <w:spacing w:after="0" w:line="240" w:lineRule="auto"/>
              <w:jc w:val="center"/>
              <w:rPr>
                <w:rFonts w:asciiTheme="majorHAnsi" w:eastAsia="Times New Roman" w:hAnsiTheme="majorHAnsi" w:cstheme="majorHAnsi"/>
                <w:b/>
                <w:sz w:val="28"/>
                <w:szCs w:val="28"/>
              </w:rPr>
            </w:pPr>
            <w:r w:rsidRPr="00960CB9">
              <w:rPr>
                <w:rFonts w:asciiTheme="majorHAnsi" w:eastAsia="Times New Roman" w:hAnsiTheme="majorHAnsi" w:cstheme="majorHAnsi"/>
                <w:b/>
                <w:i/>
                <w:szCs w:val="28"/>
              </w:rPr>
              <w:t xml:space="preserve">                          </w:t>
            </w:r>
            <w:r w:rsidRPr="004B2C31">
              <w:rPr>
                <w:rFonts w:asciiTheme="majorHAnsi" w:eastAsia="Times New Roman" w:hAnsiTheme="majorHAnsi" w:cstheme="majorHAnsi"/>
                <w:b/>
                <w:sz w:val="28"/>
                <w:szCs w:val="28"/>
              </w:rPr>
              <w:t>Nguyễn Thị Huyên</w:t>
            </w:r>
          </w:p>
        </w:tc>
      </w:tr>
    </w:tbl>
    <w:p w14:paraId="52669413" w14:textId="77777777" w:rsidR="00C91BD3" w:rsidRDefault="00C91BD3" w:rsidP="00C91BD3">
      <w:pPr>
        <w:pStyle w:val="NormalWeb"/>
        <w:shd w:val="clear" w:color="auto" w:fill="FFFFFF"/>
        <w:spacing w:before="0" w:beforeAutospacing="0" w:after="150" w:afterAutospacing="0"/>
        <w:ind w:firstLine="567"/>
        <w:rPr>
          <w:rFonts w:ascii="Helvetica" w:hAnsi="Helvetica" w:cs="Helvetica"/>
          <w:color w:val="333333"/>
          <w:sz w:val="21"/>
          <w:szCs w:val="21"/>
        </w:rPr>
      </w:pPr>
      <w:r>
        <w:rPr>
          <w:i/>
          <w:iCs/>
          <w:color w:val="333333"/>
          <w:sz w:val="28"/>
          <w:szCs w:val="28"/>
        </w:rPr>
        <w:t>                                           </w:t>
      </w:r>
    </w:p>
    <w:p w14:paraId="444B905E" w14:textId="77777777" w:rsidR="00C91BD3" w:rsidRDefault="00C91BD3" w:rsidP="00C91BD3">
      <w:pPr>
        <w:pStyle w:val="NormalWeb"/>
        <w:shd w:val="clear" w:color="auto" w:fill="FFFFFF"/>
        <w:spacing w:before="0" w:beforeAutospacing="0" w:after="165" w:afterAutospacing="0"/>
        <w:rPr>
          <w:rFonts w:ascii="Helvetica" w:hAnsi="Helvetica" w:cs="Helvetica"/>
          <w:color w:val="333333"/>
          <w:sz w:val="21"/>
          <w:szCs w:val="21"/>
        </w:rPr>
      </w:pPr>
      <w:r>
        <w:rPr>
          <w:rFonts w:ascii="Helvetica" w:hAnsi="Helvetica" w:cs="Helvetica"/>
          <w:color w:val="333333"/>
          <w:sz w:val="21"/>
          <w:szCs w:val="21"/>
        </w:rPr>
        <w:t> </w:t>
      </w:r>
    </w:p>
    <w:p w14:paraId="21EE3C78" w14:textId="77777777" w:rsidR="00C62CD4" w:rsidRDefault="00C62CD4"/>
    <w:p w14:paraId="4B9284A9" w14:textId="77777777" w:rsidR="0008255E" w:rsidRDefault="0008255E"/>
    <w:p w14:paraId="4EF822A8" w14:textId="77777777" w:rsidR="0008255E" w:rsidRDefault="0008255E"/>
    <w:p w14:paraId="20566A04" w14:textId="77777777" w:rsidR="0008255E" w:rsidRDefault="0008255E"/>
    <w:p w14:paraId="2E2DCCE8" w14:textId="77777777" w:rsidR="0008255E" w:rsidRDefault="0008255E"/>
    <w:p w14:paraId="2E1AB5A0" w14:textId="77777777" w:rsidR="0008255E" w:rsidRDefault="0008255E"/>
    <w:p w14:paraId="51B690B1" w14:textId="77777777" w:rsidR="0008255E" w:rsidRDefault="0008255E"/>
    <w:p w14:paraId="63D9C0C6" w14:textId="77777777" w:rsidR="0008255E" w:rsidRDefault="0008255E"/>
    <w:p w14:paraId="33C54A0A" w14:textId="77777777" w:rsidR="0008255E" w:rsidRDefault="0008255E"/>
    <w:p w14:paraId="32B640DE" w14:textId="77777777" w:rsidR="0008255E" w:rsidRDefault="0008255E"/>
    <w:p w14:paraId="14E35952" w14:textId="77777777" w:rsidR="0008255E" w:rsidRDefault="0008255E"/>
    <w:p w14:paraId="70E65C01" w14:textId="77777777" w:rsidR="0008255E" w:rsidRDefault="0008255E"/>
    <w:p w14:paraId="50647B90" w14:textId="77777777" w:rsidR="0008255E" w:rsidRDefault="0008255E"/>
    <w:p w14:paraId="39E51E0D" w14:textId="77777777" w:rsidR="0008255E" w:rsidRDefault="0008255E"/>
    <w:p w14:paraId="25BEB14A" w14:textId="77777777" w:rsidR="0008255E" w:rsidRDefault="0008255E"/>
    <w:p w14:paraId="1FA4322F" w14:textId="77777777" w:rsidR="0008255E" w:rsidRDefault="0008255E"/>
    <w:p w14:paraId="792607CB" w14:textId="77777777" w:rsidR="0008255E" w:rsidRDefault="0008255E"/>
    <w:p w14:paraId="4305E4F7" w14:textId="77777777" w:rsidR="0008255E" w:rsidRDefault="0008255E"/>
    <w:p w14:paraId="542DB910" w14:textId="77777777" w:rsidR="0008255E" w:rsidRDefault="0008255E"/>
    <w:p w14:paraId="792172C6" w14:textId="77777777" w:rsidR="0008255E" w:rsidRDefault="0008255E"/>
    <w:p w14:paraId="133D1F93" w14:textId="77777777" w:rsidR="00C70599" w:rsidRDefault="00C70599">
      <w:r w:rsidRPr="00C70599">
        <w:rPr>
          <w:noProof/>
        </w:rPr>
        <w:lastRenderedPageBreak/>
        <w:drawing>
          <wp:inline distT="0" distB="0" distL="0" distR="0" wp14:anchorId="57AA6D08" wp14:editId="4025B122">
            <wp:extent cx="5731510" cy="92868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9286875"/>
                    </a:xfrm>
                    <a:prstGeom prst="rect">
                      <a:avLst/>
                    </a:prstGeom>
                  </pic:spPr>
                </pic:pic>
              </a:graphicData>
            </a:graphic>
          </wp:inline>
        </w:drawing>
      </w:r>
    </w:p>
    <w:sectPr w:rsidR="00C70599" w:rsidSect="00A1024F">
      <w:pgSz w:w="11906" w:h="16838"/>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A3"/>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BD3"/>
    <w:rsid w:val="0008255E"/>
    <w:rsid w:val="00295646"/>
    <w:rsid w:val="002A37FC"/>
    <w:rsid w:val="00305B5A"/>
    <w:rsid w:val="00441FBE"/>
    <w:rsid w:val="004A305C"/>
    <w:rsid w:val="004B2C31"/>
    <w:rsid w:val="00715230"/>
    <w:rsid w:val="00721509"/>
    <w:rsid w:val="00880F40"/>
    <w:rsid w:val="008B21D8"/>
    <w:rsid w:val="00960CB9"/>
    <w:rsid w:val="00A1024F"/>
    <w:rsid w:val="00A427AE"/>
    <w:rsid w:val="00A60FB8"/>
    <w:rsid w:val="00A926C8"/>
    <w:rsid w:val="00BB57A1"/>
    <w:rsid w:val="00BC6310"/>
    <w:rsid w:val="00C16915"/>
    <w:rsid w:val="00C50FBE"/>
    <w:rsid w:val="00C62CD4"/>
    <w:rsid w:val="00C70599"/>
    <w:rsid w:val="00C91BD3"/>
    <w:rsid w:val="00CC1199"/>
    <w:rsid w:val="00D0748C"/>
    <w:rsid w:val="00D211E4"/>
    <w:rsid w:val="00D6599F"/>
    <w:rsid w:val="00EA233B"/>
    <w:rsid w:val="00EA4A84"/>
    <w:rsid w:val="00FB4A53"/>
    <w:rsid w:val="00FE5EC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E0FE2"/>
  <w15:chartTrackingRefBased/>
  <w15:docId w15:val="{A41D494A-9783-4268-A2ED-A2A9ABE89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1BD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08255E"/>
    <w:rPr>
      <w:b/>
      <w:bCs/>
    </w:rPr>
  </w:style>
  <w:style w:type="character" w:styleId="Hyperlink">
    <w:name w:val="Hyperlink"/>
    <w:basedOn w:val="DefaultParagraphFont"/>
    <w:uiPriority w:val="99"/>
    <w:semiHidden/>
    <w:unhideWhenUsed/>
    <w:rsid w:val="0008255E"/>
    <w:rPr>
      <w:color w:val="0000FF"/>
      <w:u w:val="single"/>
    </w:rPr>
  </w:style>
  <w:style w:type="paragraph" w:styleId="BalloonText">
    <w:name w:val="Balloon Text"/>
    <w:basedOn w:val="Normal"/>
    <w:link w:val="BalloonTextChar"/>
    <w:uiPriority w:val="99"/>
    <w:semiHidden/>
    <w:unhideWhenUsed/>
    <w:rsid w:val="002A37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7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682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33</cp:revision>
  <cp:lastPrinted>2024-02-05T08:26:00Z</cp:lastPrinted>
  <dcterms:created xsi:type="dcterms:W3CDTF">2024-01-05T03:29:00Z</dcterms:created>
  <dcterms:modified xsi:type="dcterms:W3CDTF">2024-05-02T10:42:00Z</dcterms:modified>
</cp:coreProperties>
</file>