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877C6" w14:textId="77777777" w:rsidR="004A0208" w:rsidRDefault="004A0208" w:rsidP="004A0208">
      <w:pPr>
        <w:shd w:val="clear" w:color="auto" w:fill="FFFFFF"/>
        <w:spacing w:after="0" w:line="390" w:lineRule="atLeast"/>
        <w:rPr>
          <w:rFonts w:ascii="inherit" w:eastAsia="Times New Roman" w:hAnsi="inherit" w:cs="Arial"/>
          <w:b/>
          <w:bCs/>
          <w:sz w:val="24"/>
          <w:szCs w:val="24"/>
          <w:bdr w:val="none" w:sz="0" w:space="0" w:color="auto" w:frame="1"/>
        </w:rPr>
      </w:pPr>
      <w:r>
        <w:rPr>
          <w:rFonts w:ascii="inherit" w:eastAsia="Times New Roman" w:hAnsi="inherit" w:cs="Arial"/>
          <w:b/>
          <w:bCs/>
          <w:sz w:val="24"/>
          <w:szCs w:val="24"/>
          <w:bdr w:val="none" w:sz="0" w:space="0" w:color="auto" w:frame="1"/>
        </w:rPr>
        <w:t>Câu 1:</w:t>
      </w:r>
    </w:p>
    <w:p w14:paraId="4E97ACBD" w14:textId="68354A18" w:rsidR="004A0208" w:rsidRPr="004A0208" w:rsidRDefault="004A0208" w:rsidP="004A0208">
      <w:pPr>
        <w:shd w:val="clear" w:color="auto" w:fill="FFFFFF"/>
        <w:spacing w:after="0" w:line="390" w:lineRule="atLeast"/>
        <w:rPr>
          <w:rFonts w:ascii="Arial" w:eastAsia="Times New Roman" w:hAnsi="Arial" w:cs="Arial"/>
          <w:sz w:val="24"/>
          <w:szCs w:val="24"/>
        </w:rPr>
      </w:pPr>
      <w:r w:rsidRPr="004A0208">
        <w:rPr>
          <w:rFonts w:ascii="inherit" w:eastAsia="Times New Roman" w:hAnsi="inherit" w:cs="Arial"/>
          <w:b/>
          <w:bCs/>
          <w:sz w:val="24"/>
          <w:szCs w:val="24"/>
          <w:bdr w:val="none" w:sz="0" w:space="0" w:color="auto" w:frame="1"/>
        </w:rPr>
        <w:t>Trả lời:</w:t>
      </w:r>
    </w:p>
    <w:p w14:paraId="2BCAA02F" w14:textId="77777777" w:rsidR="004A0208" w:rsidRPr="004A0208" w:rsidRDefault="004A0208" w:rsidP="004A0208">
      <w:pPr>
        <w:shd w:val="clear" w:color="auto" w:fill="FFFFFF"/>
        <w:spacing w:after="0" w:line="390" w:lineRule="atLeast"/>
        <w:rPr>
          <w:rFonts w:ascii="Arial" w:eastAsia="Times New Roman" w:hAnsi="Arial" w:cs="Arial"/>
          <w:sz w:val="24"/>
          <w:szCs w:val="24"/>
        </w:rPr>
      </w:pPr>
      <w:r w:rsidRPr="004A0208">
        <w:rPr>
          <w:rFonts w:ascii="inherit" w:eastAsia="Times New Roman" w:hAnsi="inherit" w:cs="Arial"/>
          <w:b/>
          <w:bCs/>
          <w:sz w:val="24"/>
          <w:szCs w:val="24"/>
          <w:bdr w:val="none" w:sz="0" w:space="0" w:color="auto" w:frame="1"/>
        </w:rPr>
        <w:t>Phân tích lỗi vi phạm giao thông của các bạn học sinh trong ảnh:</w:t>
      </w:r>
    </w:p>
    <w:p w14:paraId="176FF688" w14:textId="77777777" w:rsidR="004A0208" w:rsidRPr="004A0208" w:rsidRDefault="004A0208" w:rsidP="004A0208">
      <w:pPr>
        <w:shd w:val="clear" w:color="auto" w:fill="FFFFFF"/>
        <w:spacing w:after="240" w:line="390" w:lineRule="atLeast"/>
        <w:rPr>
          <w:rFonts w:ascii="Arial" w:eastAsia="Times New Roman" w:hAnsi="Arial" w:cs="Arial"/>
          <w:sz w:val="24"/>
          <w:szCs w:val="24"/>
        </w:rPr>
      </w:pPr>
      <w:r w:rsidRPr="004A0208">
        <w:rPr>
          <w:rFonts w:ascii="Arial" w:eastAsia="Times New Roman" w:hAnsi="Arial" w:cs="Arial"/>
          <w:sz w:val="24"/>
          <w:szCs w:val="24"/>
        </w:rPr>
        <w:t>Theo hình ảnh trên, lỗi vi phạm an toàn giao thông có thể thấy rõ nhất là hành vi đi xe máy không đội mũ bảo hiểm. Ngoài ra việc lái xe máy bằng một tay, tuy pháp luật chưa có quy định cụ thẻ về hành vi này nhưng đây được coi là hành vi rất nguy hiểm khi tham gia giao thông. Khi điều khiển xe bằng một tay, việc xử lý tình huống đột xuất trên đường không thể an toàn, tai nạn bất thường có thể xảy ra bất cứ lúc nào.</w:t>
      </w:r>
    </w:p>
    <w:p w14:paraId="3D516F83" w14:textId="77777777" w:rsidR="004A0208" w:rsidRPr="004A0208" w:rsidRDefault="004A0208" w:rsidP="004A0208">
      <w:pPr>
        <w:shd w:val="clear" w:color="auto" w:fill="FFFFFF"/>
        <w:spacing w:after="240" w:line="390" w:lineRule="atLeast"/>
        <w:rPr>
          <w:rFonts w:ascii="Arial" w:eastAsia="Times New Roman" w:hAnsi="Arial" w:cs="Arial"/>
          <w:sz w:val="24"/>
          <w:szCs w:val="24"/>
        </w:rPr>
      </w:pPr>
      <w:r w:rsidRPr="004A0208">
        <w:rPr>
          <w:rFonts w:ascii="Arial" w:eastAsia="Times New Roman" w:hAnsi="Arial" w:cs="Arial"/>
          <w:sz w:val="24"/>
          <w:szCs w:val="24"/>
        </w:rPr>
        <w:t>Theo Nghị định 100/2019/NĐ-CP, hành vi không đội mũ bảo hiểm khi tham gia giao thông sẽ bị xử phạt như sau:</w:t>
      </w:r>
    </w:p>
    <w:tbl>
      <w:tblPr>
        <w:tblW w:w="9300" w:type="dxa"/>
        <w:tblCellMar>
          <w:left w:w="0" w:type="dxa"/>
          <w:right w:w="0" w:type="dxa"/>
        </w:tblCellMar>
        <w:tblLook w:val="04A0" w:firstRow="1" w:lastRow="0" w:firstColumn="1" w:lastColumn="0" w:noHBand="0" w:noVBand="1"/>
      </w:tblPr>
      <w:tblGrid>
        <w:gridCol w:w="445"/>
        <w:gridCol w:w="4905"/>
        <w:gridCol w:w="3950"/>
      </w:tblGrid>
      <w:tr w:rsidR="004A0208" w:rsidRPr="004A0208" w14:paraId="48062B9A" w14:textId="77777777" w:rsidTr="004A0208">
        <w:tc>
          <w:tcPr>
            <w:tcW w:w="0" w:type="auto"/>
            <w:tcBorders>
              <w:top w:val="single" w:sz="6" w:space="0" w:color="CED6E2"/>
              <w:left w:val="single" w:sz="6" w:space="0" w:color="CED6E2"/>
              <w:bottom w:val="single" w:sz="6" w:space="0" w:color="CED6E2"/>
              <w:right w:val="single" w:sz="6" w:space="0" w:color="CED6E2"/>
            </w:tcBorders>
            <w:vAlign w:val="center"/>
            <w:hideMark/>
          </w:tcPr>
          <w:p w14:paraId="782FBF97" w14:textId="77777777" w:rsidR="004A0208" w:rsidRPr="004A0208" w:rsidRDefault="004A0208" w:rsidP="004A0208">
            <w:pPr>
              <w:spacing w:after="0" w:line="390" w:lineRule="atLeast"/>
              <w:jc w:val="center"/>
              <w:rPr>
                <w:rFonts w:ascii="inherit" w:eastAsia="Times New Roman" w:hAnsi="inherit" w:cs="Times New Roman"/>
                <w:sz w:val="24"/>
                <w:szCs w:val="24"/>
              </w:rPr>
            </w:pPr>
            <w:r w:rsidRPr="004A0208">
              <w:rPr>
                <w:rFonts w:ascii="inherit" w:eastAsia="Times New Roman" w:hAnsi="inherit" w:cs="Times New Roman"/>
                <w:b/>
                <w:bCs/>
                <w:sz w:val="24"/>
                <w:szCs w:val="24"/>
                <w:bdr w:val="none" w:sz="0" w:space="0" w:color="auto" w:frame="1"/>
              </w:rPr>
              <w:t>STT</w:t>
            </w:r>
          </w:p>
        </w:tc>
        <w:tc>
          <w:tcPr>
            <w:tcW w:w="0" w:type="auto"/>
            <w:tcBorders>
              <w:top w:val="single" w:sz="6" w:space="0" w:color="CED6E2"/>
              <w:left w:val="single" w:sz="6" w:space="0" w:color="CED6E2"/>
              <w:bottom w:val="single" w:sz="6" w:space="0" w:color="CED6E2"/>
              <w:right w:val="single" w:sz="6" w:space="0" w:color="CED6E2"/>
            </w:tcBorders>
            <w:vAlign w:val="center"/>
            <w:hideMark/>
          </w:tcPr>
          <w:p w14:paraId="5AD5FD3D" w14:textId="77777777" w:rsidR="004A0208" w:rsidRPr="004A0208" w:rsidRDefault="004A0208" w:rsidP="004A0208">
            <w:pPr>
              <w:spacing w:after="0" w:line="390" w:lineRule="atLeast"/>
              <w:jc w:val="center"/>
              <w:rPr>
                <w:rFonts w:ascii="inherit" w:eastAsia="Times New Roman" w:hAnsi="inherit" w:cs="Times New Roman"/>
                <w:sz w:val="24"/>
                <w:szCs w:val="24"/>
              </w:rPr>
            </w:pPr>
            <w:r w:rsidRPr="004A0208">
              <w:rPr>
                <w:rFonts w:ascii="inherit" w:eastAsia="Times New Roman" w:hAnsi="inherit" w:cs="Times New Roman"/>
                <w:b/>
                <w:bCs/>
                <w:sz w:val="24"/>
                <w:szCs w:val="24"/>
                <w:bdr w:val="none" w:sz="0" w:space="0" w:color="auto" w:frame="1"/>
              </w:rPr>
              <w:t>Đối tượng bị xử phạt</w:t>
            </w:r>
          </w:p>
        </w:tc>
        <w:tc>
          <w:tcPr>
            <w:tcW w:w="0" w:type="auto"/>
            <w:tcBorders>
              <w:top w:val="single" w:sz="6" w:space="0" w:color="CED6E2"/>
              <w:left w:val="single" w:sz="6" w:space="0" w:color="CED6E2"/>
              <w:bottom w:val="single" w:sz="6" w:space="0" w:color="CED6E2"/>
              <w:right w:val="single" w:sz="6" w:space="0" w:color="CED6E2"/>
            </w:tcBorders>
            <w:vAlign w:val="center"/>
            <w:hideMark/>
          </w:tcPr>
          <w:p w14:paraId="5E60F0E3" w14:textId="77777777" w:rsidR="004A0208" w:rsidRPr="004A0208" w:rsidRDefault="004A0208" w:rsidP="004A0208">
            <w:pPr>
              <w:spacing w:after="0" w:line="390" w:lineRule="atLeast"/>
              <w:jc w:val="center"/>
              <w:rPr>
                <w:rFonts w:ascii="inherit" w:eastAsia="Times New Roman" w:hAnsi="inherit" w:cs="Times New Roman"/>
                <w:sz w:val="24"/>
                <w:szCs w:val="24"/>
              </w:rPr>
            </w:pPr>
            <w:r w:rsidRPr="004A0208">
              <w:rPr>
                <w:rFonts w:ascii="inherit" w:eastAsia="Times New Roman" w:hAnsi="inherit" w:cs="Times New Roman"/>
                <w:b/>
                <w:bCs/>
                <w:sz w:val="24"/>
                <w:szCs w:val="24"/>
                <w:bdr w:val="none" w:sz="0" w:space="0" w:color="auto" w:frame="1"/>
              </w:rPr>
              <w:t>Mức phạt theo NĐ 100 (đang có hiệu lực)</w:t>
            </w:r>
          </w:p>
        </w:tc>
      </w:tr>
      <w:tr w:rsidR="004A0208" w:rsidRPr="004A0208" w14:paraId="3D704FBB" w14:textId="77777777" w:rsidTr="004A0208">
        <w:tc>
          <w:tcPr>
            <w:tcW w:w="0" w:type="auto"/>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FC38571" w14:textId="77777777" w:rsidR="004A0208" w:rsidRPr="004A0208" w:rsidRDefault="004A0208" w:rsidP="004A0208">
            <w:pPr>
              <w:spacing w:after="240" w:line="390" w:lineRule="atLeast"/>
              <w:rPr>
                <w:rFonts w:ascii="inherit" w:eastAsia="Times New Roman" w:hAnsi="inherit" w:cs="Times New Roman"/>
                <w:sz w:val="24"/>
                <w:szCs w:val="24"/>
              </w:rPr>
            </w:pPr>
            <w:r w:rsidRPr="004A0208">
              <w:rPr>
                <w:rFonts w:ascii="inherit" w:eastAsia="Times New Roman" w:hAnsi="inherit" w:cs="Times New Roman"/>
                <w:sz w:val="24"/>
                <w:szCs w:val="24"/>
              </w:rPr>
              <w:t>1</w:t>
            </w:r>
          </w:p>
        </w:tc>
        <w:tc>
          <w:tcPr>
            <w:tcW w:w="0" w:type="auto"/>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7AE3195D" w14:textId="77777777" w:rsidR="004A0208" w:rsidRPr="004A0208" w:rsidRDefault="004A0208" w:rsidP="004A0208">
            <w:pPr>
              <w:spacing w:after="240" w:line="390" w:lineRule="atLeast"/>
              <w:rPr>
                <w:rFonts w:ascii="inherit" w:eastAsia="Times New Roman" w:hAnsi="inherit" w:cs="Times New Roman"/>
                <w:sz w:val="24"/>
                <w:szCs w:val="24"/>
              </w:rPr>
            </w:pPr>
            <w:r w:rsidRPr="004A0208">
              <w:rPr>
                <w:rFonts w:ascii="inherit" w:eastAsia="Times New Roman" w:hAnsi="inherit" w:cs="Times New Roman"/>
                <w:sz w:val="24"/>
                <w:szCs w:val="24"/>
              </w:rPr>
              <w:t>Người điều khiển xe mô tô, xe gắn máy</w:t>
            </w:r>
          </w:p>
        </w:tc>
        <w:tc>
          <w:tcPr>
            <w:tcW w:w="0" w:type="auto"/>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7550F267" w14:textId="77777777" w:rsidR="004A0208" w:rsidRPr="004A0208" w:rsidRDefault="004A0208" w:rsidP="004A0208">
            <w:pPr>
              <w:spacing w:after="240" w:line="390" w:lineRule="atLeast"/>
              <w:rPr>
                <w:rFonts w:ascii="inherit" w:eastAsia="Times New Roman" w:hAnsi="inherit" w:cs="Times New Roman"/>
                <w:sz w:val="24"/>
                <w:szCs w:val="24"/>
              </w:rPr>
            </w:pPr>
            <w:r w:rsidRPr="004A0208">
              <w:rPr>
                <w:rFonts w:ascii="inherit" w:eastAsia="Times New Roman" w:hAnsi="inherit" w:cs="Times New Roman"/>
                <w:sz w:val="24"/>
                <w:szCs w:val="24"/>
              </w:rPr>
              <w:t>200.000 - 300.000 đồng</w:t>
            </w:r>
          </w:p>
        </w:tc>
      </w:tr>
      <w:tr w:rsidR="004A0208" w:rsidRPr="004A0208" w14:paraId="00D9B602" w14:textId="77777777" w:rsidTr="004A0208">
        <w:tc>
          <w:tcPr>
            <w:tcW w:w="0" w:type="auto"/>
            <w:tcBorders>
              <w:top w:val="single" w:sz="6" w:space="0" w:color="CED6E2"/>
              <w:left w:val="single" w:sz="6" w:space="0" w:color="CED6E2"/>
              <w:bottom w:val="single" w:sz="6" w:space="0" w:color="CED6E2"/>
              <w:right w:val="single" w:sz="6" w:space="0" w:color="CED6E2"/>
            </w:tcBorders>
            <w:vAlign w:val="center"/>
            <w:hideMark/>
          </w:tcPr>
          <w:p w14:paraId="18AF8B95" w14:textId="77777777" w:rsidR="004A0208" w:rsidRPr="004A0208" w:rsidRDefault="004A0208" w:rsidP="004A0208">
            <w:pPr>
              <w:spacing w:after="240" w:line="390" w:lineRule="atLeast"/>
              <w:rPr>
                <w:rFonts w:ascii="inherit" w:eastAsia="Times New Roman" w:hAnsi="inherit" w:cs="Times New Roman"/>
                <w:sz w:val="24"/>
                <w:szCs w:val="24"/>
              </w:rPr>
            </w:pPr>
            <w:r w:rsidRPr="004A0208">
              <w:rPr>
                <w:rFonts w:ascii="inherit" w:eastAsia="Times New Roman" w:hAnsi="inherit" w:cs="Times New Roman"/>
                <w:sz w:val="24"/>
                <w:szCs w:val="24"/>
              </w:rPr>
              <w:t>2</w:t>
            </w:r>
          </w:p>
        </w:tc>
        <w:tc>
          <w:tcPr>
            <w:tcW w:w="0" w:type="auto"/>
            <w:tcBorders>
              <w:top w:val="single" w:sz="6" w:space="0" w:color="CED6E2"/>
              <w:left w:val="single" w:sz="6" w:space="0" w:color="CED6E2"/>
              <w:bottom w:val="single" w:sz="6" w:space="0" w:color="CED6E2"/>
              <w:right w:val="single" w:sz="6" w:space="0" w:color="CED6E2"/>
            </w:tcBorders>
            <w:vAlign w:val="center"/>
            <w:hideMark/>
          </w:tcPr>
          <w:p w14:paraId="218A9405" w14:textId="77777777" w:rsidR="004A0208" w:rsidRPr="004A0208" w:rsidRDefault="004A0208" w:rsidP="004A0208">
            <w:pPr>
              <w:spacing w:after="240" w:line="390" w:lineRule="atLeast"/>
              <w:rPr>
                <w:rFonts w:ascii="inherit" w:eastAsia="Times New Roman" w:hAnsi="inherit" w:cs="Times New Roman"/>
                <w:sz w:val="24"/>
                <w:szCs w:val="24"/>
              </w:rPr>
            </w:pPr>
            <w:r w:rsidRPr="004A0208">
              <w:rPr>
                <w:rFonts w:ascii="inherit" w:eastAsia="Times New Roman" w:hAnsi="inherit" w:cs="Times New Roman"/>
                <w:sz w:val="24"/>
                <w:szCs w:val="24"/>
              </w:rPr>
              <w:t>Người điều khiển xe đạp máy, xe đạp điện</w:t>
            </w:r>
          </w:p>
        </w:tc>
        <w:tc>
          <w:tcPr>
            <w:tcW w:w="0" w:type="auto"/>
            <w:tcBorders>
              <w:top w:val="single" w:sz="6" w:space="0" w:color="CED6E2"/>
              <w:left w:val="single" w:sz="6" w:space="0" w:color="CED6E2"/>
              <w:bottom w:val="single" w:sz="6" w:space="0" w:color="CED6E2"/>
              <w:right w:val="single" w:sz="6" w:space="0" w:color="CED6E2"/>
            </w:tcBorders>
            <w:vAlign w:val="center"/>
            <w:hideMark/>
          </w:tcPr>
          <w:p w14:paraId="5C5D42D4" w14:textId="77777777" w:rsidR="004A0208" w:rsidRPr="004A0208" w:rsidRDefault="004A0208" w:rsidP="004A0208">
            <w:pPr>
              <w:spacing w:after="240" w:line="390" w:lineRule="atLeast"/>
              <w:rPr>
                <w:rFonts w:ascii="inherit" w:eastAsia="Times New Roman" w:hAnsi="inherit" w:cs="Times New Roman"/>
                <w:sz w:val="24"/>
                <w:szCs w:val="24"/>
              </w:rPr>
            </w:pPr>
            <w:r w:rsidRPr="004A0208">
              <w:rPr>
                <w:rFonts w:ascii="inherit" w:eastAsia="Times New Roman" w:hAnsi="inherit" w:cs="Times New Roman"/>
                <w:sz w:val="24"/>
                <w:szCs w:val="24"/>
              </w:rPr>
              <w:t>200.000 - 300.000 đồng</w:t>
            </w:r>
          </w:p>
        </w:tc>
      </w:tr>
      <w:tr w:rsidR="004A0208" w:rsidRPr="004A0208" w14:paraId="0379453F" w14:textId="77777777" w:rsidTr="004A0208">
        <w:tc>
          <w:tcPr>
            <w:tcW w:w="0" w:type="auto"/>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B2808EC" w14:textId="77777777" w:rsidR="004A0208" w:rsidRPr="004A0208" w:rsidRDefault="004A0208" w:rsidP="004A0208">
            <w:pPr>
              <w:spacing w:after="240" w:line="390" w:lineRule="atLeast"/>
              <w:rPr>
                <w:rFonts w:ascii="inherit" w:eastAsia="Times New Roman" w:hAnsi="inherit" w:cs="Times New Roman"/>
                <w:sz w:val="24"/>
                <w:szCs w:val="24"/>
              </w:rPr>
            </w:pPr>
            <w:r w:rsidRPr="004A0208">
              <w:rPr>
                <w:rFonts w:ascii="inherit" w:eastAsia="Times New Roman" w:hAnsi="inherit" w:cs="Times New Roman"/>
                <w:sz w:val="24"/>
                <w:szCs w:val="24"/>
              </w:rPr>
              <w:t>3</w:t>
            </w:r>
          </w:p>
        </w:tc>
        <w:tc>
          <w:tcPr>
            <w:tcW w:w="0" w:type="auto"/>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9EB274C" w14:textId="77777777" w:rsidR="004A0208" w:rsidRPr="004A0208" w:rsidRDefault="004A0208" w:rsidP="004A0208">
            <w:pPr>
              <w:spacing w:after="240" w:line="390" w:lineRule="atLeast"/>
              <w:rPr>
                <w:rFonts w:ascii="inherit" w:eastAsia="Times New Roman" w:hAnsi="inherit" w:cs="Times New Roman"/>
                <w:sz w:val="24"/>
                <w:szCs w:val="24"/>
              </w:rPr>
            </w:pPr>
            <w:r w:rsidRPr="004A0208">
              <w:rPr>
                <w:rFonts w:ascii="inherit" w:eastAsia="Times New Roman" w:hAnsi="inherit" w:cs="Times New Roman"/>
                <w:sz w:val="24"/>
                <w:szCs w:val="24"/>
              </w:rPr>
              <w:t>Người được chở trên xe mô tô, xe gắn máy, xe máy điện</w:t>
            </w:r>
          </w:p>
        </w:tc>
        <w:tc>
          <w:tcPr>
            <w:tcW w:w="0" w:type="auto"/>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D4F3A38" w14:textId="77777777" w:rsidR="004A0208" w:rsidRPr="004A0208" w:rsidRDefault="004A0208" w:rsidP="004A0208">
            <w:pPr>
              <w:spacing w:after="240" w:line="390" w:lineRule="atLeast"/>
              <w:rPr>
                <w:rFonts w:ascii="inherit" w:eastAsia="Times New Roman" w:hAnsi="inherit" w:cs="Times New Roman"/>
                <w:sz w:val="24"/>
                <w:szCs w:val="24"/>
              </w:rPr>
            </w:pPr>
            <w:r w:rsidRPr="004A0208">
              <w:rPr>
                <w:rFonts w:ascii="inherit" w:eastAsia="Times New Roman" w:hAnsi="inherit" w:cs="Times New Roman"/>
                <w:sz w:val="24"/>
                <w:szCs w:val="24"/>
              </w:rPr>
              <w:t>200.000 - 300.000 đồng</w:t>
            </w:r>
          </w:p>
        </w:tc>
      </w:tr>
    </w:tbl>
    <w:p w14:paraId="5E623FA0" w14:textId="77777777" w:rsidR="004A0208" w:rsidRPr="004A0208" w:rsidRDefault="004A0208" w:rsidP="004A0208">
      <w:pPr>
        <w:shd w:val="clear" w:color="auto" w:fill="FFFFFF"/>
        <w:spacing w:after="0" w:line="390" w:lineRule="atLeast"/>
        <w:rPr>
          <w:rFonts w:ascii="Arial" w:eastAsia="Times New Roman" w:hAnsi="Arial" w:cs="Arial"/>
          <w:sz w:val="24"/>
          <w:szCs w:val="24"/>
        </w:rPr>
      </w:pPr>
      <w:r w:rsidRPr="004A0208">
        <w:rPr>
          <w:rFonts w:ascii="inherit" w:eastAsia="Times New Roman" w:hAnsi="inherit" w:cs="Arial"/>
          <w:b/>
          <w:bCs/>
          <w:sz w:val="24"/>
          <w:szCs w:val="24"/>
          <w:bdr w:val="none" w:sz="0" w:space="0" w:color="auto" w:frame="1"/>
        </w:rPr>
        <w:t>Giả sử người điều khiển xe trong trường hợp này là bạn cùng lớp với em, em sẽ làm như sau:</w:t>
      </w:r>
    </w:p>
    <w:p w14:paraId="7A2FD0BC" w14:textId="77777777" w:rsidR="004A0208" w:rsidRPr="004A0208" w:rsidRDefault="004A0208" w:rsidP="004A0208">
      <w:pPr>
        <w:shd w:val="clear" w:color="auto" w:fill="FFFFFF"/>
        <w:spacing w:after="240" w:line="390" w:lineRule="atLeast"/>
        <w:rPr>
          <w:rFonts w:ascii="Arial" w:eastAsia="Times New Roman" w:hAnsi="Arial" w:cs="Arial"/>
          <w:sz w:val="24"/>
          <w:szCs w:val="24"/>
        </w:rPr>
      </w:pPr>
      <w:r w:rsidRPr="004A0208">
        <w:rPr>
          <w:rFonts w:ascii="Arial" w:eastAsia="Times New Roman" w:hAnsi="Arial" w:cs="Arial"/>
          <w:sz w:val="24"/>
          <w:szCs w:val="24"/>
        </w:rPr>
        <w:t>Việc tuyên truyền an toàn giao thông hiện nay không chỉ đơn thuần là nhiệm vụ của cơ quan chức năng và nhà trường mà nó là nhiệm vụ của toàn xã hội để xây dựng văn hóa tham gia giao thông đúng luật và an toàn.</w:t>
      </w:r>
    </w:p>
    <w:p w14:paraId="1767C6EB" w14:textId="77777777" w:rsidR="004A0208" w:rsidRPr="004A0208" w:rsidRDefault="004A0208" w:rsidP="004A0208">
      <w:pPr>
        <w:shd w:val="clear" w:color="auto" w:fill="FFFFFF"/>
        <w:spacing w:after="240" w:line="390" w:lineRule="atLeast"/>
        <w:rPr>
          <w:rFonts w:ascii="Arial" w:eastAsia="Times New Roman" w:hAnsi="Arial" w:cs="Arial"/>
          <w:sz w:val="24"/>
          <w:szCs w:val="24"/>
        </w:rPr>
      </w:pPr>
      <w:r w:rsidRPr="004A0208">
        <w:rPr>
          <w:rFonts w:ascii="Arial" w:eastAsia="Times New Roman" w:hAnsi="Arial" w:cs="Arial"/>
          <w:sz w:val="24"/>
          <w:szCs w:val="24"/>
        </w:rPr>
        <w:t>Nếu là người bạn của người điều khiển xe máy trên hình trên đây, em thấy mình cần phải có trách nhiệm khuyên bảo và tuyên truyền các kiến thức an toàn giao thông cho bạn mình để bạn có những nhận thức và hành động đúng đắn khi tham gia giao thông nhằm đảm bảo an toàn cho mình và những người khác khi lưu thông trên đường.</w:t>
      </w:r>
    </w:p>
    <w:p w14:paraId="0346DA59" w14:textId="77777777" w:rsidR="004A0208" w:rsidRPr="004A0208" w:rsidRDefault="004A0208" w:rsidP="004A0208">
      <w:pPr>
        <w:shd w:val="clear" w:color="auto" w:fill="FFFFFF"/>
        <w:spacing w:after="240" w:line="390" w:lineRule="atLeast"/>
        <w:rPr>
          <w:rFonts w:ascii="Arial" w:eastAsia="Times New Roman" w:hAnsi="Arial" w:cs="Arial"/>
          <w:sz w:val="24"/>
          <w:szCs w:val="24"/>
        </w:rPr>
      </w:pPr>
      <w:r w:rsidRPr="004A0208">
        <w:rPr>
          <w:rFonts w:ascii="Arial" w:eastAsia="Times New Roman" w:hAnsi="Arial" w:cs="Arial"/>
          <w:sz w:val="24"/>
          <w:szCs w:val="24"/>
        </w:rPr>
        <w:t xml:space="preserve">Đặc biệt, việc đội mũ bảo hiểm khi đi xe máy, mô tô giúp giảm thiểu hậu quả do tai nạn giao thông gây ra, đặc biệt là giảm số ca tử vong do chấn thương sọ não khi bị TNGT. </w:t>
      </w:r>
      <w:r w:rsidRPr="004A0208">
        <w:rPr>
          <w:rFonts w:ascii="Arial" w:eastAsia="Times New Roman" w:hAnsi="Arial" w:cs="Arial"/>
          <w:sz w:val="24"/>
          <w:szCs w:val="24"/>
        </w:rPr>
        <w:lastRenderedPageBreak/>
        <w:t>Điều này cho thấy, đội mũ bảo hiểm khi tham gia giao thông bằng môtô, xe gắn máy là vô cùng quan trọng và rất cần thiết.</w:t>
      </w:r>
    </w:p>
    <w:p w14:paraId="50334BEB" w14:textId="77777777" w:rsidR="004A0208" w:rsidRPr="004A0208" w:rsidRDefault="004A0208" w:rsidP="004A0208">
      <w:pPr>
        <w:shd w:val="clear" w:color="auto" w:fill="FFFFFF"/>
        <w:spacing w:after="240" w:line="390" w:lineRule="atLeast"/>
        <w:rPr>
          <w:rFonts w:ascii="Arial" w:eastAsia="Times New Roman" w:hAnsi="Arial" w:cs="Arial"/>
          <w:sz w:val="24"/>
          <w:szCs w:val="24"/>
        </w:rPr>
      </w:pPr>
      <w:r w:rsidRPr="004A0208">
        <w:rPr>
          <w:rFonts w:ascii="Arial" w:eastAsia="Times New Roman" w:hAnsi="Arial" w:cs="Arial"/>
          <w:sz w:val="24"/>
          <w:szCs w:val="24"/>
        </w:rPr>
        <w:t>Thực tiễn cho thấy, tác dụng to lớn của việc đội mũ bảo hiểm đối với người tham gia giao thông bằng môtô, xe gắn máy. Tuy nhiên, để việc đội mũ bảo hiểm trở thành thói quen của mọi người không phải “một sớm, một chiều” là có được, mà phải là một quá trình, có sự kết hợp chặt chẽ, đồng bộ của công tác tuyên truyền, giáo dục kết hợp với những chế tài đồng bộ và kiên quyết. Hơn ai hết, chính những người tham gia giao thông bằng môtô, xe gắn máy phải nâng cao nhận thức, có ý thức biết tự bảo vệ mình. Đội mũ bảo hiểm là thể hiện trách nhiệm với bản thân, gia đình và xã hội. Mọi người hãy tự giác thực hiện.</w:t>
      </w:r>
    </w:p>
    <w:p w14:paraId="5CE2DB38" w14:textId="77777777" w:rsidR="004A0208" w:rsidRDefault="004A0208" w:rsidP="004A0208">
      <w:pPr>
        <w:pStyle w:val="NormalWeb"/>
        <w:shd w:val="clear" w:color="auto" w:fill="FFFFFF"/>
        <w:spacing w:before="0" w:beforeAutospacing="0" w:after="0" w:afterAutospacing="0" w:line="390" w:lineRule="atLeast"/>
        <w:rPr>
          <w:rStyle w:val="Strong"/>
          <w:rFonts w:ascii="inherit" w:hAnsi="inherit" w:cs="Arial"/>
          <w:bdr w:val="none" w:sz="0" w:space="0" w:color="auto" w:frame="1"/>
        </w:rPr>
      </w:pPr>
      <w:r>
        <w:rPr>
          <w:rStyle w:val="Strong"/>
          <w:rFonts w:ascii="inherit" w:hAnsi="inherit" w:cs="Arial"/>
          <w:bdr w:val="none" w:sz="0" w:space="0" w:color="auto" w:frame="1"/>
        </w:rPr>
        <w:t>Câu 2:</w:t>
      </w:r>
    </w:p>
    <w:p w14:paraId="3090662B" w14:textId="5D3BDEE5" w:rsidR="004A0208" w:rsidRDefault="004A0208" w:rsidP="004A0208">
      <w:pPr>
        <w:pStyle w:val="NormalWeb"/>
        <w:shd w:val="clear" w:color="auto" w:fill="FFFFFF"/>
        <w:spacing w:before="0" w:beforeAutospacing="0" w:after="0" w:afterAutospacing="0" w:line="390" w:lineRule="atLeast"/>
        <w:rPr>
          <w:rFonts w:ascii="Arial" w:hAnsi="Arial" w:cs="Arial"/>
        </w:rPr>
      </w:pPr>
      <w:r>
        <w:rPr>
          <w:rStyle w:val="Strong"/>
          <w:rFonts w:ascii="inherit" w:hAnsi="inherit" w:cs="Arial"/>
          <w:bdr w:val="none" w:sz="0" w:space="0" w:color="auto" w:frame="1"/>
        </w:rPr>
        <w:t>Trả lời:</w:t>
      </w:r>
    </w:p>
    <w:p w14:paraId="2EAC3DF6" w14:textId="77777777" w:rsidR="004A0208" w:rsidRDefault="004A0208" w:rsidP="004A0208">
      <w:pPr>
        <w:pStyle w:val="NormalWeb"/>
        <w:shd w:val="clear" w:color="auto" w:fill="FFFFFF"/>
        <w:spacing w:before="0" w:beforeAutospacing="0" w:after="240" w:afterAutospacing="0" w:line="390" w:lineRule="atLeast"/>
        <w:rPr>
          <w:rFonts w:ascii="Arial" w:hAnsi="Arial" w:cs="Arial"/>
        </w:rPr>
      </w:pPr>
      <w:r>
        <w:rPr>
          <w:rFonts w:ascii="Arial" w:hAnsi="Arial" w:cs="Arial"/>
        </w:rPr>
        <w:t>Ngày nay, xã hội ngày càng phát triển, cuộc sống ngày càng đi lên bao nhiêu thì các phương tiện giao thông hiện đại càng phổ biến bấy nhiêu kéo theo đó là sự đông đúc trên đường phố cùng với tai nạn giao thông ngày càng tăng lên đáng kể. Vì vậy, vấn đề an toàn giao thông thực sự là một vấn đề quan trọng của nhân loại.</w:t>
      </w:r>
    </w:p>
    <w:p w14:paraId="20D1E501" w14:textId="77777777" w:rsidR="004A0208" w:rsidRDefault="004A0208" w:rsidP="004A0208">
      <w:pPr>
        <w:pStyle w:val="NormalWeb"/>
        <w:shd w:val="clear" w:color="auto" w:fill="FFFFFF"/>
        <w:spacing w:before="0" w:beforeAutospacing="0" w:after="240" w:afterAutospacing="0" w:line="390" w:lineRule="atLeast"/>
        <w:rPr>
          <w:rFonts w:ascii="Arial" w:hAnsi="Arial" w:cs="Arial"/>
        </w:rPr>
      </w:pPr>
      <w:r>
        <w:rPr>
          <w:rFonts w:ascii="Arial" w:hAnsi="Arial" w:cs="Arial"/>
        </w:rPr>
        <w:t>An toàn giao thông là cụm từ dùng để chỉ các hành vi văn hóa khi tham gia giao thông bao gồm việc chấp hành luật giao thông và phải có ý thức trách nhiệm khi tham gia giao thông. Không chỉ là một thuật ngữ pháp luật, an toàn giao thông còn là sự an toàn đối với người tham gia giao thông trên mọi phương tiện.</w:t>
      </w:r>
    </w:p>
    <w:p w14:paraId="2F4B1AA6" w14:textId="77777777" w:rsidR="004A0208" w:rsidRDefault="004A0208" w:rsidP="004A0208">
      <w:pPr>
        <w:pStyle w:val="NormalWeb"/>
        <w:shd w:val="clear" w:color="auto" w:fill="FFFFFF"/>
        <w:spacing w:before="0" w:beforeAutospacing="0" w:after="240" w:afterAutospacing="0" w:line="390" w:lineRule="atLeast"/>
        <w:rPr>
          <w:rFonts w:ascii="Arial" w:hAnsi="Arial" w:cs="Arial"/>
        </w:rPr>
      </w:pPr>
      <w:r>
        <w:rPr>
          <w:rFonts w:ascii="Arial" w:hAnsi="Arial" w:cs="Arial"/>
        </w:rPr>
        <w:t>Hiện nay, mỗi ngày chúng ta có thể thống kê được rất nhiều những vụ tai nạn giao thông để lại nhiều hậu quả đáng buồn. Tại sao việc an toàn giao thông lại khó đến vậy? Nguyên nhân điều này là do đâu? Đó là do người dân không chỉ chủ quan mà còn thiếu ý thức trách nhiệm trong khi tham gia giao thông, chỉ chấp hành luật khi thấy có công an giao thông, nếu sơ hở là sẵn sàng vượt đèn đỏ, phóng nhanh, lạn lách, đánh võng, không đội mũ bảo hiểm,… Rất nhiều xe lưu thông trên đường mà không bao giờ dùng tới xi nhanh, đèn hiệu, còi,… Nhất là tình trạng người tham gia giao thông có nồng độ cồn vượt quá mức quy định ảnh hưởng đến sự tỉnh táo của tay lái và gây tai nạn. Những tai nạn gây ra hầu hết đều là do sự vô ý thức của chính người dân và đã thiệt hại rất nhiều về người và của.</w:t>
      </w:r>
    </w:p>
    <w:p w14:paraId="6F4A307D" w14:textId="77777777" w:rsidR="004A0208" w:rsidRDefault="004A0208" w:rsidP="004A0208">
      <w:pPr>
        <w:pStyle w:val="NormalWeb"/>
        <w:shd w:val="clear" w:color="auto" w:fill="FFFFFF"/>
        <w:spacing w:before="0" w:beforeAutospacing="0" w:after="240" w:afterAutospacing="0" w:line="390" w:lineRule="atLeast"/>
        <w:rPr>
          <w:rFonts w:ascii="Arial" w:hAnsi="Arial" w:cs="Arial"/>
        </w:rPr>
      </w:pPr>
      <w:r>
        <w:rPr>
          <w:rFonts w:ascii="Arial" w:hAnsi="Arial" w:cs="Arial"/>
        </w:rPr>
        <w:lastRenderedPageBreak/>
        <w:t>Không ít những trường hợp mà mẹ mất con, con mất cha, gia đình đau xót, cá nhân mất mát sau những tai nạn như vậy, người còn sống cũng ít nhiều để lại những hậu di chứng về sau. Đó đều là mất mát do tai nạn giao thông gây nên.</w:t>
      </w:r>
    </w:p>
    <w:p w14:paraId="0C33119E" w14:textId="77777777" w:rsidR="004A0208" w:rsidRDefault="004A0208" w:rsidP="004A0208">
      <w:pPr>
        <w:pStyle w:val="NormalWeb"/>
        <w:shd w:val="clear" w:color="auto" w:fill="FFFFFF"/>
        <w:spacing w:before="0" w:beforeAutospacing="0" w:after="240" w:afterAutospacing="0" w:line="390" w:lineRule="atLeast"/>
        <w:rPr>
          <w:rFonts w:ascii="Arial" w:hAnsi="Arial" w:cs="Arial"/>
        </w:rPr>
      </w:pPr>
      <w:r>
        <w:rPr>
          <w:rFonts w:ascii="Arial" w:hAnsi="Arial" w:cs="Arial"/>
        </w:rPr>
        <w:t>Để lại nhiều hậu quả đau lòng như vậy, rõ ràng an toàn giao thông đóng một vai trò quan trọng cho cá nhân và cho xã hội. Việc chấp hành các nội dung trong điều luật về an toàn giao thông sẽ góp phần giảm thiểu số vụ tai nạn đáng tiếc xảy ra một cách đáng kể. Tai nạn giảm thiểu, số người chết và bị thương do những tai nạn gây ra cũng giảm theo và bớt đi phần nào những nỗi đau đớn mất mát mà gia đình và cá nhân phải chịu đựng khi có một người vì tai nạn giao thông mà mất đi sinh mạng hoặc di tật cả đời.</w:t>
      </w:r>
    </w:p>
    <w:p w14:paraId="1E378496" w14:textId="77777777" w:rsidR="004A0208" w:rsidRDefault="004A0208" w:rsidP="004A0208">
      <w:pPr>
        <w:pStyle w:val="NormalWeb"/>
        <w:shd w:val="clear" w:color="auto" w:fill="FFFFFF"/>
        <w:spacing w:before="0" w:beforeAutospacing="0" w:after="240" w:afterAutospacing="0" w:line="390" w:lineRule="atLeast"/>
        <w:rPr>
          <w:rFonts w:ascii="Arial" w:hAnsi="Arial" w:cs="Arial"/>
        </w:rPr>
      </w:pPr>
      <w:r>
        <w:rPr>
          <w:rFonts w:ascii="Arial" w:hAnsi="Arial" w:cs="Arial"/>
        </w:rPr>
        <w:t>Thêm vào đó, giảm thiểu tai nạn giao thông cũng là giảm thiểu chi phí do việc này gây ra. Đối với một xã hội mà an toàn giao thông được giữ vững, luật giao thông được chấp hành, người tham gia giao thông có ý thức và an toàn thì nhất định là một xã hội ngày càng đi lên. Mỗi chúng ta để thực hiện được an toàn giao thông thì cần tự xác lập cho mình ý thức trách nhiệm về việc chấp hành những quy định khi tham gia giao thông. Quy định được đặt ra không chỉ để chấp hành mà là những quy chuẩn nhất định để bảo vệ sự an toàn của chúng ta vì vậy hãy chấp hành nó là vì sự an toàn của chính mình, đừng đối phó hay chống đối, điều này không có ích lợi cho ai cả. Những điều như không vượt đèn đỏ, tốc độ đúng quy định, không dùng đồ uống có cồn khi tham gia giao thông,… cần được nghiêm túc chấp hành để tạo nền móng cho một xã hội văn minh, an toàn.</w:t>
      </w:r>
    </w:p>
    <w:p w14:paraId="52E62C15" w14:textId="77777777" w:rsidR="004A0208" w:rsidRDefault="004A0208" w:rsidP="004A0208">
      <w:pPr>
        <w:pStyle w:val="NormalWeb"/>
        <w:shd w:val="clear" w:color="auto" w:fill="FFFFFF"/>
        <w:spacing w:before="0" w:beforeAutospacing="0" w:after="240" w:afterAutospacing="0" w:line="390" w:lineRule="atLeast"/>
        <w:rPr>
          <w:rFonts w:ascii="Arial" w:hAnsi="Arial" w:cs="Arial"/>
        </w:rPr>
      </w:pPr>
      <w:r>
        <w:rPr>
          <w:rFonts w:ascii="Arial" w:hAnsi="Arial" w:cs="Arial"/>
        </w:rPr>
        <w:t>Nhưng ngày nay, không thiếu những hành vi coi thường luật giao thông để rồi gây ra những hậu quả đáng tiếc cho gia đình và xã hội. Những hành vi ấy nhất định cần có biện pháp xử lí đích đáng. “Phía trước tay lái là cuộc sống”. Hãy nhớ khẩu hiệu đó và luôn có ý thức trách nhiệm giữ an toàn giao thông cho người khác ở mọi lúc mọi nơi.</w:t>
      </w:r>
    </w:p>
    <w:p w14:paraId="28242D02" w14:textId="77777777" w:rsidR="00637F98" w:rsidRDefault="00637F98"/>
    <w:sectPr w:rsidR="00637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208"/>
    <w:rsid w:val="004A0208"/>
    <w:rsid w:val="00637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3245F"/>
  <w15:chartTrackingRefBased/>
  <w15:docId w15:val="{D1ABF88E-502B-4E82-AE81-0828B2AA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02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02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77520">
      <w:bodyDiv w:val="1"/>
      <w:marLeft w:val="0"/>
      <w:marRight w:val="0"/>
      <w:marTop w:val="0"/>
      <w:marBottom w:val="0"/>
      <w:divBdr>
        <w:top w:val="none" w:sz="0" w:space="0" w:color="auto"/>
        <w:left w:val="none" w:sz="0" w:space="0" w:color="auto"/>
        <w:bottom w:val="none" w:sz="0" w:space="0" w:color="auto"/>
        <w:right w:val="none" w:sz="0" w:space="0" w:color="auto"/>
      </w:divBdr>
      <w:divsChild>
        <w:div w:id="960496191">
          <w:marLeft w:val="0"/>
          <w:marRight w:val="0"/>
          <w:marTop w:val="0"/>
          <w:marBottom w:val="0"/>
          <w:divBdr>
            <w:top w:val="none" w:sz="0" w:space="0" w:color="auto"/>
            <w:left w:val="none" w:sz="0" w:space="0" w:color="auto"/>
            <w:bottom w:val="none" w:sz="0" w:space="0" w:color="auto"/>
            <w:right w:val="none" w:sz="0" w:space="0" w:color="auto"/>
          </w:divBdr>
        </w:div>
      </w:divsChild>
    </w:div>
    <w:div w:id="69195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Phương Thảo</dc:creator>
  <cp:keywords/>
  <dc:description/>
  <cp:lastModifiedBy>Nguyễn Phương Thảo</cp:lastModifiedBy>
  <cp:revision>2</cp:revision>
  <dcterms:created xsi:type="dcterms:W3CDTF">2022-01-07T04:04:00Z</dcterms:created>
  <dcterms:modified xsi:type="dcterms:W3CDTF">2022-01-07T04:06:00Z</dcterms:modified>
</cp:coreProperties>
</file>