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EFFED" w14:textId="77777777" w:rsidR="00655E10" w:rsidRPr="00655E10" w:rsidRDefault="00655E10" w:rsidP="00655E10">
      <w:pPr>
        <w:spacing w:after="0" w:line="360" w:lineRule="auto"/>
        <w:jc w:val="center"/>
        <w:rPr>
          <w:rFonts w:eastAsia="Times New Roman" w:cs="Times New Roman"/>
          <w:b/>
          <w:color w:val="000000"/>
          <w:szCs w:val="28"/>
          <w:lang w:val="sv-SE"/>
        </w:rPr>
      </w:pPr>
      <w:r w:rsidRPr="00655E10">
        <w:rPr>
          <w:rFonts w:eastAsia="Times New Roman" w:cs="Times New Roman"/>
          <w:b/>
          <w:color w:val="000000"/>
          <w:szCs w:val="28"/>
        </w:rPr>
        <w:t xml:space="preserve">GIỚI THIỆU SÁCH THÁNG </w:t>
      </w:r>
      <w:r w:rsidRPr="00655E10">
        <w:rPr>
          <w:rFonts w:eastAsia="Times New Roman" w:cs="Times New Roman"/>
          <w:b/>
          <w:color w:val="000000"/>
          <w:szCs w:val="28"/>
          <w:lang w:val="sv-SE"/>
        </w:rPr>
        <w:t xml:space="preserve">4 </w:t>
      </w:r>
      <w:r w:rsidRPr="00655E10">
        <w:rPr>
          <w:rFonts w:eastAsia="Times New Roman" w:cs="Times New Roman"/>
          <w:b/>
          <w:color w:val="000000"/>
          <w:szCs w:val="28"/>
        </w:rPr>
        <w:t>- 20</w:t>
      </w:r>
      <w:r w:rsidRPr="00655E10">
        <w:rPr>
          <w:rFonts w:eastAsia="Times New Roman" w:cs="Times New Roman"/>
          <w:b/>
          <w:color w:val="000000"/>
          <w:szCs w:val="28"/>
          <w:lang w:val="sv-SE"/>
        </w:rPr>
        <w:t>24</w:t>
      </w:r>
    </w:p>
    <w:p w14:paraId="7CCD1072" w14:textId="77777777" w:rsidR="00655E10" w:rsidRPr="00655E10" w:rsidRDefault="00655E10" w:rsidP="00655E10">
      <w:pPr>
        <w:spacing w:after="0" w:line="360" w:lineRule="auto"/>
        <w:jc w:val="center"/>
        <w:rPr>
          <w:rFonts w:eastAsia="Times New Roman" w:cs="Times New Roman"/>
          <w:b/>
          <w:color w:val="000000"/>
          <w:szCs w:val="28"/>
          <w:lang w:val="pt-BR"/>
        </w:rPr>
      </w:pPr>
      <w:r w:rsidRPr="00655E10">
        <w:rPr>
          <w:rFonts w:eastAsia="Times New Roman" w:cs="Times New Roman"/>
          <w:b/>
          <w:color w:val="000000"/>
          <w:szCs w:val="28"/>
          <w:lang w:val="pt-BR"/>
        </w:rPr>
        <w:t>Tên sách:  “</w:t>
      </w:r>
      <w:r w:rsidRPr="00655E10">
        <w:rPr>
          <w:rFonts w:eastAsia="Times New Roman" w:cs="Times New Roman"/>
          <w:i/>
          <w:color w:val="000000"/>
          <w:szCs w:val="28"/>
          <w:lang w:val="sv-SE"/>
        </w:rPr>
        <w:t>Võ Thị Sáu con người và huyền thoại</w:t>
      </w:r>
      <w:r w:rsidRPr="00655E10">
        <w:rPr>
          <w:rFonts w:eastAsia="Times New Roman" w:cs="Times New Roman"/>
          <w:b/>
          <w:color w:val="000000"/>
          <w:szCs w:val="28"/>
          <w:lang w:val="pt-BR"/>
        </w:rPr>
        <w:t>”</w:t>
      </w:r>
      <w:r w:rsidRPr="00655E10">
        <w:rPr>
          <w:rFonts w:eastAsia="Times New Roman" w:cs="Times New Roman"/>
          <w:color w:val="000000"/>
          <w:szCs w:val="28"/>
          <w:lang w:val="pt-BR"/>
        </w:rPr>
        <w:t>        </w:t>
      </w:r>
    </w:p>
    <w:p w14:paraId="61FCD98D" w14:textId="77777777" w:rsidR="00655E10" w:rsidRPr="00655E10" w:rsidRDefault="00655E10" w:rsidP="00655E10">
      <w:pPr>
        <w:spacing w:after="0" w:line="360" w:lineRule="auto"/>
        <w:ind w:firstLine="720"/>
        <w:rPr>
          <w:rFonts w:eastAsia="Times New Roman" w:cs="Times New Roman"/>
          <w:color w:val="000000"/>
          <w:szCs w:val="28"/>
          <w:lang w:val="pt-BR"/>
        </w:rPr>
      </w:pPr>
      <w:r w:rsidRPr="00655E10">
        <w:rPr>
          <w:rFonts w:eastAsia="Times New Roman" w:cs="Times New Roman"/>
          <w:b/>
          <w:color w:val="000000"/>
          <w:szCs w:val="28"/>
          <w:lang w:val="pt-BR"/>
        </w:rPr>
        <w:t xml:space="preserve">1.Thời gian: </w:t>
      </w:r>
      <w:r w:rsidRPr="00655E10">
        <w:rPr>
          <w:rFonts w:eastAsia="Times New Roman" w:cs="Times New Roman"/>
          <w:color w:val="000000"/>
          <w:szCs w:val="28"/>
          <w:lang w:val="pt-BR"/>
        </w:rPr>
        <w:t>Tiết chào cờ, thứ 2 ngày 8/4/2024.</w:t>
      </w:r>
    </w:p>
    <w:p w14:paraId="3C32E50B" w14:textId="77777777" w:rsidR="00655E10" w:rsidRPr="00655E10" w:rsidRDefault="00655E10" w:rsidP="00655E10">
      <w:pPr>
        <w:spacing w:after="0" w:line="360" w:lineRule="auto"/>
        <w:ind w:firstLine="720"/>
        <w:rPr>
          <w:rFonts w:eastAsia="Times New Roman" w:cs="Times New Roman"/>
          <w:color w:val="000000"/>
          <w:szCs w:val="28"/>
          <w:lang w:val="pt-BR"/>
        </w:rPr>
      </w:pPr>
      <w:r w:rsidRPr="00655E10">
        <w:rPr>
          <w:rFonts w:eastAsia="Times New Roman" w:cs="Times New Roman"/>
          <w:b/>
          <w:color w:val="000000"/>
          <w:szCs w:val="28"/>
          <w:lang w:val="pt-BR"/>
        </w:rPr>
        <w:t xml:space="preserve">2. Địa điểm: </w:t>
      </w:r>
      <w:r w:rsidRPr="00655E10">
        <w:rPr>
          <w:rFonts w:eastAsia="Times New Roman" w:cs="Times New Roman"/>
          <w:color w:val="000000"/>
          <w:szCs w:val="28"/>
          <w:lang w:val="pt-BR"/>
        </w:rPr>
        <w:t>Sân trường Tiểu học Cát Quế B</w:t>
      </w:r>
    </w:p>
    <w:p w14:paraId="0789A347" w14:textId="77777777" w:rsidR="00655E10" w:rsidRPr="00655E10" w:rsidRDefault="00655E10" w:rsidP="00655E10">
      <w:pPr>
        <w:spacing w:after="0" w:line="240" w:lineRule="auto"/>
        <w:ind w:firstLine="720"/>
        <w:rPr>
          <w:rFonts w:eastAsia="Times New Roman" w:cs="Times New Roman"/>
          <w:color w:val="000000"/>
          <w:szCs w:val="28"/>
          <w:lang w:val="pt-BR"/>
        </w:rPr>
      </w:pPr>
    </w:p>
    <w:p w14:paraId="46498AD2" w14:textId="77777777" w:rsidR="00655E10" w:rsidRPr="00655E10" w:rsidRDefault="00655E10" w:rsidP="00655E10">
      <w:pPr>
        <w:shd w:val="clear" w:color="auto" w:fill="FFFFFF"/>
        <w:spacing w:after="123"/>
        <w:jc w:val="center"/>
        <w:rPr>
          <w:rFonts w:cs="Times New Roman"/>
          <w:i/>
          <w:sz w:val="17"/>
          <w:szCs w:val="17"/>
          <w:lang w:val="fr-BE"/>
        </w:rPr>
      </w:pPr>
      <w:r w:rsidRPr="00655E10">
        <w:rPr>
          <w:rFonts w:cs="Times New Roman"/>
          <w:b/>
          <w:szCs w:val="28"/>
          <w:lang w:val="fr-BE"/>
        </w:rPr>
        <w:t xml:space="preserve">“ </w:t>
      </w:r>
      <w:proofErr w:type="spellStart"/>
      <w:r w:rsidRPr="00655E10">
        <w:rPr>
          <w:rFonts w:cs="Times New Roman"/>
          <w:i/>
          <w:szCs w:val="28"/>
          <w:lang w:val="fr-BE"/>
        </w:rPr>
        <w:t>Kìa</w:t>
      </w:r>
      <w:proofErr w:type="spellEnd"/>
      <w:r w:rsidRPr="00655E10">
        <w:rPr>
          <w:rFonts w:cs="Times New Roman"/>
          <w:i/>
          <w:szCs w:val="28"/>
          <w:lang w:val="fr-BE"/>
        </w:rPr>
        <w:t xml:space="preserve"> </w:t>
      </w:r>
      <w:proofErr w:type="spellStart"/>
      <w:r w:rsidRPr="00655E10">
        <w:rPr>
          <w:rFonts w:cs="Times New Roman"/>
          <w:i/>
          <w:szCs w:val="28"/>
          <w:lang w:val="fr-BE"/>
        </w:rPr>
        <w:t>hoa</w:t>
      </w:r>
      <w:proofErr w:type="spellEnd"/>
      <w:r w:rsidRPr="00655E10">
        <w:rPr>
          <w:rFonts w:cs="Times New Roman"/>
          <w:i/>
          <w:szCs w:val="28"/>
          <w:lang w:val="fr-BE"/>
        </w:rPr>
        <w:t xml:space="preserve"> </w:t>
      </w:r>
      <w:proofErr w:type="spellStart"/>
      <w:r w:rsidRPr="00655E10">
        <w:rPr>
          <w:rFonts w:cs="Times New Roman"/>
          <w:i/>
          <w:szCs w:val="28"/>
          <w:lang w:val="fr-BE"/>
        </w:rPr>
        <w:t>lê</w:t>
      </w:r>
      <w:proofErr w:type="spellEnd"/>
      <w:r w:rsidRPr="00655E10">
        <w:rPr>
          <w:rFonts w:cs="Times New Roman"/>
          <w:i/>
          <w:szCs w:val="28"/>
          <w:lang w:val="fr-BE"/>
        </w:rPr>
        <w:t xml:space="preserve"> - </w:t>
      </w:r>
      <w:proofErr w:type="spellStart"/>
      <w:r w:rsidRPr="00655E10">
        <w:rPr>
          <w:rFonts w:cs="Times New Roman"/>
          <w:i/>
          <w:szCs w:val="28"/>
          <w:lang w:val="fr-BE"/>
        </w:rPr>
        <w:t>ki</w:t>
      </w:r>
      <w:proofErr w:type="spellEnd"/>
      <w:r w:rsidRPr="00655E10">
        <w:rPr>
          <w:rFonts w:cs="Times New Roman"/>
          <w:i/>
          <w:szCs w:val="28"/>
          <w:lang w:val="fr-BE"/>
        </w:rPr>
        <w:t xml:space="preserve"> - ma </w:t>
      </w:r>
      <w:proofErr w:type="spellStart"/>
      <w:r w:rsidRPr="00655E10">
        <w:rPr>
          <w:rFonts w:cs="Times New Roman"/>
          <w:i/>
          <w:szCs w:val="28"/>
          <w:lang w:val="fr-BE"/>
        </w:rPr>
        <w:t>nở</w:t>
      </w:r>
      <w:proofErr w:type="spellEnd"/>
    </w:p>
    <w:p w14:paraId="0E5F84B1"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Đẹp</w:t>
      </w:r>
      <w:proofErr w:type="spellEnd"/>
      <w:r w:rsidRPr="00655E10">
        <w:rPr>
          <w:rFonts w:cs="Times New Roman"/>
          <w:i/>
          <w:szCs w:val="28"/>
          <w:lang w:val="fr-BE"/>
        </w:rPr>
        <w:t xml:space="preserve"> </w:t>
      </w:r>
      <w:proofErr w:type="spellStart"/>
      <w:r w:rsidRPr="00655E10">
        <w:rPr>
          <w:rFonts w:cs="Times New Roman"/>
          <w:i/>
          <w:szCs w:val="28"/>
          <w:lang w:val="fr-BE"/>
        </w:rPr>
        <w:t>thêm</w:t>
      </w:r>
      <w:proofErr w:type="spellEnd"/>
      <w:r w:rsidRPr="00655E10">
        <w:rPr>
          <w:rFonts w:cs="Times New Roman"/>
          <w:i/>
          <w:szCs w:val="28"/>
          <w:lang w:val="fr-BE"/>
        </w:rPr>
        <w:t xml:space="preserve"> </w:t>
      </w:r>
      <w:proofErr w:type="spellStart"/>
      <w:r w:rsidRPr="00655E10">
        <w:rPr>
          <w:rFonts w:cs="Times New Roman"/>
          <w:i/>
          <w:szCs w:val="28"/>
          <w:lang w:val="fr-BE"/>
        </w:rPr>
        <w:t>quê</w:t>
      </w:r>
      <w:proofErr w:type="spellEnd"/>
      <w:r w:rsidRPr="00655E10">
        <w:rPr>
          <w:rFonts w:cs="Times New Roman"/>
          <w:i/>
          <w:szCs w:val="28"/>
          <w:lang w:val="fr-BE"/>
        </w:rPr>
        <w:t xml:space="preserve"> </w:t>
      </w:r>
      <w:proofErr w:type="spellStart"/>
      <w:r w:rsidRPr="00655E10">
        <w:rPr>
          <w:rFonts w:cs="Times New Roman"/>
          <w:i/>
          <w:szCs w:val="28"/>
          <w:lang w:val="fr-BE"/>
        </w:rPr>
        <w:t>miền</w:t>
      </w:r>
      <w:proofErr w:type="spellEnd"/>
      <w:r w:rsidRPr="00655E10">
        <w:rPr>
          <w:rFonts w:cs="Times New Roman"/>
          <w:i/>
          <w:szCs w:val="28"/>
          <w:lang w:val="fr-BE"/>
        </w:rPr>
        <w:t xml:space="preserve"> </w:t>
      </w:r>
      <w:proofErr w:type="spellStart"/>
      <w:r w:rsidRPr="00655E10">
        <w:rPr>
          <w:rFonts w:cs="Times New Roman"/>
          <w:i/>
          <w:szCs w:val="28"/>
          <w:lang w:val="fr-BE"/>
        </w:rPr>
        <w:t>đất</w:t>
      </w:r>
      <w:proofErr w:type="spellEnd"/>
      <w:r w:rsidRPr="00655E10">
        <w:rPr>
          <w:rFonts w:cs="Times New Roman"/>
          <w:i/>
          <w:szCs w:val="28"/>
          <w:lang w:val="fr-BE"/>
        </w:rPr>
        <w:t xml:space="preserve"> </w:t>
      </w:r>
      <w:proofErr w:type="spellStart"/>
      <w:r w:rsidRPr="00655E10">
        <w:rPr>
          <w:rFonts w:cs="Times New Roman"/>
          <w:i/>
          <w:szCs w:val="28"/>
          <w:lang w:val="fr-BE"/>
        </w:rPr>
        <w:t>đỏ</w:t>
      </w:r>
      <w:proofErr w:type="spellEnd"/>
    </w:p>
    <w:p w14:paraId="01722B15"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Nơi</w:t>
      </w:r>
      <w:proofErr w:type="spellEnd"/>
      <w:r w:rsidRPr="00655E10">
        <w:rPr>
          <w:rFonts w:cs="Times New Roman"/>
          <w:i/>
          <w:szCs w:val="28"/>
          <w:lang w:val="fr-BE"/>
        </w:rPr>
        <w:t xml:space="preserve"> </w:t>
      </w:r>
      <w:proofErr w:type="spellStart"/>
      <w:r w:rsidRPr="00655E10">
        <w:rPr>
          <w:rFonts w:cs="Times New Roman"/>
          <w:i/>
          <w:szCs w:val="28"/>
          <w:lang w:val="fr-BE"/>
        </w:rPr>
        <w:t>đó</w:t>
      </w:r>
      <w:proofErr w:type="spellEnd"/>
      <w:r w:rsidRPr="00655E10">
        <w:rPr>
          <w:rFonts w:cs="Times New Roman"/>
          <w:i/>
          <w:szCs w:val="28"/>
          <w:lang w:val="fr-BE"/>
        </w:rPr>
        <w:t xml:space="preserve"> </w:t>
      </w:r>
      <w:proofErr w:type="spellStart"/>
      <w:r w:rsidRPr="00655E10">
        <w:rPr>
          <w:rFonts w:cs="Times New Roman"/>
          <w:i/>
          <w:szCs w:val="28"/>
          <w:lang w:val="fr-BE"/>
        </w:rPr>
        <w:t>sáng</w:t>
      </w:r>
      <w:proofErr w:type="spellEnd"/>
      <w:r w:rsidRPr="00655E10">
        <w:rPr>
          <w:rFonts w:cs="Times New Roman"/>
          <w:i/>
          <w:szCs w:val="28"/>
          <w:lang w:val="fr-BE"/>
        </w:rPr>
        <w:t xml:space="preserve"> </w:t>
      </w:r>
      <w:proofErr w:type="spellStart"/>
      <w:r w:rsidRPr="00655E10">
        <w:rPr>
          <w:rFonts w:cs="Times New Roman"/>
          <w:i/>
          <w:szCs w:val="28"/>
          <w:lang w:val="fr-BE"/>
        </w:rPr>
        <w:t>mãi</w:t>
      </w:r>
      <w:proofErr w:type="spellEnd"/>
      <w:r w:rsidRPr="00655E10">
        <w:rPr>
          <w:rFonts w:cs="Times New Roman"/>
          <w:i/>
          <w:szCs w:val="28"/>
          <w:lang w:val="fr-BE"/>
        </w:rPr>
        <w:t xml:space="preserve"> </w:t>
      </w:r>
      <w:proofErr w:type="spellStart"/>
      <w:r w:rsidRPr="00655E10">
        <w:rPr>
          <w:rFonts w:cs="Times New Roman"/>
          <w:i/>
          <w:szCs w:val="28"/>
          <w:lang w:val="fr-BE"/>
        </w:rPr>
        <w:t>tên</w:t>
      </w:r>
      <w:proofErr w:type="spellEnd"/>
      <w:r w:rsidRPr="00655E10">
        <w:rPr>
          <w:rFonts w:cs="Times New Roman"/>
          <w:i/>
          <w:szCs w:val="28"/>
          <w:lang w:val="fr-BE"/>
        </w:rPr>
        <w:t xml:space="preserve"> </w:t>
      </w:r>
      <w:proofErr w:type="spellStart"/>
      <w:r w:rsidRPr="00655E10">
        <w:rPr>
          <w:rFonts w:cs="Times New Roman"/>
          <w:i/>
          <w:szCs w:val="28"/>
          <w:lang w:val="fr-BE"/>
        </w:rPr>
        <w:t>người</w:t>
      </w:r>
      <w:proofErr w:type="spellEnd"/>
      <w:r w:rsidRPr="00655E10">
        <w:rPr>
          <w:rFonts w:cs="Times New Roman"/>
          <w:i/>
          <w:szCs w:val="28"/>
          <w:lang w:val="fr-BE"/>
        </w:rPr>
        <w:t xml:space="preserve"> </w:t>
      </w:r>
      <w:proofErr w:type="spellStart"/>
      <w:r w:rsidRPr="00655E10">
        <w:rPr>
          <w:rFonts w:cs="Times New Roman"/>
          <w:i/>
          <w:szCs w:val="28"/>
          <w:lang w:val="fr-BE"/>
        </w:rPr>
        <w:t>anh</w:t>
      </w:r>
      <w:proofErr w:type="spellEnd"/>
      <w:r w:rsidRPr="00655E10">
        <w:rPr>
          <w:rFonts w:cs="Times New Roman"/>
          <w:i/>
          <w:szCs w:val="28"/>
          <w:lang w:val="fr-BE"/>
        </w:rPr>
        <w:t xml:space="preserve"> </w:t>
      </w:r>
      <w:proofErr w:type="spellStart"/>
      <w:r w:rsidRPr="00655E10">
        <w:rPr>
          <w:rFonts w:cs="Times New Roman"/>
          <w:i/>
          <w:szCs w:val="28"/>
          <w:lang w:val="fr-BE"/>
        </w:rPr>
        <w:t>hùng</w:t>
      </w:r>
      <w:proofErr w:type="spellEnd"/>
    </w:p>
    <w:p w14:paraId="13EB81A0"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Bình</w:t>
      </w:r>
      <w:proofErr w:type="spellEnd"/>
      <w:r w:rsidRPr="00655E10">
        <w:rPr>
          <w:rFonts w:cs="Times New Roman"/>
          <w:i/>
          <w:szCs w:val="28"/>
          <w:lang w:val="fr-BE"/>
        </w:rPr>
        <w:t xml:space="preserve"> </w:t>
      </w:r>
      <w:proofErr w:type="spellStart"/>
      <w:r w:rsidRPr="00655E10">
        <w:rPr>
          <w:rFonts w:cs="Times New Roman"/>
          <w:i/>
          <w:szCs w:val="28"/>
          <w:lang w:val="fr-BE"/>
        </w:rPr>
        <w:t>minh</w:t>
      </w:r>
      <w:proofErr w:type="spellEnd"/>
      <w:r w:rsidRPr="00655E10">
        <w:rPr>
          <w:rFonts w:cs="Times New Roman"/>
          <w:i/>
          <w:szCs w:val="28"/>
          <w:lang w:val="fr-BE"/>
        </w:rPr>
        <w:t xml:space="preserve"> </w:t>
      </w:r>
      <w:proofErr w:type="spellStart"/>
      <w:r w:rsidRPr="00655E10">
        <w:rPr>
          <w:rFonts w:cs="Times New Roman"/>
          <w:i/>
          <w:szCs w:val="28"/>
          <w:lang w:val="fr-BE"/>
        </w:rPr>
        <w:t>đang</w:t>
      </w:r>
      <w:proofErr w:type="spellEnd"/>
      <w:r w:rsidRPr="00655E10">
        <w:rPr>
          <w:rFonts w:cs="Times New Roman"/>
          <w:i/>
          <w:szCs w:val="28"/>
          <w:lang w:val="fr-BE"/>
        </w:rPr>
        <w:t xml:space="preserve"> </w:t>
      </w:r>
      <w:proofErr w:type="spellStart"/>
      <w:r w:rsidRPr="00655E10">
        <w:rPr>
          <w:rFonts w:cs="Times New Roman"/>
          <w:i/>
          <w:szCs w:val="28"/>
          <w:lang w:val="fr-BE"/>
        </w:rPr>
        <w:t>rực</w:t>
      </w:r>
      <w:proofErr w:type="spellEnd"/>
      <w:r w:rsidRPr="00655E10">
        <w:rPr>
          <w:rFonts w:cs="Times New Roman"/>
          <w:i/>
          <w:szCs w:val="28"/>
          <w:lang w:val="fr-BE"/>
        </w:rPr>
        <w:t xml:space="preserve"> </w:t>
      </w:r>
      <w:proofErr w:type="spellStart"/>
      <w:r w:rsidRPr="00655E10">
        <w:rPr>
          <w:rFonts w:cs="Times New Roman"/>
          <w:i/>
          <w:szCs w:val="28"/>
          <w:lang w:val="fr-BE"/>
        </w:rPr>
        <w:t>sáng</w:t>
      </w:r>
      <w:proofErr w:type="spellEnd"/>
      <w:r w:rsidRPr="00655E10">
        <w:rPr>
          <w:rFonts w:cs="Times New Roman"/>
          <w:i/>
          <w:szCs w:val="28"/>
          <w:lang w:val="fr-BE"/>
        </w:rPr>
        <w:t xml:space="preserve"> </w:t>
      </w:r>
      <w:proofErr w:type="spellStart"/>
      <w:r w:rsidRPr="00655E10">
        <w:rPr>
          <w:rFonts w:cs="Times New Roman"/>
          <w:i/>
          <w:szCs w:val="28"/>
          <w:lang w:val="fr-BE"/>
        </w:rPr>
        <w:t>cho</w:t>
      </w:r>
      <w:proofErr w:type="spellEnd"/>
      <w:r w:rsidRPr="00655E10">
        <w:rPr>
          <w:rFonts w:cs="Times New Roman"/>
          <w:i/>
          <w:szCs w:val="28"/>
          <w:lang w:val="fr-BE"/>
        </w:rPr>
        <w:t xml:space="preserve"> </w:t>
      </w:r>
      <w:proofErr w:type="spellStart"/>
      <w:r w:rsidRPr="00655E10">
        <w:rPr>
          <w:rFonts w:cs="Times New Roman"/>
          <w:i/>
          <w:szCs w:val="28"/>
          <w:lang w:val="fr-BE"/>
        </w:rPr>
        <w:t>hoa</w:t>
      </w:r>
      <w:proofErr w:type="spellEnd"/>
      <w:r w:rsidRPr="00655E10">
        <w:rPr>
          <w:rFonts w:cs="Times New Roman"/>
          <w:i/>
          <w:szCs w:val="28"/>
          <w:lang w:val="fr-BE"/>
        </w:rPr>
        <w:t xml:space="preserve"> </w:t>
      </w:r>
      <w:proofErr w:type="spellStart"/>
      <w:r w:rsidRPr="00655E10">
        <w:rPr>
          <w:rFonts w:cs="Times New Roman"/>
          <w:i/>
          <w:szCs w:val="28"/>
          <w:lang w:val="fr-BE"/>
        </w:rPr>
        <w:t>kia</w:t>
      </w:r>
      <w:proofErr w:type="spellEnd"/>
      <w:r w:rsidRPr="00655E10">
        <w:rPr>
          <w:rFonts w:cs="Times New Roman"/>
          <w:i/>
          <w:szCs w:val="28"/>
          <w:lang w:val="fr-BE"/>
        </w:rPr>
        <w:t xml:space="preserve"> </w:t>
      </w:r>
      <w:proofErr w:type="spellStart"/>
      <w:r w:rsidRPr="00655E10">
        <w:rPr>
          <w:rFonts w:cs="Times New Roman"/>
          <w:i/>
          <w:szCs w:val="28"/>
          <w:lang w:val="fr-BE"/>
        </w:rPr>
        <w:t>nở</w:t>
      </w:r>
      <w:proofErr w:type="spellEnd"/>
    </w:p>
    <w:p w14:paraId="4CD8850F"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Mùa</w:t>
      </w:r>
      <w:proofErr w:type="spellEnd"/>
      <w:r w:rsidRPr="00655E10">
        <w:rPr>
          <w:rFonts w:cs="Times New Roman"/>
          <w:i/>
          <w:szCs w:val="28"/>
          <w:lang w:val="fr-BE"/>
        </w:rPr>
        <w:t xml:space="preserve"> </w:t>
      </w:r>
      <w:proofErr w:type="spellStart"/>
      <w:r w:rsidRPr="00655E10">
        <w:rPr>
          <w:rFonts w:cs="Times New Roman"/>
          <w:i/>
          <w:szCs w:val="28"/>
          <w:lang w:val="fr-BE"/>
        </w:rPr>
        <w:t>xuân</w:t>
      </w:r>
      <w:proofErr w:type="spellEnd"/>
      <w:r w:rsidRPr="00655E10">
        <w:rPr>
          <w:rFonts w:cs="Times New Roman"/>
          <w:i/>
          <w:szCs w:val="28"/>
          <w:lang w:val="fr-BE"/>
        </w:rPr>
        <w:t xml:space="preserve"> </w:t>
      </w:r>
      <w:proofErr w:type="spellStart"/>
      <w:r w:rsidRPr="00655E10">
        <w:rPr>
          <w:rFonts w:cs="Times New Roman"/>
          <w:i/>
          <w:szCs w:val="28"/>
          <w:lang w:val="fr-BE"/>
        </w:rPr>
        <w:t>lan</w:t>
      </w:r>
      <w:proofErr w:type="spellEnd"/>
      <w:r w:rsidRPr="00655E10">
        <w:rPr>
          <w:rFonts w:cs="Times New Roman"/>
          <w:i/>
          <w:szCs w:val="28"/>
          <w:lang w:val="fr-BE"/>
        </w:rPr>
        <w:t xml:space="preserve"> </w:t>
      </w:r>
      <w:proofErr w:type="spellStart"/>
      <w:r w:rsidRPr="00655E10">
        <w:rPr>
          <w:rFonts w:cs="Times New Roman"/>
          <w:i/>
          <w:szCs w:val="28"/>
          <w:lang w:val="fr-BE"/>
        </w:rPr>
        <w:t>tràn</w:t>
      </w:r>
      <w:proofErr w:type="spellEnd"/>
      <w:r w:rsidRPr="00655E10">
        <w:rPr>
          <w:rFonts w:cs="Times New Roman"/>
          <w:i/>
          <w:szCs w:val="28"/>
          <w:lang w:val="fr-BE"/>
        </w:rPr>
        <w:t xml:space="preserve"> </w:t>
      </w:r>
      <w:proofErr w:type="spellStart"/>
      <w:r w:rsidRPr="00655E10">
        <w:rPr>
          <w:rFonts w:cs="Times New Roman"/>
          <w:i/>
          <w:szCs w:val="28"/>
          <w:lang w:val="fr-BE"/>
        </w:rPr>
        <w:t>xứ</w:t>
      </w:r>
      <w:proofErr w:type="spellEnd"/>
      <w:r w:rsidRPr="00655E10">
        <w:rPr>
          <w:rFonts w:cs="Times New Roman"/>
          <w:i/>
          <w:szCs w:val="28"/>
          <w:lang w:val="fr-BE"/>
        </w:rPr>
        <w:t xml:space="preserve"> </w:t>
      </w:r>
      <w:proofErr w:type="spellStart"/>
      <w:r w:rsidRPr="00655E10">
        <w:rPr>
          <w:rFonts w:cs="Times New Roman"/>
          <w:i/>
          <w:szCs w:val="28"/>
          <w:lang w:val="fr-BE"/>
        </w:rPr>
        <w:t>sở</w:t>
      </w:r>
      <w:proofErr w:type="spellEnd"/>
    </w:p>
    <w:p w14:paraId="29755CB1"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Tôi</w:t>
      </w:r>
      <w:proofErr w:type="spellEnd"/>
      <w:r w:rsidRPr="00655E10">
        <w:rPr>
          <w:rFonts w:cs="Times New Roman"/>
          <w:i/>
          <w:szCs w:val="28"/>
          <w:lang w:val="fr-BE"/>
        </w:rPr>
        <w:t xml:space="preserve"> </w:t>
      </w:r>
      <w:proofErr w:type="spellStart"/>
      <w:r w:rsidRPr="00655E10">
        <w:rPr>
          <w:rFonts w:cs="Times New Roman"/>
          <w:i/>
          <w:szCs w:val="28"/>
          <w:lang w:val="fr-BE"/>
        </w:rPr>
        <w:t>đến</w:t>
      </w:r>
      <w:proofErr w:type="spellEnd"/>
      <w:r w:rsidRPr="00655E10">
        <w:rPr>
          <w:rFonts w:cs="Times New Roman"/>
          <w:i/>
          <w:szCs w:val="28"/>
          <w:lang w:val="fr-BE"/>
        </w:rPr>
        <w:t xml:space="preserve"> </w:t>
      </w:r>
      <w:proofErr w:type="spellStart"/>
      <w:r w:rsidRPr="00655E10">
        <w:rPr>
          <w:rFonts w:cs="Times New Roman"/>
          <w:i/>
          <w:szCs w:val="28"/>
          <w:lang w:val="fr-BE"/>
        </w:rPr>
        <w:t>hát</w:t>
      </w:r>
      <w:proofErr w:type="spellEnd"/>
      <w:r w:rsidRPr="00655E10">
        <w:rPr>
          <w:rFonts w:cs="Times New Roman"/>
          <w:i/>
          <w:szCs w:val="28"/>
          <w:lang w:val="fr-BE"/>
        </w:rPr>
        <w:t xml:space="preserve"> </w:t>
      </w:r>
      <w:proofErr w:type="spellStart"/>
      <w:r w:rsidRPr="00655E10">
        <w:rPr>
          <w:rFonts w:cs="Times New Roman"/>
          <w:i/>
          <w:szCs w:val="28"/>
          <w:lang w:val="fr-BE"/>
        </w:rPr>
        <w:t>trước</w:t>
      </w:r>
      <w:proofErr w:type="spellEnd"/>
      <w:r w:rsidRPr="00655E10">
        <w:rPr>
          <w:rFonts w:cs="Times New Roman"/>
          <w:i/>
          <w:szCs w:val="28"/>
          <w:lang w:val="fr-BE"/>
        </w:rPr>
        <w:t xml:space="preserve"> </w:t>
      </w:r>
      <w:proofErr w:type="spellStart"/>
      <w:r w:rsidRPr="00655E10">
        <w:rPr>
          <w:rFonts w:cs="Times New Roman"/>
          <w:i/>
          <w:szCs w:val="28"/>
          <w:lang w:val="fr-BE"/>
        </w:rPr>
        <w:t>nấm</w:t>
      </w:r>
      <w:proofErr w:type="spellEnd"/>
      <w:r w:rsidRPr="00655E10">
        <w:rPr>
          <w:rFonts w:cs="Times New Roman"/>
          <w:i/>
          <w:szCs w:val="28"/>
          <w:lang w:val="fr-BE"/>
        </w:rPr>
        <w:t xml:space="preserve"> </w:t>
      </w:r>
      <w:proofErr w:type="spellStart"/>
      <w:r w:rsidRPr="00655E10">
        <w:rPr>
          <w:rFonts w:cs="Times New Roman"/>
          <w:i/>
          <w:szCs w:val="28"/>
          <w:lang w:val="fr-BE"/>
        </w:rPr>
        <w:t>mồ</w:t>
      </w:r>
      <w:proofErr w:type="spellEnd"/>
      <w:r w:rsidRPr="00655E10">
        <w:rPr>
          <w:rFonts w:cs="Times New Roman"/>
          <w:i/>
          <w:szCs w:val="28"/>
          <w:lang w:val="fr-BE"/>
        </w:rPr>
        <w:t xml:space="preserve"> </w:t>
      </w:r>
      <w:proofErr w:type="spellStart"/>
      <w:r w:rsidRPr="00655E10">
        <w:rPr>
          <w:rFonts w:cs="Times New Roman"/>
          <w:i/>
          <w:szCs w:val="28"/>
          <w:lang w:val="fr-BE"/>
        </w:rPr>
        <w:t>chôn</w:t>
      </w:r>
      <w:proofErr w:type="spellEnd"/>
      <w:r w:rsidRPr="00655E10">
        <w:rPr>
          <w:rFonts w:cs="Times New Roman"/>
          <w:i/>
          <w:szCs w:val="28"/>
          <w:lang w:val="fr-BE"/>
        </w:rPr>
        <w:t xml:space="preserve"> </w:t>
      </w:r>
      <w:proofErr w:type="spellStart"/>
      <w:r w:rsidRPr="00655E10">
        <w:rPr>
          <w:rFonts w:cs="Times New Roman"/>
          <w:i/>
          <w:szCs w:val="28"/>
          <w:lang w:val="fr-BE"/>
        </w:rPr>
        <w:t>sâu</w:t>
      </w:r>
      <w:proofErr w:type="spellEnd"/>
    </w:p>
    <w:p w14:paraId="1671B1FE" w14:textId="77777777" w:rsidR="00655E10" w:rsidRPr="00655E10" w:rsidRDefault="00655E10" w:rsidP="00655E10">
      <w:pPr>
        <w:shd w:val="clear" w:color="auto" w:fill="FFFFFF"/>
        <w:spacing w:after="123"/>
        <w:jc w:val="center"/>
        <w:rPr>
          <w:rFonts w:cs="Times New Roman"/>
          <w:i/>
          <w:sz w:val="17"/>
          <w:szCs w:val="17"/>
          <w:lang w:val="fr-BE"/>
        </w:rPr>
      </w:pPr>
      <w:proofErr w:type="spellStart"/>
      <w:r w:rsidRPr="00655E10">
        <w:rPr>
          <w:rFonts w:cs="Times New Roman"/>
          <w:i/>
          <w:szCs w:val="28"/>
          <w:lang w:val="fr-BE"/>
        </w:rPr>
        <w:t>Người</w:t>
      </w:r>
      <w:proofErr w:type="spellEnd"/>
      <w:r w:rsidRPr="00655E10">
        <w:rPr>
          <w:rFonts w:cs="Times New Roman"/>
          <w:i/>
          <w:szCs w:val="28"/>
          <w:lang w:val="fr-BE"/>
        </w:rPr>
        <w:t xml:space="preserve"> </w:t>
      </w:r>
      <w:proofErr w:type="spellStart"/>
      <w:r w:rsidRPr="00655E10">
        <w:rPr>
          <w:rFonts w:cs="Times New Roman"/>
          <w:i/>
          <w:szCs w:val="28"/>
          <w:lang w:val="fr-BE"/>
        </w:rPr>
        <w:t>nữ</w:t>
      </w:r>
      <w:proofErr w:type="spellEnd"/>
      <w:r w:rsidRPr="00655E10">
        <w:rPr>
          <w:rFonts w:cs="Times New Roman"/>
          <w:i/>
          <w:szCs w:val="28"/>
          <w:lang w:val="fr-BE"/>
        </w:rPr>
        <w:t xml:space="preserve"> </w:t>
      </w:r>
      <w:proofErr w:type="spellStart"/>
      <w:r w:rsidRPr="00655E10">
        <w:rPr>
          <w:rFonts w:cs="Times New Roman"/>
          <w:i/>
          <w:szCs w:val="28"/>
          <w:lang w:val="fr-BE"/>
        </w:rPr>
        <w:t>anh</w:t>
      </w:r>
      <w:proofErr w:type="spellEnd"/>
      <w:r w:rsidRPr="00655E10">
        <w:rPr>
          <w:rFonts w:cs="Times New Roman"/>
          <w:i/>
          <w:szCs w:val="28"/>
          <w:lang w:val="fr-BE"/>
        </w:rPr>
        <w:t xml:space="preserve"> </w:t>
      </w:r>
      <w:proofErr w:type="spellStart"/>
      <w:r w:rsidRPr="00655E10">
        <w:rPr>
          <w:rFonts w:cs="Times New Roman"/>
          <w:i/>
          <w:szCs w:val="28"/>
          <w:lang w:val="fr-BE"/>
        </w:rPr>
        <w:t>hùng</w:t>
      </w:r>
      <w:proofErr w:type="spellEnd"/>
      <w:r w:rsidRPr="00655E10">
        <w:rPr>
          <w:rFonts w:cs="Times New Roman"/>
          <w:i/>
          <w:szCs w:val="28"/>
          <w:lang w:val="fr-BE"/>
        </w:rPr>
        <w:t xml:space="preserve"> “.</w:t>
      </w:r>
    </w:p>
    <w:p w14:paraId="22C61FE3"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b/>
          <w:i/>
          <w:color w:val="000000"/>
          <w:sz w:val="28"/>
          <w:szCs w:val="28"/>
        </w:rPr>
      </w:pPr>
      <w:r w:rsidRPr="00655E10">
        <w:rPr>
          <w:b/>
          <w:i/>
          <w:color w:val="000000"/>
          <w:sz w:val="28"/>
          <w:szCs w:val="28"/>
        </w:rPr>
        <w:t>Kính thưa các thầy cô cùng toàn thể các bạn học sinh thân mến!</w:t>
      </w:r>
    </w:p>
    <w:p w14:paraId="25C20D4D" w14:textId="77777777" w:rsidR="00655E10" w:rsidRPr="00655E10" w:rsidRDefault="00655E10" w:rsidP="00655E10">
      <w:pPr>
        <w:pStyle w:val="p"/>
        <w:shd w:val="clear" w:color="auto" w:fill="FFFFFF"/>
        <w:spacing w:before="0" w:beforeAutospacing="0" w:after="0" w:afterAutospacing="0" w:line="460" w:lineRule="exact"/>
        <w:jc w:val="both"/>
        <w:textAlignment w:val="baseline"/>
        <w:rPr>
          <w:color w:val="000000"/>
          <w:sz w:val="28"/>
          <w:szCs w:val="28"/>
        </w:rPr>
      </w:pPr>
      <w:r w:rsidRPr="00655E10">
        <w:rPr>
          <w:color w:val="000000"/>
          <w:sz w:val="28"/>
          <w:szCs w:val="28"/>
        </w:rPr>
        <w:t>  </w:t>
      </w:r>
      <w:r w:rsidRPr="00655E10">
        <w:rPr>
          <w:color w:val="000000"/>
          <w:sz w:val="28"/>
          <w:szCs w:val="28"/>
        </w:rPr>
        <w:tab/>
        <w:t xml:space="preserve">Các thầy cô cùng các bạn biết không trong quá khứ đã có không biết bao nhiêu những gương anh hùng cách mạng. Ai cũng ít nhất một lần được nghe nhắc đến chiến tích của vị nữ anh hùng Hai Bà Trưng, Nguyễn Thị Minh Khai, Mạc Thị Bưởi,…những gương cách mạng ở nhiều lứa tuổi khác nhau. Nhưng ở lứa tuổi chúng ta, tên người nữ anh hùng được biết đến nhiều hơn cả, là tấm gương sáng để chúng ta học tập về tình yêu quê hương, đất nước chính là chị Võ Thị Sáu mà chúng ta vẫn thường hay gọi bằng cái tên thân thương, gần gũi là Chị Sáu. Chị đã hăng hái tham gia cách mạng, lập nhiều chiến công vang dội cho dân tộc ta ngay từ khi mới 15 tuổi. Chị đã để lại một biểu tượng thật đẹp trong lòng mọi người khi nghe kể về chị. </w:t>
      </w:r>
    </w:p>
    <w:p w14:paraId="2085018A"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rPr>
      </w:pPr>
      <w:r w:rsidRPr="00655E10">
        <w:rPr>
          <w:color w:val="000000"/>
          <w:sz w:val="28"/>
          <w:szCs w:val="28"/>
        </w:rPr>
        <w:t>Để các con biết được rõ hơn về người nữ anh hùng này, đặc biệt là trong quãng thời gian chị bị tù đầy gian khổ ở Côn Đảo và sự hi sinh anh dũng của chị, trong buổi tuyên truyền giới thiệu sách ngày hôm nay cô xin được giới thiệu đến các thầy cô cùng toàn thể các con cuốn sách "</w:t>
      </w:r>
      <w:r w:rsidRPr="00655E10">
        <w:rPr>
          <w:b/>
          <w:color w:val="000000"/>
          <w:sz w:val="28"/>
          <w:szCs w:val="28"/>
        </w:rPr>
        <w:t>Võ Thị Sáu - con người và huyền thoại</w:t>
      </w:r>
      <w:r w:rsidRPr="00655E10">
        <w:rPr>
          <w:color w:val="000000"/>
          <w:sz w:val="28"/>
          <w:szCs w:val="28"/>
        </w:rPr>
        <w:t>" của tác giả Nguyễn Đình Thống do nhà xuất bản Tổng hợp TP HCM in và phát hành năm 2020. Cuốn sách dày 115 trang được in trên khổ giấy14,5 x 20,5cm.</w:t>
      </w:r>
    </w:p>
    <w:p w14:paraId="2998D850" w14:textId="77777777" w:rsidR="00655E10" w:rsidRPr="00655E10" w:rsidRDefault="00655E10" w:rsidP="00655E10">
      <w:pPr>
        <w:shd w:val="clear" w:color="auto" w:fill="FFFFFF"/>
        <w:spacing w:line="460" w:lineRule="exact"/>
        <w:jc w:val="both"/>
        <w:rPr>
          <w:rFonts w:cs="Times New Roman"/>
          <w:sz w:val="17"/>
          <w:szCs w:val="17"/>
        </w:rPr>
      </w:pPr>
      <w:r w:rsidRPr="00655E10">
        <w:rPr>
          <w:rFonts w:cs="Times New Roman"/>
          <w:color w:val="000000"/>
          <w:szCs w:val="28"/>
        </w:rPr>
        <w:t>   </w:t>
      </w:r>
      <w:r w:rsidRPr="00655E10">
        <w:rPr>
          <w:rFonts w:cs="Times New Roman"/>
          <w:color w:val="000000"/>
          <w:szCs w:val="28"/>
        </w:rPr>
        <w:tab/>
      </w:r>
      <w:r w:rsidRPr="00655E10">
        <w:rPr>
          <w:rFonts w:cs="Times New Roman"/>
          <w:szCs w:val="28"/>
        </w:rPr>
        <w:t>Khi đọc cuốn sách "</w:t>
      </w:r>
      <w:r w:rsidRPr="00655E10">
        <w:rPr>
          <w:rFonts w:cs="Times New Roman"/>
          <w:b/>
          <w:szCs w:val="28"/>
        </w:rPr>
        <w:t>Võ Thị Sáu – con người và huyền thoại</w:t>
      </w:r>
      <w:r w:rsidRPr="00655E10">
        <w:rPr>
          <w:rFonts w:cs="Times New Roman"/>
          <w:szCs w:val="28"/>
        </w:rPr>
        <w:t>" của tác giả Nguyễn Đình Thống với những tình tiết đặc sắc về cuộc đời chiến đấu, hi sinh oanh liệt và cả những huyền thoại về chị Sáu, chúng ta sẽ không khỏi bồi hồi xúc động khi nhắc về người nữ anh hùng đã hi sinh thân mình vì độc lập dân tộc.</w:t>
      </w:r>
    </w:p>
    <w:p w14:paraId="67AF2BFC" w14:textId="77777777" w:rsidR="00655E10" w:rsidRPr="00655E10" w:rsidRDefault="00655E10" w:rsidP="00655E10">
      <w:pPr>
        <w:shd w:val="clear" w:color="auto" w:fill="FFFFFF"/>
        <w:spacing w:line="460" w:lineRule="exact"/>
        <w:jc w:val="both"/>
        <w:rPr>
          <w:rFonts w:cs="Times New Roman"/>
          <w:sz w:val="17"/>
          <w:szCs w:val="17"/>
        </w:rPr>
      </w:pPr>
      <w:r w:rsidRPr="00655E10">
        <w:rPr>
          <w:rFonts w:cs="Times New Roman"/>
          <w:szCs w:val="28"/>
        </w:rPr>
        <w:lastRenderedPageBreak/>
        <w:t>Chị Võ Thị Sáu tên thật là Nguyễn Thị Sáu sống ở xã Phước Thọ, Quận Đất Đỏ, tỉnh Bà Rịa Vũng Tàu. Năm 12 tuổi chị đã tham gia vào các hoạt động cách mạng, Mặc dù hy sinh ở tuổi còn rất trẻ nhưng chị đã hiên ngang khẳng định “ yêu nước chống bọn thực dân xâm lược không phải là tội “.</w:t>
      </w:r>
    </w:p>
    <w:p w14:paraId="463741DB" w14:textId="77777777" w:rsidR="00655E10" w:rsidRPr="00655E10" w:rsidRDefault="00655E10" w:rsidP="00655E10">
      <w:pPr>
        <w:pStyle w:val="p"/>
        <w:shd w:val="clear" w:color="auto" w:fill="FFFFFF"/>
        <w:spacing w:before="0" w:beforeAutospacing="0" w:after="0" w:afterAutospacing="0" w:line="460" w:lineRule="exact"/>
        <w:jc w:val="both"/>
        <w:textAlignment w:val="baseline"/>
        <w:rPr>
          <w:color w:val="000000"/>
          <w:sz w:val="28"/>
          <w:szCs w:val="28"/>
        </w:rPr>
      </w:pPr>
      <w:r w:rsidRPr="00655E10">
        <w:rPr>
          <w:color w:val="000000"/>
          <w:sz w:val="28"/>
          <w:szCs w:val="28"/>
        </w:rPr>
        <w:t>  </w:t>
      </w:r>
      <w:r w:rsidRPr="00655E10">
        <w:rPr>
          <w:color w:val="000000"/>
          <w:sz w:val="28"/>
          <w:szCs w:val="28"/>
        </w:rPr>
        <w:tab/>
        <w:t>Các con ạ! Cuốn sách tuy nhỏ nhưng đã cho chúng ta sống lại cả quãng thời gian từ khi chị Sáu bị bắt ra Côn Đảo đến giây phút mắt chị mở to trừng trừng và hiên ngang nhìn thẳng vào những họng súng đen ngòm đang chĩa về phía chị, chị đã hi sinh anh dũng như thế nào đã được tác giả miêu tả rất kĩ từng chi tiết. Các con hãy đọc cuốn sách và cảm nhận nhé!</w:t>
      </w:r>
    </w:p>
    <w:p w14:paraId="50E64A32" w14:textId="77777777" w:rsidR="00655E10" w:rsidRPr="00655E10" w:rsidRDefault="00655E10" w:rsidP="00655E10">
      <w:pPr>
        <w:pStyle w:val="p"/>
        <w:shd w:val="clear" w:color="auto" w:fill="FFFFFF"/>
        <w:spacing w:before="0" w:beforeAutospacing="0" w:after="0" w:afterAutospacing="0" w:line="460" w:lineRule="exact"/>
        <w:jc w:val="both"/>
        <w:textAlignment w:val="baseline"/>
        <w:rPr>
          <w:color w:val="000000"/>
          <w:sz w:val="28"/>
          <w:szCs w:val="28"/>
        </w:rPr>
      </w:pPr>
      <w:r w:rsidRPr="00655E10">
        <w:rPr>
          <w:color w:val="000000"/>
          <w:sz w:val="28"/>
          <w:szCs w:val="28"/>
        </w:rPr>
        <w:tab/>
      </w:r>
      <w:r w:rsidRPr="00655E10">
        <w:rPr>
          <w:color w:val="000000"/>
          <w:sz w:val="28"/>
          <w:szCs w:val="28"/>
        </w:rPr>
        <w:tab/>
        <w:t>Chỉ khi đọc cuốn sách chúng ta mới thấy được hình ảnh chị Võ Thị Sáu hiên ngang, anh hùng, đẹp đến nhường nào, lòng yêu nước và sự dũng cảm của chị được thể hiện xuyên suốt từ đầu đến cuối câu chuyện.</w:t>
      </w:r>
    </w:p>
    <w:p w14:paraId="2DB93FA0"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shd w:val="clear" w:color="auto" w:fill="FFFFFF"/>
        </w:rPr>
      </w:pPr>
      <w:r w:rsidRPr="00655E10">
        <w:rPr>
          <w:color w:val="000000"/>
          <w:sz w:val="28"/>
          <w:szCs w:val="28"/>
          <w:shd w:val="clear" w:color="auto" w:fill="FFFFFF"/>
        </w:rPr>
        <w:t>Lật dở từng trang, cuốn sách đã dẫn dắt chúng ta đi theo suốt cuộc đời chị Võ Thị Sáu, từ tuổi thơ lam lũ trên quê hương Đất Đỏ Miền Đông giàu truyền thống Cách mạng đến những trận đánh táo bạo của chị cùng đồng đội, cả những giây phút đối mặt trong nhà tù thực dân đế quốc. Đó là những giây phút hào hùng nhất trong cuộc đời của chị trước lúc hy sinh vẫn còn vang vọng mãi đến hôm nay và cả mai sau.</w:t>
      </w:r>
    </w:p>
    <w:p w14:paraId="36CAA056"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shd w:val="clear" w:color="auto" w:fill="FFFFFF"/>
        </w:rPr>
      </w:pPr>
      <w:r w:rsidRPr="00655E10">
        <w:rPr>
          <w:color w:val="000000"/>
          <w:sz w:val="28"/>
          <w:szCs w:val="28"/>
          <w:shd w:val="clear" w:color="auto" w:fill="FFFFFF"/>
        </w:rPr>
        <w:t>Tên của chị đã đi vào lịch sử, trở thành dấu son truyền thống cho cuộc đấu tranh giành độc lập của dân tộc ta.Tên chị đã trở thành tên trường, tên đường, tên đoàn… thân thuộc ở khắp mọi miền đất nước. Tình yêu tổ quốc, sự hy sinh anh dũng và lý tưởng sống cao đẹp của chị Sáu đã trở thành tấm gương sáng cho các thế hệ Việt Nam chúng ta phấn đấu học tập cả trong đấu</w:t>
      </w:r>
      <w:bookmarkStart w:id="0" w:name="more5425448"/>
      <w:bookmarkEnd w:id="0"/>
      <w:r w:rsidRPr="00655E10">
        <w:rPr>
          <w:rStyle w:val="Strong"/>
          <w:color w:val="000000"/>
          <w:sz w:val="28"/>
          <w:szCs w:val="28"/>
          <w:shd w:val="clear" w:color="auto" w:fill="FFFFFF"/>
        </w:rPr>
        <w:t> </w:t>
      </w:r>
      <w:r w:rsidRPr="00655E10">
        <w:rPr>
          <w:color w:val="000000"/>
          <w:sz w:val="28"/>
          <w:szCs w:val="28"/>
          <w:shd w:val="clear" w:color="auto" w:fill="FFFFFF"/>
        </w:rPr>
        <w:t>tranh cũng như trong hòa bình xây dựng đất nước hôm nay.</w:t>
      </w:r>
    </w:p>
    <w:p w14:paraId="1675DA76"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rPr>
      </w:pPr>
      <w:r w:rsidRPr="00655E10">
        <w:rPr>
          <w:color w:val="000000"/>
          <w:sz w:val="28"/>
          <w:szCs w:val="28"/>
          <w:shd w:val="clear" w:color="auto" w:fill="FFFFFF"/>
        </w:rPr>
        <w:t>Đối với thế hệ Việt Nam hôm nay, cuốn sách nhỏ này không chỉ giúp hiểu rõ hơn về cuộc đời của người thiếu nữ anh hùng đã hy sinh oanh liệt cho Tổ Quốc mà còn giúp chúng ta hiểu rõ hơn về con người Việt Nam, về dân tộc Việt Nam. Dù mỗi người khi đọc cuốn sách có những cảm nhận khác nhau nhưng chắc chắn sẽ có chung một nhận định rằng chị Võ Thị Sáu Vẫn đang sống cùng đất nước, cùng các thế hệ Việt Nam hôm nay.</w:t>
      </w:r>
      <w:r w:rsidRPr="00655E10">
        <w:rPr>
          <w:color w:val="000000"/>
          <w:sz w:val="28"/>
          <w:szCs w:val="28"/>
        </w:rPr>
        <w:tab/>
      </w:r>
    </w:p>
    <w:p w14:paraId="424AA4D4" w14:textId="77777777"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rPr>
      </w:pPr>
      <w:r w:rsidRPr="00655E10">
        <w:rPr>
          <w:color w:val="000000"/>
          <w:sz w:val="28"/>
          <w:szCs w:val="28"/>
        </w:rPr>
        <w:t xml:space="preserve">Các con có thấy không! Chị Võ Thị Sáu đã ra đi nhưng linh hồn chị còn vương mãi, linh hồn thanh tao của chị như hoà quyện vào cây Lê-ki-ma để chúng ta thấy nét </w:t>
      </w:r>
      <w:r w:rsidRPr="00655E10">
        <w:rPr>
          <w:color w:val="000000"/>
          <w:sz w:val="28"/>
          <w:szCs w:val="28"/>
        </w:rPr>
        <w:lastRenderedPageBreak/>
        <w:t xml:space="preserve">thanh xuân và tuổi trẻ của chị qua cây Lê-ki-ma “trẻ mãi không già” mãi xanh tươi như chính lứa tuổi 16 của chị ngày chị ngã xuống. </w:t>
      </w:r>
    </w:p>
    <w:p w14:paraId="44A22930" w14:textId="4966AA28" w:rsidR="00655E10" w:rsidRPr="00655E10" w:rsidRDefault="00655E10" w:rsidP="00655E10">
      <w:pPr>
        <w:pStyle w:val="p"/>
        <w:shd w:val="clear" w:color="auto" w:fill="FFFFFF"/>
        <w:spacing w:before="0" w:beforeAutospacing="0" w:after="0" w:afterAutospacing="0" w:line="460" w:lineRule="exact"/>
        <w:ind w:firstLine="720"/>
        <w:jc w:val="both"/>
        <w:textAlignment w:val="baseline"/>
        <w:rPr>
          <w:color w:val="000000"/>
          <w:sz w:val="28"/>
          <w:szCs w:val="28"/>
        </w:rPr>
      </w:pPr>
      <w:r w:rsidRPr="00655E10">
        <w:rPr>
          <w:color w:val="000000"/>
          <w:sz w:val="28"/>
          <w:szCs w:val="28"/>
        </w:rPr>
        <w:t xml:space="preserve">Cuốn sách hiện đã có trong thư viện nhà trường. Các con hãy nhanh chân đến thư viện để tìm đọc cuốn sách hay này nhé. Trong thư viện còn có rất nhiều cuốn sách khác có cùng chủ đề như: Lý Tự Trọng, Bế Văn Đàn, Mạc Thị Bưởi…hy vọng các con sẽ học được nhiều điều bổ ích từ những cuốn sách này. Buổi tuyên truyền giới thiệu sách </w:t>
      </w:r>
      <w:r w:rsidRPr="00655E10">
        <w:rPr>
          <w:color w:val="000000"/>
          <w:sz w:val="28"/>
          <w:szCs w:val="28"/>
        </w:rPr>
        <w:t>của thư viện trường TH Cát Quế B</w:t>
      </w:r>
      <w:r w:rsidRPr="00655E10">
        <w:rPr>
          <w:color w:val="000000"/>
          <w:sz w:val="28"/>
          <w:szCs w:val="28"/>
        </w:rPr>
        <w:t xml:space="preserve"> xin được khép lại tại đây. Hẹn gặp lại các thầy cô và các con trong buổi tuyên truyền giới thiệu sách lần sau.</w:t>
      </w:r>
    </w:p>
    <w:tbl>
      <w:tblPr>
        <w:tblW w:w="0" w:type="auto"/>
        <w:tblInd w:w="165" w:type="dxa"/>
        <w:tblLook w:val="01E0" w:firstRow="1" w:lastRow="1" w:firstColumn="1" w:lastColumn="1" w:noHBand="0" w:noVBand="0"/>
      </w:tblPr>
      <w:tblGrid>
        <w:gridCol w:w="4303"/>
        <w:gridCol w:w="4547"/>
      </w:tblGrid>
      <w:tr w:rsidR="00655E10" w:rsidRPr="00655E10" w14:paraId="046A2849" w14:textId="77777777" w:rsidTr="0085619D">
        <w:trPr>
          <w:trHeight w:val="2670"/>
        </w:trPr>
        <w:tc>
          <w:tcPr>
            <w:tcW w:w="4303" w:type="dxa"/>
            <w:shd w:val="clear" w:color="auto" w:fill="auto"/>
          </w:tcPr>
          <w:p w14:paraId="1C12FDEA" w14:textId="77777777" w:rsidR="00655E10" w:rsidRPr="00655E10" w:rsidRDefault="00655E10" w:rsidP="0085619D">
            <w:pPr>
              <w:spacing w:after="120" w:line="360" w:lineRule="auto"/>
              <w:jc w:val="both"/>
              <w:rPr>
                <w:rFonts w:eastAsia="Times New Roman" w:cs="Times New Roman"/>
                <w:color w:val="000000"/>
                <w:szCs w:val="28"/>
                <w:lang w:val="sv-SE"/>
              </w:rPr>
            </w:pPr>
          </w:p>
          <w:p w14:paraId="1FA3CDEE" w14:textId="77777777" w:rsidR="00655E10" w:rsidRPr="00655E10" w:rsidRDefault="00655E10" w:rsidP="0085619D">
            <w:pPr>
              <w:spacing w:after="120" w:line="360" w:lineRule="auto"/>
              <w:jc w:val="both"/>
              <w:rPr>
                <w:rFonts w:eastAsia="Times New Roman" w:cs="Times New Roman"/>
                <w:b/>
                <w:color w:val="000000"/>
                <w:szCs w:val="28"/>
                <w:lang w:val="sv-SE"/>
              </w:rPr>
            </w:pPr>
            <w:r w:rsidRPr="00655E10">
              <w:rPr>
                <w:rFonts w:eastAsia="Times New Roman" w:cs="Times New Roman"/>
                <w:b/>
                <w:color w:val="000000"/>
                <w:szCs w:val="28"/>
                <w:lang w:val="sv-SE"/>
              </w:rPr>
              <w:t>Cán bộ thư viện</w:t>
            </w:r>
          </w:p>
        </w:tc>
        <w:tc>
          <w:tcPr>
            <w:tcW w:w="4547" w:type="dxa"/>
            <w:shd w:val="clear" w:color="auto" w:fill="auto"/>
          </w:tcPr>
          <w:p w14:paraId="6A1FE7B8" w14:textId="77777777" w:rsidR="00655E10" w:rsidRPr="00655E10" w:rsidRDefault="00655E10" w:rsidP="0085619D">
            <w:pPr>
              <w:spacing w:after="0" w:line="240" w:lineRule="auto"/>
              <w:ind w:firstLine="4320"/>
              <w:rPr>
                <w:rFonts w:eastAsia="Times New Roman" w:cs="Times New Roman"/>
                <w:b/>
                <w:sz w:val="24"/>
                <w:szCs w:val="24"/>
                <w:lang w:val="sv-SE"/>
              </w:rPr>
            </w:pPr>
          </w:p>
          <w:p w14:paraId="650969E3" w14:textId="77777777" w:rsidR="00655E10" w:rsidRPr="00655E10" w:rsidRDefault="00655E10" w:rsidP="0085619D">
            <w:pPr>
              <w:spacing w:after="0" w:line="240" w:lineRule="auto"/>
              <w:rPr>
                <w:rFonts w:eastAsia="Times New Roman" w:cs="Times New Roman"/>
                <w:b/>
                <w:sz w:val="24"/>
                <w:szCs w:val="24"/>
                <w:lang w:val="sv-SE"/>
              </w:rPr>
            </w:pPr>
            <w:r w:rsidRPr="00655E10">
              <w:rPr>
                <w:rFonts w:eastAsia="Times New Roman" w:cs="Times New Roman"/>
                <w:b/>
                <w:sz w:val="24"/>
                <w:szCs w:val="24"/>
                <w:lang w:val="sv-SE"/>
              </w:rPr>
              <w:t>XÁC NHẬN CỦA BAN GIÁM HIỆU</w:t>
            </w:r>
          </w:p>
          <w:p w14:paraId="353026D2" w14:textId="77777777" w:rsidR="00655E10" w:rsidRPr="00655E10" w:rsidRDefault="00655E10" w:rsidP="0085619D">
            <w:pPr>
              <w:spacing w:after="0" w:line="240" w:lineRule="auto"/>
              <w:rPr>
                <w:rFonts w:eastAsia="Times New Roman" w:cs="Times New Roman"/>
                <w:b/>
                <w:szCs w:val="28"/>
                <w:lang w:val="sv-SE"/>
              </w:rPr>
            </w:pPr>
            <w:r w:rsidRPr="00655E10">
              <w:rPr>
                <w:rFonts w:eastAsia="Times New Roman" w:cs="Times New Roman"/>
                <w:b/>
                <w:szCs w:val="28"/>
                <w:lang w:val="sv-SE"/>
              </w:rPr>
              <w:t xml:space="preserve">                Phó hiệu trưởng</w:t>
            </w:r>
          </w:p>
          <w:p w14:paraId="134E1BB6" w14:textId="77777777" w:rsidR="00655E10" w:rsidRPr="00655E10" w:rsidRDefault="00655E10" w:rsidP="0085619D">
            <w:pPr>
              <w:spacing w:after="120" w:line="240" w:lineRule="auto"/>
              <w:jc w:val="center"/>
              <w:rPr>
                <w:rFonts w:eastAsia="Times New Roman" w:cs="Times New Roman"/>
                <w:b/>
                <w:color w:val="000000"/>
                <w:szCs w:val="28"/>
                <w:lang w:val="sv-SE"/>
              </w:rPr>
            </w:pPr>
          </w:p>
          <w:p w14:paraId="3689CB4B" w14:textId="77777777" w:rsidR="00655E10" w:rsidRPr="00655E10" w:rsidRDefault="00655E10" w:rsidP="0085619D">
            <w:pPr>
              <w:spacing w:after="120" w:line="360" w:lineRule="auto"/>
              <w:jc w:val="center"/>
              <w:rPr>
                <w:rFonts w:eastAsia="Times New Roman" w:cs="Times New Roman"/>
                <w:color w:val="000000"/>
                <w:szCs w:val="28"/>
                <w:lang w:val="sv-SE"/>
              </w:rPr>
            </w:pPr>
          </w:p>
          <w:p w14:paraId="5F48BC3C" w14:textId="77777777" w:rsidR="00655E10" w:rsidRPr="00655E10" w:rsidRDefault="00655E10" w:rsidP="0085619D">
            <w:pPr>
              <w:spacing w:after="120" w:line="360" w:lineRule="auto"/>
              <w:jc w:val="center"/>
              <w:rPr>
                <w:rFonts w:eastAsia="Times New Roman" w:cs="Times New Roman"/>
                <w:b/>
                <w:color w:val="000000"/>
                <w:szCs w:val="28"/>
                <w:lang w:val="sv-SE"/>
              </w:rPr>
            </w:pPr>
            <w:r w:rsidRPr="00655E10">
              <w:rPr>
                <w:rFonts w:eastAsia="Times New Roman" w:cs="Times New Roman"/>
                <w:b/>
                <w:color w:val="000000"/>
                <w:szCs w:val="28"/>
                <w:lang w:val="sv-SE"/>
              </w:rPr>
              <w:t>Nguyễn Thu Hà</w:t>
            </w:r>
          </w:p>
        </w:tc>
      </w:tr>
    </w:tbl>
    <w:p w14:paraId="1D6663C0" w14:textId="77777777" w:rsidR="00573F46" w:rsidRPr="00655E10" w:rsidRDefault="00573F46">
      <w:pPr>
        <w:rPr>
          <w:rFonts w:cs="Times New Roman"/>
        </w:rPr>
      </w:pPr>
    </w:p>
    <w:sectPr w:rsidR="00573F46" w:rsidRPr="00655E10" w:rsidSect="00D52CC7">
      <w:pgSz w:w="11906" w:h="16838" w:code="9"/>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10"/>
    <w:rsid w:val="003372BE"/>
    <w:rsid w:val="00573F46"/>
    <w:rsid w:val="00655E10"/>
    <w:rsid w:val="00D5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D044"/>
  <w15:chartTrackingRefBased/>
  <w15:docId w15:val="{AB5DC33F-ED92-4D8D-83AF-663672A3B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E10"/>
    <w:rPr>
      <w:rFonts w:ascii="Times New Roman" w:hAnsi="Times New Roman"/>
      <w:kern w:val="0"/>
      <w:sz w:val="28"/>
      <w:lang w:val="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5E10"/>
    <w:rPr>
      <w:b/>
      <w:bCs/>
    </w:rPr>
  </w:style>
  <w:style w:type="paragraph" w:customStyle="1" w:styleId="p">
    <w:name w:val="p"/>
    <w:basedOn w:val="Normal"/>
    <w:rsid w:val="00655E10"/>
    <w:pPr>
      <w:spacing w:before="100" w:beforeAutospacing="1" w:after="100" w:afterAutospacing="1" w:line="240" w:lineRule="auto"/>
    </w:pPr>
    <w:rPr>
      <w:rFonts w:eastAsia="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728</Words>
  <Characters>4152</Characters>
  <Application>Microsoft Office Word</Application>
  <DocSecurity>0</DocSecurity>
  <Lines>34</Lines>
  <Paragraphs>9</Paragraphs>
  <ScaleCrop>false</ScaleCrop>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HomePC</cp:lastModifiedBy>
  <cp:revision>1</cp:revision>
  <dcterms:created xsi:type="dcterms:W3CDTF">2024-04-12T01:34:00Z</dcterms:created>
  <dcterms:modified xsi:type="dcterms:W3CDTF">2024-04-12T01:37:00Z</dcterms:modified>
</cp:coreProperties>
</file>