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83ED" w14:textId="77777777" w:rsidR="00295151" w:rsidRDefault="00295151" w:rsidP="0029515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295151">
        <w:rPr>
          <w:rFonts w:ascii="Times New Roman" w:hAnsi="Times New Roman"/>
          <w:b/>
          <w:bCs/>
          <w:sz w:val="28"/>
          <w:szCs w:val="28"/>
          <w:lang w:val="pt-BR"/>
        </w:rPr>
        <w:t>LUYỆN TẬP (2)</w:t>
      </w:r>
    </w:p>
    <w:p w14:paraId="7048D331" w14:textId="35693163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>I. MỤC TIÊU</w:t>
      </w:r>
      <w:r>
        <w:rPr>
          <w:rFonts w:ascii="Times New Roman" w:hAnsi="Times New Roman"/>
          <w:sz w:val="28"/>
          <w:szCs w:val="28"/>
          <w:lang w:val="pt-BR"/>
        </w:rPr>
        <w:t>:</w:t>
      </w:r>
    </w:p>
    <w:p w14:paraId="34DAF138" w14:textId="77777777" w:rsidR="008936B4" w:rsidRDefault="008936B4" w:rsidP="008936B4">
      <w:pPr>
        <w:pStyle w:val="BodyText3"/>
        <w:tabs>
          <w:tab w:val="left" w:pos="0"/>
          <w:tab w:val="left" w:pos="10080"/>
        </w:tabs>
        <w:spacing w:before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1. Kiến thức: </w:t>
      </w:r>
      <w:r>
        <w:rPr>
          <w:rFonts w:ascii="Times New Roman" w:hAnsi="Times New Roman"/>
          <w:sz w:val="28"/>
          <w:szCs w:val="28"/>
          <w:lang w:val="pt-BR"/>
        </w:rPr>
        <w:t>Học sinh biết phân tích hình để tính được diện tích đáy, diện tích xung quanh, diện tích toàn phần, thể tích của hình chóp đều.</w:t>
      </w:r>
    </w:p>
    <w:p w14:paraId="4E64B2E8" w14:textId="77777777" w:rsidR="008936B4" w:rsidRDefault="008936B4" w:rsidP="008936B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2. Năng lực </w:t>
      </w:r>
    </w:p>
    <w:p w14:paraId="083045A7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- </w:t>
      </w:r>
      <w:r>
        <w:rPr>
          <w:rFonts w:ascii="Times New Roman" w:hAnsi="Times New Roman"/>
          <w:sz w:val="28"/>
          <w:szCs w:val="28"/>
          <w:lang w:val="pt-BR"/>
        </w:rPr>
        <w:t>Năng lực chung:  tự học, giải quyết vấn đề, tư duy, tự quản lý, giao tiếp, hợp tác.</w:t>
      </w:r>
    </w:p>
    <w:p w14:paraId="3EECC334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- </w:t>
      </w:r>
      <w:r>
        <w:rPr>
          <w:rFonts w:ascii="Times New Roman" w:hAnsi="Times New Roman"/>
          <w:sz w:val="28"/>
          <w:szCs w:val="28"/>
          <w:lang w:val="pt-BR"/>
        </w:rPr>
        <w:t xml:space="preserve">Năng lực chuyên biệt: Biết </w:t>
      </w:r>
      <w:r>
        <w:rPr>
          <w:rFonts w:ascii="Times New Roman" w:hAnsi="Times New Roman"/>
          <w:sz w:val="28"/>
          <w:szCs w:val="28"/>
          <w:lang w:val="it-IT"/>
        </w:rPr>
        <w:t xml:space="preserve">tính </w:t>
      </w:r>
      <w:r>
        <w:rPr>
          <w:rFonts w:ascii="Times New Roman" w:hAnsi="Times New Roman"/>
          <w:sz w:val="28"/>
          <w:szCs w:val="28"/>
          <w:lang w:val="pt-BR"/>
        </w:rPr>
        <w:t>diện tích xung quanh, diện tích toàn phần, thể tích của hình chóp đều.</w:t>
      </w:r>
    </w:p>
    <w:p w14:paraId="1C0969D3" w14:textId="77777777" w:rsidR="008936B4" w:rsidRDefault="008936B4" w:rsidP="008936B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3. Phẩm chất</w:t>
      </w:r>
    </w:p>
    <w:p w14:paraId="302D8584" w14:textId="77777777" w:rsidR="008936B4" w:rsidRDefault="008936B4" w:rsidP="008936B4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D67E5D4" w14:textId="77777777" w:rsidR="008936B4" w:rsidRDefault="008936B4" w:rsidP="008936B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II.THIẾT BỊ DẠY HỌC VÀ HỌC LIỆU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75E8DDCA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1. Giáo viên:</w:t>
      </w:r>
      <w:r>
        <w:rPr>
          <w:rFonts w:ascii="Times New Roman" w:hAnsi="Times New Roman"/>
          <w:sz w:val="28"/>
          <w:szCs w:val="28"/>
          <w:lang w:val="sv-SE"/>
        </w:rPr>
        <w:t xml:space="preserve"> Bảng phụ  + Các miếng bìa hình 134/SGK     </w:t>
      </w:r>
    </w:p>
    <w:p w14:paraId="01917E2E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 xml:space="preserve"> 2. Học sinh :</w:t>
      </w:r>
      <w:r>
        <w:rPr>
          <w:rFonts w:ascii="Times New Roman" w:hAnsi="Times New Roman"/>
          <w:sz w:val="28"/>
          <w:szCs w:val="28"/>
          <w:lang w:val="sv-SE"/>
        </w:rPr>
        <w:t xml:space="preserve"> Bảng nhỏ + Mỗi nhóm HS chuẩn bị 4 miếng bìa cắt sãn hình 134/SGK</w:t>
      </w:r>
    </w:p>
    <w:p w14:paraId="45A25E7D" w14:textId="77777777" w:rsidR="008936B4" w:rsidRDefault="008936B4" w:rsidP="008936B4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III. TIẾN TRÌNH DẠY HỌC</w:t>
      </w:r>
    </w:p>
    <w:p w14:paraId="010FA899" w14:textId="77777777" w:rsidR="008936B4" w:rsidRDefault="008936B4" w:rsidP="008936B4">
      <w:pPr>
        <w:tabs>
          <w:tab w:val="left" w:pos="7500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1. Ổn định lớp</w:t>
      </w:r>
    </w:p>
    <w:p w14:paraId="50C3A396" w14:textId="77777777" w:rsidR="008936B4" w:rsidRDefault="008936B4" w:rsidP="008936B4">
      <w:pPr>
        <w:tabs>
          <w:tab w:val="left" w:pos="7500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2. Kiểm tra bài cũ</w:t>
      </w:r>
    </w:p>
    <w:p w14:paraId="7C679F8F" w14:textId="77777777" w:rsidR="008936B4" w:rsidRDefault="008936B4" w:rsidP="008936B4">
      <w:pPr>
        <w:tabs>
          <w:tab w:val="left" w:pos="7500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3. Bài mới</w:t>
      </w:r>
    </w:p>
    <w:p w14:paraId="2E613619" w14:textId="77777777" w:rsidR="008936B4" w:rsidRDefault="008936B4" w:rsidP="008936B4">
      <w:pPr>
        <w:tabs>
          <w:tab w:val="left" w:pos="7500"/>
        </w:tabs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sv-SE" w:eastAsia="vi-VN"/>
        </w:rPr>
      </w:pPr>
      <w:r>
        <w:rPr>
          <w:rFonts w:ascii="Times New Roman" w:hAnsi="Times New Roman"/>
          <w:b/>
          <w:sz w:val="28"/>
          <w:szCs w:val="28"/>
          <w:lang w:val="sv-SE"/>
        </w:rPr>
        <w:t>3.1. HOẠT ĐỘNG LUYỆN TẬP</w:t>
      </w:r>
    </w:p>
    <w:p w14:paraId="62652E61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sv-SE"/>
        </w:rPr>
        <w:t>a) Mục tiêu:</w:t>
      </w:r>
      <w:r>
        <w:rPr>
          <w:rFonts w:ascii="Times New Roman" w:hAnsi="Times New Roman"/>
          <w:sz w:val="28"/>
          <w:szCs w:val="28"/>
          <w:lang w:val="sv-SE"/>
        </w:rPr>
        <w:t xml:space="preserve"> Giúp HS biết cách </w:t>
      </w:r>
      <w:r>
        <w:rPr>
          <w:rFonts w:ascii="Times New Roman" w:hAnsi="Times New Roman"/>
          <w:sz w:val="28"/>
          <w:szCs w:val="28"/>
          <w:lang w:val="it-IT"/>
        </w:rPr>
        <w:t xml:space="preserve">tính </w:t>
      </w:r>
      <w:r>
        <w:rPr>
          <w:rFonts w:ascii="Times New Roman" w:hAnsi="Times New Roman"/>
          <w:sz w:val="28"/>
          <w:szCs w:val="28"/>
          <w:lang w:val="sv-SE"/>
        </w:rPr>
        <w:t>diện tích xung quanh, diện tích toàn phần, thể tích của hình chóp đều.</w:t>
      </w:r>
    </w:p>
    <w:p w14:paraId="5EB11C26" w14:textId="77777777" w:rsidR="008936B4" w:rsidRDefault="008936B4" w:rsidP="008936B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b) Nội dung: </w:t>
      </w:r>
      <w:r>
        <w:rPr>
          <w:rFonts w:ascii="Times New Roman" w:hAnsi="Times New Roman"/>
          <w:color w:val="000000" w:themeColor="text1"/>
          <w:sz w:val="28"/>
          <w:szCs w:val="28"/>
          <w:lang w:val="sv-SE"/>
        </w:rPr>
        <w:t>HS đọc SGK làm các bài tập</w:t>
      </w:r>
    </w:p>
    <w:p w14:paraId="4B91C0A2" w14:textId="77777777" w:rsidR="008936B4" w:rsidRDefault="008936B4" w:rsidP="008936B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c) Sản phẩm: </w:t>
      </w:r>
      <w:r>
        <w:rPr>
          <w:rFonts w:ascii="Times New Roman" w:hAnsi="Times New Roman"/>
          <w:color w:val="000000" w:themeColor="text1"/>
          <w:sz w:val="28"/>
          <w:szCs w:val="28"/>
          <w:lang w:val="sv-SE"/>
        </w:rPr>
        <w:t>HS hiểu cách làm và làm đúng các bài tập</w:t>
      </w:r>
    </w:p>
    <w:p w14:paraId="3197F718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d) Tổ chức thực hiện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4372"/>
      </w:tblGrid>
      <w:tr w:rsidR="008936B4" w14:paraId="4DB393AF" w14:textId="77777777" w:rsidTr="00A723D1">
        <w:tc>
          <w:tcPr>
            <w:tcW w:w="2599" w:type="pct"/>
          </w:tcPr>
          <w:p w14:paraId="2DEF314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2401" w:type="pct"/>
          </w:tcPr>
          <w:p w14:paraId="4C43522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8936B4" w14:paraId="7330A6C3" w14:textId="77777777" w:rsidTr="00A723D1">
        <w:trPr>
          <w:trHeight w:val="20"/>
        </w:trPr>
        <w:tc>
          <w:tcPr>
            <w:tcW w:w="2599" w:type="pct"/>
            <w:tcBorders>
              <w:bottom w:val="single" w:sz="4" w:space="0" w:color="auto"/>
            </w:tcBorders>
          </w:tcPr>
          <w:p w14:paraId="7D358187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 Làm bài 49/125sgk</w:t>
            </w:r>
          </w:p>
          <w:p w14:paraId="08B719E6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GV:Đưa ra bảng phụ có ghi sẵn đề bài và hình vẽ </w:t>
            </w:r>
          </w:p>
          <w:p w14:paraId="736937C9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38A21F7" wp14:editId="7545DDB7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156210</wp:posOffset>
                  </wp:positionV>
                  <wp:extent cx="3023870" cy="1141730"/>
                  <wp:effectExtent l="0" t="0" r="0" b="0"/>
                  <wp:wrapSquare wrapText="bothSides"/>
                  <wp:docPr id="568" name="Pictur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87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GV:Yêu cầu:</w:t>
            </w:r>
          </w:p>
          <w:p w14:paraId="268E12C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Một nửa lớp làm câu a: Tính diện tích xung quanh và thể tích của hình chóp tứ giác đều</w:t>
            </w:r>
          </w:p>
          <w:p w14:paraId="33743B2F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Một nửa lớp làm câu c: Tính diện tích xung quanh và diện tích toàn phần của hình chóp</w:t>
            </w:r>
          </w:p>
          <w:p w14:paraId="0D0F457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GV:Gọi đại diện 2 nhóm mang bài lên gắn</w:t>
            </w:r>
          </w:p>
          <w:p w14:paraId="1DE842A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GV:Chốt lại cách làm của các nhóm và đưa ra bảng phụ có ghi sẵn lời giải mẫu</w:t>
            </w:r>
          </w:p>
          <w:p w14:paraId="72515CB3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HS :Ghi lời giải của bài vào vở</w:t>
            </w:r>
          </w:p>
          <w:p w14:paraId="365E380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GV:Đưa ra hình vẽ 137/SGK .Các mặt xung quanh là hình gì ?</w:t>
            </w:r>
          </w:p>
          <w:p w14:paraId="5798989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Tính diện tích 1 mặt?</w:t>
            </w:r>
          </w:p>
          <w:p w14:paraId="1422EB91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Tính diện tích xung quanh?</w:t>
            </w:r>
          </w:p>
          <w:p w14:paraId="1AB3E62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HS : Làm bài tại chỗ vào vở</w:t>
            </w:r>
          </w:p>
          <w:p w14:paraId="029237A6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GV:Kiểm tra và chữa bài cho HS</w:t>
            </w:r>
          </w:p>
          <w:p w14:paraId="3E6D92F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* Làm BT 50/125 sbt:</w:t>
            </w:r>
          </w:p>
          <w:p w14:paraId="0CAC5917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GV: Yêu cầu học sinh vẽ vào vở</w:t>
            </w:r>
          </w:p>
          <w:p w14:paraId="4AE290C9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Công thức tính khối lượng riêng là gì?</w:t>
            </w:r>
          </w:p>
          <w:p w14:paraId="70D9492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HS: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720" w:dyaOrig="630" w14:anchorId="17CB3F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1.5pt" o:ole="">
                  <v:imagedata r:id="rId5" o:title=""/>
                </v:shape>
                <o:OLEObject Type="Embed" ProgID="Equation.DSMT4" ShapeID="_x0000_i1025" DrawAspect="Content" ObjectID="_1752084601" r:id="rId6"/>
              </w:object>
            </w:r>
          </w:p>
          <w:p w14:paraId="5AD87113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V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m = ?</w:t>
            </w:r>
          </w:p>
          <w:p w14:paraId="3C76D552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HS: V = 20.8 = 160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) = 0,16 (dm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5E28873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HS: m = 0,16.7,874 = 1,25984 kg</w:t>
            </w:r>
          </w:p>
          <w:p w14:paraId="4E997F9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BFA4B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1E9516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4A4509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472E2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 Làm BT 47/124 sgk:</w:t>
            </w:r>
          </w:p>
          <w:p w14:paraId="21C27DBD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GV:Yêu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cầu HS hoạt động nhóm làm bài thực hành gấp, dán các miếng bìa ở hình 134/SGK</w:t>
            </w:r>
          </w:p>
          <w:p w14:paraId="3D5E80E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HS: Hoạt động theo nhóm bàn và báo cáo kết quả.</w:t>
            </w:r>
          </w:p>
          <w:p w14:paraId="6D83A4BC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6E53AE7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Làm bài tập 49, 50, 47 / SGK</w:t>
            </w:r>
          </w:p>
          <w:p w14:paraId="1B57FF7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Học sinh hoạt động nhóm (b 47), hoạt động theo cặp, cá nhân để trả lời câu hỏi</w:t>
            </w:r>
          </w:p>
          <w:p w14:paraId="19F1418B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3: Báo cáo, thảo luận: </w:t>
            </w:r>
          </w:p>
          <w:p w14:paraId="576C30E2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Học sinh còn lại làm bài và đối chiếu, so sánh kết quả và đưa ra nhận xét</w:t>
            </w:r>
          </w:p>
          <w:p w14:paraId="6C9C419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</w:t>
            </w:r>
          </w:p>
          <w:p w14:paraId="418C2DF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2401" w:type="pct"/>
            <w:tcBorders>
              <w:bottom w:val="single" w:sz="4" w:space="0" w:color="auto"/>
            </w:tcBorders>
          </w:tcPr>
          <w:p w14:paraId="39CD4CB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A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AU"/>
              </w:rPr>
              <w:lastRenderedPageBreak/>
              <w:t>BT49/125 sgk:</w:t>
            </w:r>
          </w:p>
          <w:p w14:paraId="140470A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P.d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 w14:anchorId="6B491D41">
                <v:shape id="_x0000_i1026" type="#_x0000_t75" style="width:12pt;height:31.5pt" o:ole="">
                  <v:imagedata r:id="rId7" o:title=""/>
                </v:shape>
                <o:OLEObject Type="Embed" ProgID="Equation.DSMT4" ShapeID="_x0000_i1026" DrawAspect="Content" ObjectID="_1752084602" r:id="rId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.6.4.10 = 120(cm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96299A7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+Tính thể tích của hình chóp</w:t>
            </w:r>
          </w:p>
          <w:p w14:paraId="26AD4D1F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SHI có </w:t>
            </w:r>
            <w:r>
              <w:rPr>
                <w:rFonts w:ascii="Times New Roman" w:hAnsi="Times New Roman"/>
                <w:position w:val="-6"/>
                <w:sz w:val="28"/>
                <w:szCs w:val="28"/>
                <w:lang w:val="fr-FR"/>
              </w:rPr>
              <w:object w:dxaOrig="855" w:dyaOrig="330" w14:anchorId="6EF4391A">
                <v:shape id="_x0000_i1027" type="#_x0000_t75" style="width:42.75pt;height:16.5pt" o:ole="">
                  <v:imagedata r:id="rId9" o:title=""/>
                </v:shape>
                <o:OLEObject Type="Embed" ProgID="Equation.DSMT4" ShapeID="_x0000_i1027" DrawAspect="Content" ObjectID="_1752084603" r:id="rId10"/>
              </w:objec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>, SI = 10cm,</w:t>
            </w:r>
          </w:p>
          <w:p w14:paraId="6174739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sz w:val="28"/>
                <w:szCs w:val="28"/>
                <w:lang w:val="es-ES"/>
              </w:rPr>
              <w:lastRenderedPageBreak/>
              <w:t xml:space="preserve"> HI = </w:t>
            </w:r>
            <w:r>
              <w:rPr>
                <w:rFonts w:ascii="Times New Roman" w:hAnsi="Times New Roman"/>
                <w:position w:val="-24"/>
                <w:sz w:val="28"/>
                <w:szCs w:val="28"/>
                <w:lang w:val="fr-FR"/>
              </w:rPr>
              <w:object w:dxaOrig="540" w:dyaOrig="630" w14:anchorId="2A3F8944">
                <v:shape id="_x0000_i1028" type="#_x0000_t75" style="width:27pt;height:31.5pt" o:ole="">
                  <v:imagedata r:id="rId11" o:title=""/>
                </v:shape>
                <o:OLEObject Type="Embed" ProgID="Equation.DSMT4" ShapeID="_x0000_i1028" DrawAspect="Content" ObjectID="_1752084604" r:id="rId12"/>
              </w:objec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= 3cm</w:t>
            </w:r>
          </w:p>
          <w:p w14:paraId="4B83D6E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SH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SI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HI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đ/lí Pi ta go)</w:t>
            </w:r>
          </w:p>
          <w:p w14:paraId="1BD739D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330" w:dyaOrig="225" w14:anchorId="6281C20E">
                <v:shape id="_x0000_i1029" type="#_x0000_t75" style="width:16.5pt;height:11.25pt" o:ole="">
                  <v:imagedata r:id="rId13" o:title=""/>
                </v:shape>
                <o:OLEObject Type="Embed" ProgID="Equation.DSMT4" ShapeID="_x0000_i1029" DrawAspect="Content" ObjectID="_1752084605" r:id="rId1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SH =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1110" w:dyaOrig="405" w14:anchorId="26FE7073">
                <v:shape id="_x0000_i1030" type="#_x0000_t75" style="width:55.5pt;height:20.25pt" o:ole="">
                  <v:imagedata r:id="rId15" o:title=""/>
                </v:shape>
                <o:OLEObject Type="Embed" ProgID="Equation.DSMT4" ShapeID="_x0000_i1030" DrawAspect="Content" ObjectID="_1752084606" r:id="rId1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495" w:dyaOrig="360" w14:anchorId="0A2CABB2">
                <v:shape id="_x0000_i1031" type="#_x0000_t75" style="width:24.75pt;height:18pt" o:ole="">
                  <v:imagedata r:id="rId17" o:title=""/>
                </v:shape>
                <o:OLEObject Type="Embed" ProgID="Equation.DSMT4" ShapeID="_x0000_i1031" DrawAspect="Content" ObjectID="_1752084607" r:id="rId18"/>
              </w:object>
            </w:r>
          </w:p>
          <w:p w14:paraId="2AD317F2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Vậy:  V 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 w14:anchorId="6EC37CD1">
                <v:shape id="_x0000_i1032" type="#_x0000_t75" style="width:12pt;height:31.5pt" o:ole="">
                  <v:imagedata r:id="rId19" o:title=""/>
                </v:shape>
                <o:OLEObject Type="Embed" ProgID="Equation.DSMT4" ShapeID="_x0000_i1032" DrawAspect="Content" ObjectID="_1752084608" r:id="rId2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S.h 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 w14:anchorId="5C983DC2">
                <v:shape id="_x0000_i1033" type="#_x0000_t75" style="width:12pt;height:31.5pt" o:ole="">
                  <v:imagedata r:id="rId21" o:title=""/>
                </v:shape>
                <o:OLEObject Type="Embed" ProgID="Equation.DSMT4" ShapeID="_x0000_i1033" DrawAspect="Content" ObjectID="_1752084609" r:id="rId2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495" w:dyaOrig="360" w14:anchorId="5786219A">
                <v:shape id="_x0000_i1034" type="#_x0000_t75" style="width:24.75pt;height:18pt" o:ole="">
                  <v:imagedata r:id="rId23" o:title=""/>
                </v:shape>
                <o:OLEObject Type="Embed" ProgID="Equation.DSMT4" ShapeID="_x0000_i1034" DrawAspect="Content" ObjectID="_1752084610" r:id="rId24"/>
              </w:object>
            </w:r>
          </w:p>
          <w:p w14:paraId="7F4A57C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V = 12.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495" w:dyaOrig="360" w14:anchorId="4FC400E3">
                <v:shape id="_x0000_i1035" type="#_x0000_t75" style="width:24.75pt;height:18pt" o:ole="">
                  <v:imagedata r:id="rId23" o:title=""/>
                </v:shape>
                <o:OLEObject Type="Embed" ProgID="Equation.DSMT4" ShapeID="_x0000_i1035" DrawAspect="Content" ObjectID="_1752084611" r:id="rId25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B"/>
            </w:r>
            <w:r>
              <w:rPr>
                <w:rFonts w:ascii="Times New Roman" w:hAnsi="Times New Roman"/>
                <w:sz w:val="28"/>
                <w:szCs w:val="28"/>
              </w:rPr>
              <w:t xml:space="preserve"> 114,47 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2168EB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P.d</w:t>
            </w:r>
          </w:p>
          <w:p w14:paraId="166CD9AB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tp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+ 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đ</w:t>
            </w:r>
          </w:p>
          <w:p w14:paraId="68E745E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>
              <w:rPr>
                <w:rFonts w:ascii="Times New Roman" w:hAnsi="Times New Roman"/>
                <w:sz w:val="28"/>
                <w:szCs w:val="28"/>
              </w:rPr>
              <w:t xml:space="preserve">SMB có 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900" w:dyaOrig="330" w14:anchorId="2D62EC8B">
                <v:shape id="_x0000_i1036" type="#_x0000_t75" style="width:45pt;height:16.5pt" o:ole="">
                  <v:imagedata r:id="rId26" o:title=""/>
                </v:shape>
                <o:OLEObject Type="Embed" ProgID="Equation.DSMT4" ShapeID="_x0000_i1036" DrawAspect="Content" ObjectID="_1752084612" r:id="rId27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, SB = 17cm</w:t>
            </w:r>
          </w:p>
          <w:p w14:paraId="0B7134B1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MB 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450" w:dyaOrig="630" w14:anchorId="47194F70">
                <v:shape id="_x0000_i1037" type="#_x0000_t75" style="width:22.5pt;height:31.5pt" o:ole="">
                  <v:imagedata r:id="rId28" o:title=""/>
                </v:shape>
                <o:OLEObject Type="Embed" ProgID="Equation.DSMT4" ShapeID="_x0000_i1037" DrawAspect="Content" ObjectID="_1752084613" r:id="rId2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8cm</w:t>
            </w:r>
          </w:p>
          <w:p w14:paraId="10FF1D41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SB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MB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đ/lí Pi ta go)</w:t>
            </w:r>
          </w:p>
          <w:p w14:paraId="26120DDF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330" w:dyaOrig="225" w14:anchorId="31094558">
                <v:shape id="_x0000_i1038" type="#_x0000_t75" style="width:16.5pt;height:11.25pt" o:ole="">
                  <v:imagedata r:id="rId13" o:title=""/>
                </v:shape>
                <o:OLEObject Type="Embed" ProgID="Equation.DSMT4" ShapeID="_x0000_i1038" DrawAspect="Content" ObjectID="_1752084614" r:id="rId3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SM =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1110" w:dyaOrig="405" w14:anchorId="4BB609A6">
                <v:shape id="_x0000_i1039" type="#_x0000_t75" style="width:55.5pt;height:20.25pt" o:ole="">
                  <v:imagedata r:id="rId31" o:title=""/>
                </v:shape>
                <o:OLEObject Type="Embed" ProgID="Equation.DSMT4" ShapeID="_x0000_i1039" DrawAspect="Content" ObjectID="_1752084615" r:id="rId3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position w:val="-8"/>
                <w:sz w:val="28"/>
                <w:szCs w:val="28"/>
              </w:rPr>
              <w:object w:dxaOrig="630" w:dyaOrig="360" w14:anchorId="219D067D">
                <v:shape id="_x0000_i1040" type="#_x0000_t75" style="width:31.5pt;height:18pt" o:ole="">
                  <v:imagedata r:id="rId33" o:title=""/>
                </v:shape>
                <o:OLEObject Type="Embed" ProgID="Equation.DSMT4" ShapeID="_x0000_i1040" DrawAspect="Content" ObjectID="_1752084616" r:id="rId3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15cm</w:t>
            </w:r>
          </w:p>
          <w:p w14:paraId="1DAAF3E3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P.d 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 w14:anchorId="200EB371">
                <v:shape id="_x0000_i1041" type="#_x0000_t75" style="width:12pt;height:31.5pt" o:ole="">
                  <v:imagedata r:id="rId35" o:title=""/>
                </v:shape>
                <o:OLEObject Type="Embed" ProgID="Equation.DSMT4" ShapeID="_x0000_i1041" DrawAspect="Content" ObjectID="_1752084617" r:id="rId3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.16.4.15 = 480(cm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25B1711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đ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256(cm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B90CB9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tp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+ 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đ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480 +256 =736(cm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CDED5E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BC05F99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E204D4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BT 50/125 sbt</w:t>
            </w:r>
          </w:p>
          <w:p w14:paraId="28411DF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286F8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4AF76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027CE4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7E197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A292A9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E14758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7ACEA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4579F48" wp14:editId="008652EB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-1212215</wp:posOffset>
                  </wp:positionV>
                  <wp:extent cx="2132965" cy="1447800"/>
                  <wp:effectExtent l="0" t="0" r="0" b="0"/>
                  <wp:wrapSquare wrapText="bothSides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6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57257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458B5E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b)Diện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tích của 1 hình thang cân là</w:t>
            </w:r>
          </w:p>
          <w:p w14:paraId="1B006B05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 = </w:t>
            </w:r>
            <w:r>
              <w:rPr>
                <w:rFonts w:ascii="Times New Roman" w:hAnsi="Times New Roman"/>
                <w:position w:val="-24"/>
                <w:sz w:val="28"/>
                <w:szCs w:val="28"/>
              </w:rPr>
              <w:object w:dxaOrig="1110" w:dyaOrig="630" w14:anchorId="6F06BB35">
                <v:shape id="_x0000_i1042" type="#_x0000_t75" style="width:55.5pt;height:31.5pt" o:ole="">
                  <v:imagedata r:id="rId38" o:title=""/>
                </v:shape>
                <o:OLEObject Type="Embed" ProgID="Equation.DSMT4" ShapeID="_x0000_i1042" DrawAspect="Content" ObjectID="_1752084618" r:id="rId3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10,5(cm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A16586F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Diện tích xung quanh của hình chóp cụt là </w:t>
            </w:r>
          </w:p>
          <w:p w14:paraId="464B8E50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xq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= P.d = </w:t>
            </w:r>
            <w:r>
              <w:rPr>
                <w:rFonts w:ascii="Times New Roman" w:hAnsi="Times New Roman"/>
                <w:sz w:val="28"/>
                <w:szCs w:val="28"/>
              </w:rPr>
              <w:t>10,5.4 = 42(cm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B9F73CB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BT 47/124 SGK</w:t>
            </w:r>
          </w:p>
          <w:p w14:paraId="0F2A1FB2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Kết quả: Miếng bìa 4 khi gấp và dán chập 2 tam giác vào thì được các mặt bên của hình chóp tam giác đều.</w:t>
            </w:r>
          </w:p>
          <w:p w14:paraId="5E0EA72F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Các miếng bìa 1; 2; 3 không gấp được 1 hình chóp đều</w:t>
            </w:r>
          </w:p>
        </w:tc>
      </w:tr>
    </w:tbl>
    <w:p w14:paraId="2C7A8E3D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3.2. HOẠT ĐỘNG VẬN DỤNG</w:t>
      </w:r>
    </w:p>
    <w:p w14:paraId="74AF7653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a) Mục tiêu:</w:t>
      </w:r>
      <w:r>
        <w:rPr>
          <w:rFonts w:ascii="Times New Roman" w:hAnsi="Times New Roman"/>
          <w:sz w:val="28"/>
          <w:szCs w:val="28"/>
        </w:rPr>
        <w:t xml:space="preserve">  HS hệ thống được kiến thức trọng tâm của bài học và vận dụng được kiến thức trong bài học vào giải bài toán cụ thể.</w:t>
      </w:r>
    </w:p>
    <w:p w14:paraId="0A5B48E3" w14:textId="77777777" w:rsidR="008936B4" w:rsidRDefault="008936B4" w:rsidP="008936B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b) Nội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dung: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>HS sử dụng SGK và vận dụng kiến thức đã học để trả lời câu hỏi.</w:t>
      </w:r>
    </w:p>
    <w:p w14:paraId="6B07F452" w14:textId="77777777" w:rsidR="008936B4" w:rsidRDefault="008936B4" w:rsidP="008936B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làm các bài tập </w:t>
      </w:r>
      <w:r>
        <w:rPr>
          <w:rFonts w:ascii="Times New Roman" w:hAnsi="Times New Roman"/>
          <w:sz w:val="28"/>
          <w:szCs w:val="28"/>
          <w:lang w:val="fr-FR"/>
        </w:rPr>
        <w:t>có liên quan</w:t>
      </w:r>
    </w:p>
    <w:p w14:paraId="2B34CF0C" w14:textId="77777777" w:rsidR="008936B4" w:rsidRDefault="008936B4" w:rsidP="008936B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</w:t>
      </w: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9"/>
      </w:tblGrid>
      <w:tr w:rsidR="008936B4" w14:paraId="60EB95F6" w14:textId="77777777" w:rsidTr="00A723D1">
        <w:tc>
          <w:tcPr>
            <w:tcW w:w="4691" w:type="dxa"/>
            <w:shd w:val="clear" w:color="auto" w:fill="auto"/>
          </w:tcPr>
          <w:p w14:paraId="23F7D082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Cau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Nhắc lại công thức tính diện tích xung quanh, diện tích toàn phần và thể tích của hình chóp tứ giác đều, hình chóp cụt đều. (M1)</w:t>
            </w:r>
          </w:p>
          <w:p w14:paraId="7506DA33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2: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Bài 47/124sgk (M2)</w:t>
            </w:r>
          </w:p>
          <w:p w14:paraId="22EDC19A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3: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Bài 49/125sgk (M3)</w:t>
            </w:r>
          </w:p>
          <w:p w14:paraId="1628FA27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Câu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4: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Bài 50/125sgk (M4)</w:t>
            </w:r>
          </w:p>
        </w:tc>
        <w:tc>
          <w:tcPr>
            <w:tcW w:w="4659" w:type="dxa"/>
            <w:shd w:val="clear" w:color="auto" w:fill="auto"/>
          </w:tcPr>
          <w:p w14:paraId="3D116F67" w14:textId="77777777" w:rsidR="008936B4" w:rsidRDefault="008936B4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</w:tbl>
    <w:p w14:paraId="48E4EC83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* HƯỚNG DẪN VỀ NHÀ</w:t>
      </w:r>
    </w:p>
    <w:p w14:paraId="115237E2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1A3687DC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3906C396" w14:textId="77777777" w:rsidR="008936B4" w:rsidRDefault="008936B4" w:rsidP="008936B4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Chuẩn bị bài mới</w:t>
      </w:r>
    </w:p>
    <w:p w14:paraId="1B0BE186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82"/>
    <w:rsid w:val="000C0F7B"/>
    <w:rsid w:val="00295151"/>
    <w:rsid w:val="005A18D4"/>
    <w:rsid w:val="007B3771"/>
    <w:rsid w:val="008936B4"/>
    <w:rsid w:val="00D7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6BA36B"/>
  <w15:chartTrackingRefBased/>
  <w15:docId w15:val="{C3795CD3-7927-4483-BC86-DD8054D7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6B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qFormat/>
    <w:rsid w:val="00893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qFormat/>
    <w:rsid w:val="008936B4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qFormat/>
    <w:rsid w:val="008936B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8936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6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emf"/><Relationship Id="rId40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4.wmf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nguyenthao18081978@gmail.com</cp:lastModifiedBy>
  <cp:revision>3</cp:revision>
  <dcterms:created xsi:type="dcterms:W3CDTF">2023-07-28T11:08:00Z</dcterms:created>
  <dcterms:modified xsi:type="dcterms:W3CDTF">2023-07-28T14:23:00Z</dcterms:modified>
</cp:coreProperties>
</file>