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4D28A" w14:textId="77777777" w:rsidR="006E75D0" w:rsidRDefault="00000000">
      <w:pPr>
        <w:spacing w:line="360" w:lineRule="auto"/>
        <w:rPr>
          <w:color w:val="0D0D0D" w:themeColor="text1" w:themeTint="F2"/>
          <w:sz w:val="22"/>
          <w:szCs w:val="22"/>
        </w:rPr>
      </w:pPr>
      <w:r>
        <w:rPr>
          <w:color w:val="0D0D0D" w:themeColor="text1" w:themeTint="F2"/>
          <w:sz w:val="22"/>
          <w:szCs w:val="22"/>
        </w:rPr>
        <w:t xml:space="preserve">Date of preparing: </w:t>
      </w:r>
      <w:r>
        <w:rPr>
          <w:color w:val="0D0D0D" w:themeColor="text1" w:themeTint="F2"/>
          <w:sz w:val="22"/>
          <w:szCs w:val="22"/>
        </w:rPr>
        <w:tab/>
        <w:t>………………………………….</w:t>
      </w:r>
    </w:p>
    <w:p w14:paraId="1DDDC8E8" w14:textId="77777777" w:rsidR="006E75D0" w:rsidRDefault="00000000">
      <w:pPr>
        <w:spacing w:line="360" w:lineRule="auto"/>
        <w:rPr>
          <w:color w:val="0D0D0D" w:themeColor="text1" w:themeTint="F2"/>
          <w:sz w:val="22"/>
          <w:szCs w:val="22"/>
        </w:rPr>
      </w:pPr>
      <w:r>
        <w:rPr>
          <w:color w:val="0D0D0D" w:themeColor="text1" w:themeTint="F2"/>
          <w:sz w:val="22"/>
          <w:szCs w:val="22"/>
        </w:rPr>
        <w:t xml:space="preserve">Date of teaching: </w:t>
      </w:r>
      <w:r>
        <w:rPr>
          <w:color w:val="0D0D0D" w:themeColor="text1" w:themeTint="F2"/>
          <w:sz w:val="22"/>
          <w:szCs w:val="22"/>
        </w:rPr>
        <w:tab/>
        <w:t>………………………………….</w:t>
      </w:r>
    </w:p>
    <w:p w14:paraId="60713EC7" w14:textId="77777777" w:rsidR="006E75D0" w:rsidRDefault="00000000">
      <w:pPr>
        <w:spacing w:line="360" w:lineRule="auto"/>
        <w:rPr>
          <w:color w:val="0D0D0D" w:themeColor="text1" w:themeTint="F2"/>
          <w:sz w:val="22"/>
          <w:szCs w:val="22"/>
        </w:rPr>
      </w:pP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  <w:t xml:space="preserve">             </w:t>
      </w:r>
    </w:p>
    <w:p w14:paraId="7382319B" w14:textId="77777777" w:rsidR="006E75D0" w:rsidRDefault="00000000">
      <w:pPr>
        <w:spacing w:line="360" w:lineRule="auto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Period……</w:t>
      </w:r>
    </w:p>
    <w:p w14:paraId="64B5F4ED" w14:textId="77777777" w:rsidR="006E75D0" w:rsidRDefault="00000000">
      <w:pPr>
        <w:ind w:left="1440" w:firstLine="720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UNIT 9: HOUSES IN THE FUTURE</w:t>
      </w:r>
    </w:p>
    <w:p w14:paraId="33821E69" w14:textId="77777777" w:rsidR="006E75D0" w:rsidRDefault="00000000">
      <w:pPr>
        <w:jc w:val="center"/>
        <w:rPr>
          <w:b/>
          <w:color w:val="0D0D0D" w:themeColor="text1" w:themeTint="F2"/>
          <w:sz w:val="28"/>
          <w:szCs w:val="28"/>
          <w:lang w:val="vi-VN"/>
        </w:rPr>
      </w:pPr>
      <w:r>
        <w:rPr>
          <w:b/>
          <w:color w:val="0D0D0D" w:themeColor="text1" w:themeTint="F2"/>
          <w:sz w:val="28"/>
          <w:szCs w:val="28"/>
        </w:rPr>
        <w:t>Lesson 2 - Part 2 (Page 74) - Grammar</w:t>
      </w:r>
    </w:p>
    <w:p w14:paraId="21D574B8" w14:textId="77777777" w:rsidR="006E75D0" w:rsidRDefault="006E75D0">
      <w:pPr>
        <w:rPr>
          <w:color w:val="0D0D0D" w:themeColor="text1" w:themeTint="F2"/>
          <w:sz w:val="28"/>
          <w:szCs w:val="28"/>
        </w:rPr>
      </w:pPr>
    </w:p>
    <w:p w14:paraId="14EB70C4" w14:textId="77777777" w:rsidR="006E75D0" w:rsidRDefault="00000000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I. OBJECTIVES</w:t>
      </w:r>
    </w:p>
    <w:p w14:paraId="2751D257" w14:textId="77777777" w:rsidR="006E75D0" w:rsidRDefault="00000000">
      <w:pPr>
        <w:jc w:val="both"/>
        <w:rPr>
          <w:b/>
          <w:color w:val="0D0D0D" w:themeColor="text1" w:themeTint="F2"/>
          <w:sz w:val="28"/>
          <w:szCs w:val="28"/>
          <w:lang w:val="vi-VN"/>
        </w:rPr>
      </w:pPr>
      <w:r>
        <w:rPr>
          <w:color w:val="0D0D0D" w:themeColor="text1" w:themeTint="F2"/>
          <w:sz w:val="28"/>
          <w:szCs w:val="28"/>
        </w:rPr>
        <w:t>By the end of the lesson, Ss will be able to</w:t>
      </w:r>
      <w:r>
        <w:rPr>
          <w:bCs/>
          <w:color w:val="0D0D0D" w:themeColor="text1" w:themeTint="F2"/>
          <w:sz w:val="28"/>
          <w:szCs w:val="28"/>
          <w:lang w:val="vi-VN"/>
        </w:rPr>
        <w:t>…</w:t>
      </w:r>
    </w:p>
    <w:p w14:paraId="08FF23DB" w14:textId="77777777" w:rsidR="006E75D0" w:rsidRDefault="00000000">
      <w:pPr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1. Knowledge</w:t>
      </w:r>
    </w:p>
    <w:p w14:paraId="3F0F50A4" w14:textId="77777777" w:rsidR="006E75D0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</w:t>
      </w:r>
      <w:r>
        <w:rPr>
          <w:color w:val="0D0D0D" w:themeColor="text1" w:themeTint="F2"/>
          <w:sz w:val="28"/>
          <w:szCs w:val="28"/>
          <w:lang w:val="vi-VN"/>
        </w:rPr>
        <w:t>k</w:t>
      </w:r>
      <w:r>
        <w:rPr>
          <w:color w:val="0D0D0D" w:themeColor="text1" w:themeTint="F2"/>
          <w:sz w:val="28"/>
          <w:szCs w:val="28"/>
        </w:rPr>
        <w:t xml:space="preserve">now how to use </w:t>
      </w:r>
      <w:r>
        <w:rPr>
          <w:b/>
          <w:color w:val="0D0D0D" w:themeColor="text1" w:themeTint="F2"/>
          <w:sz w:val="28"/>
          <w:szCs w:val="28"/>
        </w:rPr>
        <w:t xml:space="preserve">Modal verb Might </w:t>
      </w:r>
      <w:r>
        <w:rPr>
          <w:color w:val="0D0D0D" w:themeColor="text1" w:themeTint="F2"/>
          <w:sz w:val="28"/>
          <w:szCs w:val="28"/>
        </w:rPr>
        <w:t>to say that something is possible in the future</w:t>
      </w:r>
    </w:p>
    <w:p w14:paraId="49957360" w14:textId="77777777" w:rsidR="006E75D0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2. Ability</w:t>
      </w:r>
      <w:r>
        <w:rPr>
          <w:color w:val="0D0D0D" w:themeColor="text1" w:themeTint="F2"/>
          <w:sz w:val="28"/>
          <w:szCs w:val="28"/>
        </w:rPr>
        <w:t xml:space="preserve"> </w:t>
      </w:r>
    </w:p>
    <w:p w14:paraId="057814E0" w14:textId="77777777" w:rsidR="006E75D0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- improve the use of language</w:t>
      </w:r>
    </w:p>
    <w:p w14:paraId="6AC59789" w14:textId="77777777" w:rsidR="006E75D0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- develop the ability to communicate and cooperate</w:t>
      </w:r>
      <w:r>
        <w:rPr>
          <w:color w:val="0D0D0D" w:themeColor="text1" w:themeTint="F2"/>
          <w:sz w:val="28"/>
          <w:szCs w:val="28"/>
          <w:lang w:val="vi-VN"/>
        </w:rPr>
        <w:t xml:space="preserve"> with their partners</w:t>
      </w:r>
      <w:r>
        <w:rPr>
          <w:color w:val="0D0D0D" w:themeColor="text1" w:themeTint="F2"/>
          <w:sz w:val="28"/>
          <w:szCs w:val="28"/>
        </w:rPr>
        <w:t>, to self-study and other skills</w:t>
      </w:r>
    </w:p>
    <w:p w14:paraId="39534B85" w14:textId="77777777" w:rsidR="006E75D0" w:rsidRDefault="00000000">
      <w:pPr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3. Quality</w:t>
      </w:r>
    </w:p>
    <w:p w14:paraId="4B8504C2" w14:textId="77777777" w:rsidR="006E75D0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-</w:t>
      </w:r>
      <w:r>
        <w:rPr>
          <w:b/>
          <w:color w:val="0D0D0D" w:themeColor="text1" w:themeTint="F2"/>
          <w:sz w:val="28"/>
          <w:szCs w:val="28"/>
          <w:lang w:val="vi-VN"/>
        </w:rPr>
        <w:t xml:space="preserve"> </w:t>
      </w:r>
      <w:r>
        <w:rPr>
          <w:color w:val="0D0D0D" w:themeColor="text1" w:themeTint="F2"/>
          <w:sz w:val="28"/>
          <w:szCs w:val="28"/>
        </w:rPr>
        <w:t xml:space="preserve">have </w:t>
      </w:r>
      <w:r>
        <w:rPr>
          <w:color w:val="0D0D0D" w:themeColor="text1" w:themeTint="F2"/>
          <w:sz w:val="28"/>
          <w:szCs w:val="28"/>
          <w:lang w:val="vi-VN"/>
        </w:rPr>
        <w:t xml:space="preserve">a </w:t>
      </w:r>
      <w:r>
        <w:rPr>
          <w:color w:val="0D0D0D" w:themeColor="text1" w:themeTint="F2"/>
          <w:sz w:val="28"/>
          <w:szCs w:val="28"/>
        </w:rPr>
        <w:t>positive attitude in English language learning so that they actively participate in all classroom activities</w:t>
      </w:r>
    </w:p>
    <w:p w14:paraId="49145F57" w14:textId="77777777" w:rsidR="006E75D0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II. TEACHING EQUIPMENT AND LEARNING MATERIALS.</w:t>
      </w:r>
    </w:p>
    <w:p w14:paraId="2D9A76C8" w14:textId="77777777" w:rsidR="006E75D0" w:rsidRDefault="00000000">
      <w:p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Lesson plan, PPT</w:t>
      </w:r>
      <w:r>
        <w:rPr>
          <w:color w:val="0D0D0D" w:themeColor="text1" w:themeTint="F2"/>
          <w:sz w:val="28"/>
          <w:szCs w:val="28"/>
          <w:lang w:val="vi-VN"/>
        </w:rPr>
        <w:t xml:space="preserve"> slides</w:t>
      </w:r>
      <w:r>
        <w:rPr>
          <w:color w:val="0D0D0D" w:themeColor="text1" w:themeTint="F2"/>
          <w:sz w:val="28"/>
          <w:szCs w:val="28"/>
        </w:rPr>
        <w:t>, student’s book, workbook, notebook, personal computer (if any), projector</w:t>
      </w:r>
      <w:r>
        <w:rPr>
          <w:color w:val="0D0D0D" w:themeColor="text1" w:themeTint="F2"/>
          <w:sz w:val="28"/>
          <w:szCs w:val="28"/>
          <w:lang w:val="vi-VN"/>
        </w:rPr>
        <w:t>/TV</w:t>
      </w:r>
      <w:r>
        <w:rPr>
          <w:color w:val="0D0D0D" w:themeColor="text1" w:themeTint="F2"/>
          <w:sz w:val="28"/>
          <w:szCs w:val="28"/>
        </w:rPr>
        <w:t>, speakers, DCR &amp; DHA on EDUHOME, handouts…</w:t>
      </w:r>
    </w:p>
    <w:p w14:paraId="19CB98E5" w14:textId="77777777" w:rsidR="006E75D0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III. PROCEDURES</w:t>
      </w:r>
    </w:p>
    <w:p w14:paraId="32B5528C" w14:textId="77777777" w:rsidR="006E75D0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A. Warm up: (5’)</w:t>
      </w:r>
    </w:p>
    <w:p w14:paraId="712C9807" w14:textId="77777777" w:rsidR="006E75D0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a) Objective: </w:t>
      </w:r>
      <w:r>
        <w:rPr>
          <w:color w:val="0D0D0D" w:themeColor="text1" w:themeTint="F2"/>
          <w:sz w:val="28"/>
          <w:szCs w:val="28"/>
        </w:rPr>
        <w:t>To introduce new lesson and</w:t>
      </w:r>
      <w:r>
        <w:rPr>
          <w:color w:val="0D0D0D" w:themeColor="text1" w:themeTint="F2"/>
          <w:sz w:val="28"/>
          <w:szCs w:val="28"/>
          <w:lang w:val="vi-VN"/>
        </w:rPr>
        <w:t xml:space="preserve"> </w:t>
      </w:r>
      <w:r>
        <w:rPr>
          <w:color w:val="0D0D0D" w:themeColor="text1" w:themeTint="F2"/>
          <w:sz w:val="28"/>
          <w:szCs w:val="28"/>
        </w:rPr>
        <w:t>set the scene</w:t>
      </w:r>
      <w:r>
        <w:rPr>
          <w:color w:val="0D0D0D" w:themeColor="text1" w:themeTint="F2"/>
          <w:sz w:val="28"/>
          <w:szCs w:val="28"/>
          <w:lang w:val="vi-VN"/>
        </w:rPr>
        <w:t xml:space="preserve"> for students to acquire new language</w:t>
      </w:r>
    </w:p>
    <w:p w14:paraId="56D13635" w14:textId="77777777" w:rsidR="006E75D0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b) Content: </w:t>
      </w:r>
      <w:r>
        <w:rPr>
          <w:color w:val="0D0D0D" w:themeColor="text1" w:themeTint="F2"/>
          <w:sz w:val="28"/>
          <w:szCs w:val="28"/>
        </w:rPr>
        <w:t>a game</w:t>
      </w:r>
    </w:p>
    <w:p w14:paraId="33197E39" w14:textId="77777777" w:rsidR="006E75D0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  <w:highlight w:val="white"/>
        </w:rPr>
        <w:t xml:space="preserve">c) Product: </w:t>
      </w:r>
      <w:r>
        <w:rPr>
          <w:color w:val="0D0D0D" w:themeColor="text1" w:themeTint="F2"/>
          <w:sz w:val="28"/>
          <w:szCs w:val="28"/>
        </w:rPr>
        <w:t>Ss can review the language learnt in the previous lesson</w:t>
      </w:r>
    </w:p>
    <w:p w14:paraId="740C2AEB" w14:textId="77777777" w:rsidR="006E75D0" w:rsidRDefault="00000000">
      <w:pPr>
        <w:rPr>
          <w:color w:val="0D0D0D" w:themeColor="text1" w:themeTint="F2"/>
          <w:sz w:val="28"/>
          <w:szCs w:val="28"/>
          <w:highlight w:val="white"/>
          <w:lang w:val="vi-VN"/>
        </w:rPr>
      </w:pPr>
      <w:r>
        <w:rPr>
          <w:b/>
          <w:bCs/>
          <w:color w:val="0D0D0D" w:themeColor="text1" w:themeTint="F2"/>
          <w:sz w:val="28"/>
          <w:szCs w:val="28"/>
          <w:highlight w:val="white"/>
        </w:rPr>
        <w:t>d) Competence</w:t>
      </w:r>
      <w:r>
        <w:rPr>
          <w:color w:val="0D0D0D" w:themeColor="text1" w:themeTint="F2"/>
          <w:sz w:val="28"/>
          <w:szCs w:val="28"/>
          <w:highlight w:val="white"/>
        </w:rPr>
        <w:t xml:space="preserve">: </w:t>
      </w:r>
      <w:r>
        <w:rPr>
          <w:color w:val="0D0D0D" w:themeColor="text1" w:themeTint="F2"/>
          <w:sz w:val="28"/>
          <w:szCs w:val="28"/>
        </w:rPr>
        <w:t>Collaboration,</w:t>
      </w:r>
      <w:r>
        <w:rPr>
          <w:color w:val="0D0D0D" w:themeColor="text1" w:themeTint="F2"/>
          <w:sz w:val="28"/>
          <w:szCs w:val="28"/>
          <w:lang w:val="vi-VN"/>
        </w:rPr>
        <w:t xml:space="preserve"> communication, </w:t>
      </w:r>
      <w:r>
        <w:rPr>
          <w:color w:val="0D0D0D" w:themeColor="text1" w:themeTint="F2"/>
          <w:sz w:val="28"/>
          <w:szCs w:val="28"/>
        </w:rPr>
        <w:t>analytical skills</w:t>
      </w:r>
    </w:p>
    <w:p w14:paraId="11D76DE3" w14:textId="77777777" w:rsidR="006E75D0" w:rsidRDefault="00000000">
      <w:pPr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e) Organization of the activity: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3595"/>
        <w:gridCol w:w="6660"/>
      </w:tblGrid>
      <w:tr w:rsidR="006E75D0" w14:paraId="0A4BFDBC" w14:textId="77777777">
        <w:tc>
          <w:tcPr>
            <w:tcW w:w="3595" w:type="dxa"/>
            <w:shd w:val="clear" w:color="auto" w:fill="E7E6E6" w:themeFill="background2"/>
          </w:tcPr>
          <w:p w14:paraId="109F6254" w14:textId="77777777" w:rsidR="006E75D0" w:rsidRDefault="00000000">
            <w:pPr>
              <w:ind w:left="63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Teacher’s activities</w:t>
            </w:r>
          </w:p>
        </w:tc>
        <w:tc>
          <w:tcPr>
            <w:tcW w:w="6660" w:type="dxa"/>
            <w:shd w:val="clear" w:color="auto" w:fill="E7E6E6" w:themeFill="background2"/>
          </w:tcPr>
          <w:p w14:paraId="4D8BE138" w14:textId="77777777" w:rsidR="006E75D0" w:rsidRDefault="00000000">
            <w:pPr>
              <w:ind w:left="63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Students’ activities</w:t>
            </w:r>
          </w:p>
        </w:tc>
      </w:tr>
      <w:tr w:rsidR="006E75D0" w14:paraId="0EB9E579" w14:textId="77777777">
        <w:tc>
          <w:tcPr>
            <w:tcW w:w="3595" w:type="dxa"/>
          </w:tcPr>
          <w:p w14:paraId="2051C75A" w14:textId="77777777" w:rsidR="006E75D0" w:rsidRDefault="006E75D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7C59880E" w14:textId="77777777" w:rsidR="006E75D0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Books closed, show the questions on the board</w:t>
            </w:r>
          </w:p>
          <w:p w14:paraId="11C5826A" w14:textId="77777777" w:rsidR="006E75D0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Have Ss work in pairs, read and find the missing words</w:t>
            </w:r>
          </w:p>
          <w:p w14:paraId="6128E3C3" w14:textId="77777777" w:rsidR="006E75D0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Give time for Ss to find the answers</w:t>
            </w:r>
          </w:p>
          <w:p w14:paraId="78B6A613" w14:textId="77777777" w:rsidR="006E75D0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Check the answers with the whole class</w:t>
            </w:r>
          </w:p>
        </w:tc>
        <w:tc>
          <w:tcPr>
            <w:tcW w:w="6660" w:type="dxa"/>
          </w:tcPr>
          <w:p w14:paraId="120E18DF" w14:textId="77777777" w:rsidR="006E75D0" w:rsidRDefault="006E75D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41DCE121" w14:textId="77777777" w:rsidR="006E75D0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-Work in pairs, read the sentences and fill in the missing words</w:t>
            </w:r>
          </w:p>
          <w:p w14:paraId="51B578B8" w14:textId="77777777" w:rsidR="006E75D0" w:rsidRDefault="00000000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A _______, like a TV or a mobile phone, is a machine with a computer in it. </w:t>
            </w:r>
          </w:p>
          <w:p w14:paraId="39E4FA7E" w14:textId="77777777" w:rsidR="006E75D0" w:rsidRDefault="00000000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A _______ is a flying machine. It can carry things.</w:t>
            </w:r>
          </w:p>
          <w:p w14:paraId="206A90D6" w14:textId="77777777" w:rsidR="006E75D0" w:rsidRDefault="00000000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I use my phones by touching the _______. </w:t>
            </w:r>
          </w:p>
          <w:p w14:paraId="33432C26" w14:textId="77777777" w:rsidR="006E75D0" w:rsidRDefault="00000000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A _______ can make all kinds of objects.</w:t>
            </w:r>
          </w:p>
          <w:p w14:paraId="33016F71" w14:textId="77777777" w:rsidR="006E75D0" w:rsidRDefault="00000000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An _______ will make anything you want to eat.</w:t>
            </w:r>
          </w:p>
          <w:p w14:paraId="591D2062" w14:textId="77777777" w:rsidR="006E75D0" w:rsidRDefault="00000000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Get a _______ to do your washing and cleaning at home.</w:t>
            </w:r>
          </w:p>
          <w:p w14:paraId="4D7043BD" w14:textId="77777777" w:rsidR="006E75D0" w:rsidRDefault="00000000">
            <w:pPr>
              <w:pStyle w:val="NoSpacing"/>
              <w:numPr>
                <w:ilvl w:val="0"/>
                <w:numId w:val="2"/>
              </w:numPr>
              <w:ind w:left="162" w:hanging="18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Check answer with the T</w:t>
            </w:r>
          </w:p>
          <w:p w14:paraId="66E39854" w14:textId="77777777" w:rsidR="006E75D0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Answer keys</w:t>
            </w:r>
          </w:p>
          <w:p w14:paraId="4457B338" w14:textId="77777777" w:rsidR="006E75D0" w:rsidRDefault="00000000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smart device     2. drone                               3. Screen</w:t>
            </w:r>
          </w:p>
          <w:p w14:paraId="738349FA" w14:textId="77777777" w:rsidR="006E75D0" w:rsidRDefault="00000000">
            <w:pPr>
              <w:pStyle w:val="NoSpacing"/>
              <w:ind w:left="72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4.   3D printer         5. automatic food machine  6. robot helper </w:t>
            </w:r>
          </w:p>
        </w:tc>
      </w:tr>
    </w:tbl>
    <w:p w14:paraId="0CA50AEF" w14:textId="77777777" w:rsidR="006E75D0" w:rsidRDefault="006E75D0">
      <w:pPr>
        <w:jc w:val="both"/>
        <w:rPr>
          <w:b/>
          <w:color w:val="0D0D0D" w:themeColor="text1" w:themeTint="F2"/>
          <w:sz w:val="28"/>
          <w:szCs w:val="28"/>
        </w:rPr>
      </w:pPr>
    </w:p>
    <w:p w14:paraId="32A11A3D" w14:textId="77777777" w:rsidR="006E75D0" w:rsidRDefault="00000000">
      <w:pPr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B. New lesson (35’)</w:t>
      </w:r>
    </w:p>
    <w:p w14:paraId="69785E77" w14:textId="77777777" w:rsidR="006E75D0" w:rsidRDefault="0000000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b/>
          <w:color w:val="0D0D0D" w:themeColor="text1" w:themeTint="F2"/>
          <w:sz w:val="28"/>
          <w:szCs w:val="28"/>
        </w:rPr>
        <w:t>Activities 1: Introduce</w:t>
      </w:r>
      <w:r>
        <w:rPr>
          <w:rFonts w:ascii="Times New Roman" w:hAnsi="Times New Roman"/>
          <w:b/>
          <w:color w:val="0D0D0D" w:themeColor="text1" w:themeTint="F2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and practice </w:t>
      </w:r>
      <w:r>
        <w:rPr>
          <w:rFonts w:ascii="Times New Roman" w:hAnsi="Times New Roman"/>
          <w:b/>
          <w:color w:val="0D0D0D" w:themeColor="text1" w:themeTint="F2"/>
          <w:sz w:val="28"/>
          <w:szCs w:val="28"/>
          <w:lang w:val="vi-VN"/>
        </w:rPr>
        <w:t>new language (</w:t>
      </w:r>
      <w:r>
        <w:rPr>
          <w:rFonts w:ascii="Times New Roman" w:hAnsi="Times New Roman"/>
          <w:b/>
          <w:color w:val="0D0D0D" w:themeColor="text1" w:themeTint="F2"/>
          <w:sz w:val="28"/>
          <w:szCs w:val="28"/>
        </w:rPr>
        <w:t>25’)</w:t>
      </w:r>
    </w:p>
    <w:p w14:paraId="49CCDFEF" w14:textId="77777777" w:rsidR="006E75D0" w:rsidRDefault="00000000">
      <w:pPr>
        <w:jc w:val="both"/>
        <w:rPr>
          <w:b/>
          <w:color w:val="0D0D0D" w:themeColor="text1" w:themeTint="F2"/>
          <w:sz w:val="28"/>
          <w:szCs w:val="28"/>
          <w:lang w:val="vi-VN"/>
        </w:rPr>
      </w:pPr>
      <w:r>
        <w:rPr>
          <w:b/>
          <w:color w:val="0D0D0D" w:themeColor="text1" w:themeTint="F2"/>
          <w:sz w:val="28"/>
          <w:szCs w:val="28"/>
        </w:rPr>
        <w:t>a) Objective:</w:t>
      </w:r>
      <w:r>
        <w:rPr>
          <w:b/>
          <w:color w:val="0D0D0D" w:themeColor="text1" w:themeTint="F2"/>
          <w:sz w:val="28"/>
          <w:szCs w:val="28"/>
          <w:lang w:val="vi-VN"/>
        </w:rPr>
        <w:t xml:space="preserve"> </w:t>
      </w:r>
      <w:r>
        <w:rPr>
          <w:color w:val="0D0D0D" w:themeColor="text1" w:themeTint="F2"/>
          <w:sz w:val="28"/>
          <w:szCs w:val="28"/>
        </w:rPr>
        <w:t xml:space="preserve">To have Ss learn the new grammar point – Might for future possibilities  </w:t>
      </w:r>
    </w:p>
    <w:p w14:paraId="53B7B275" w14:textId="77777777" w:rsidR="006E75D0" w:rsidRDefault="00000000">
      <w:pPr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b) Content:</w:t>
      </w:r>
      <w:r>
        <w:rPr>
          <w:b/>
          <w:color w:val="0D0D0D" w:themeColor="text1" w:themeTint="F2"/>
          <w:sz w:val="28"/>
          <w:szCs w:val="28"/>
          <w:lang w:val="vi-VN"/>
        </w:rPr>
        <w:t xml:space="preserve"> </w:t>
      </w:r>
      <w:r>
        <w:rPr>
          <w:color w:val="0D0D0D" w:themeColor="text1" w:themeTint="F2"/>
          <w:sz w:val="28"/>
          <w:szCs w:val="28"/>
          <w:lang w:val="vi-VN"/>
        </w:rPr>
        <w:t>Grammar (page 74)</w:t>
      </w:r>
    </w:p>
    <w:p w14:paraId="49461C27" w14:textId="77777777" w:rsidR="006E75D0" w:rsidRDefault="00000000">
      <w:pPr>
        <w:jc w:val="both"/>
        <w:rPr>
          <w:color w:val="0D0D0D" w:themeColor="text1" w:themeTint="F2"/>
          <w:sz w:val="28"/>
          <w:szCs w:val="28"/>
          <w:highlight w:val="white"/>
          <w:lang w:val="vi-VN"/>
        </w:rPr>
      </w:pPr>
      <w:r>
        <w:rPr>
          <w:b/>
          <w:color w:val="0D0D0D" w:themeColor="text1" w:themeTint="F2"/>
          <w:sz w:val="28"/>
          <w:szCs w:val="28"/>
          <w:highlight w:val="white"/>
        </w:rPr>
        <w:t xml:space="preserve">c) Products: </w:t>
      </w:r>
      <w:r>
        <w:rPr>
          <w:color w:val="0D0D0D" w:themeColor="text1" w:themeTint="F2"/>
          <w:sz w:val="28"/>
          <w:szCs w:val="28"/>
          <w:highlight w:val="white"/>
        </w:rPr>
        <w:t>Students can understand, practice and use the mentioned grammar point correctly in communication</w:t>
      </w:r>
      <w:r>
        <w:rPr>
          <w:color w:val="0D0D0D" w:themeColor="text1" w:themeTint="F2"/>
          <w:sz w:val="28"/>
          <w:szCs w:val="28"/>
          <w:lang w:val="vi-VN"/>
        </w:rPr>
        <w:t>.</w:t>
      </w:r>
    </w:p>
    <w:p w14:paraId="21B2E25B" w14:textId="77777777" w:rsidR="006E75D0" w:rsidRDefault="00000000">
      <w:pPr>
        <w:jc w:val="both"/>
        <w:rPr>
          <w:color w:val="0D0D0D" w:themeColor="text1" w:themeTint="F2"/>
          <w:sz w:val="28"/>
          <w:szCs w:val="28"/>
          <w:highlight w:val="white"/>
        </w:rPr>
      </w:pPr>
      <w:r>
        <w:rPr>
          <w:b/>
          <w:bCs/>
          <w:color w:val="0D0D0D" w:themeColor="text1" w:themeTint="F2"/>
          <w:sz w:val="28"/>
          <w:szCs w:val="28"/>
          <w:highlight w:val="white"/>
        </w:rPr>
        <w:t>d) Competence</w:t>
      </w:r>
      <w:r>
        <w:rPr>
          <w:color w:val="0D0D0D" w:themeColor="text1" w:themeTint="F2"/>
          <w:sz w:val="28"/>
          <w:szCs w:val="28"/>
          <w:highlight w:val="white"/>
        </w:rPr>
        <w:t xml:space="preserve">: </w:t>
      </w:r>
      <w:r>
        <w:rPr>
          <w:color w:val="0D0D0D" w:themeColor="text1" w:themeTint="F2"/>
          <w:sz w:val="28"/>
          <w:szCs w:val="28"/>
        </w:rPr>
        <w:t>Communication, collaboration, critical</w:t>
      </w:r>
      <w:r>
        <w:rPr>
          <w:color w:val="0D0D0D" w:themeColor="text1" w:themeTint="F2"/>
          <w:sz w:val="28"/>
          <w:szCs w:val="28"/>
          <w:lang w:val="vi-VN"/>
        </w:rPr>
        <w:t xml:space="preserve"> thinking</w:t>
      </w:r>
    </w:p>
    <w:p w14:paraId="66A27CE5" w14:textId="77777777" w:rsidR="006E75D0" w:rsidRDefault="00000000">
      <w:pPr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9"/>
        <w:gridCol w:w="4551"/>
      </w:tblGrid>
      <w:tr w:rsidR="006E75D0" w14:paraId="0C5F27BD" w14:textId="77777777">
        <w:tc>
          <w:tcPr>
            <w:tcW w:w="4945" w:type="dxa"/>
            <w:shd w:val="clear" w:color="auto" w:fill="E7E6E6" w:themeFill="background2"/>
          </w:tcPr>
          <w:p w14:paraId="029E541B" w14:textId="77777777" w:rsidR="006E75D0" w:rsidRDefault="00000000">
            <w:pPr>
              <w:ind w:left="63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Teacher’s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0F0D4D67" w14:textId="77777777" w:rsidR="006E75D0" w:rsidRDefault="00000000">
            <w:pPr>
              <w:ind w:left="63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Students’ activities</w:t>
            </w:r>
          </w:p>
        </w:tc>
      </w:tr>
      <w:tr w:rsidR="006E75D0" w14:paraId="277FAC84" w14:textId="77777777">
        <w:tc>
          <w:tcPr>
            <w:tcW w:w="4945" w:type="dxa"/>
          </w:tcPr>
          <w:p w14:paraId="3984346F" w14:textId="77777777" w:rsidR="006E75D0" w:rsidRDefault="00000000">
            <w:pPr>
              <w:pStyle w:val="NoSpacing"/>
              <w:ind w:left="630"/>
              <w:jc w:val="both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* GRAMMAR</w:t>
            </w:r>
          </w:p>
          <w:p w14:paraId="1FDC57B3" w14:textId="77777777" w:rsidR="006E75D0" w:rsidRDefault="00000000">
            <w:pPr>
              <w:pStyle w:val="NoSpacing"/>
              <w:jc w:val="both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a. Listen and repeat</w:t>
            </w: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8"/>
                <w:szCs w:val="28"/>
              </w:rPr>
              <w:t>. (Presentation)</w:t>
            </w:r>
          </w:p>
          <w:p w14:paraId="631D2B8B" w14:textId="77777777" w:rsidR="006E75D0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Option 1:</w:t>
            </w:r>
          </w:p>
          <w:p w14:paraId="711C5234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Have Ss look at the picture.</w:t>
            </w:r>
          </w:p>
          <w:p w14:paraId="668A8581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Have Ss guess what they are talking about.</w:t>
            </w:r>
          </w:p>
          <w:p w14:paraId="6B30A65D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Play audio and have Ss listen and read the speech bubbles.</w:t>
            </w:r>
          </w:p>
          <w:p w14:paraId="446B2B55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- Play the audio again. </w:t>
            </w:r>
          </w:p>
          <w:p w14:paraId="5E6A24EF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5445E704" wp14:editId="18BC7898">
                  <wp:extent cx="2851785" cy="719455"/>
                  <wp:effectExtent l="0" t="0" r="5715" b="444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1509" cy="729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17C27C" w14:textId="77777777" w:rsidR="006E75D0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Option 2:</w:t>
            </w:r>
          </w:p>
          <w:p w14:paraId="0F8CEAD6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- Ask students to look at the grammar explanation. </w:t>
            </w:r>
          </w:p>
          <w:p w14:paraId="2C19DAC7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Have Ss look at the table with the forms of Might.</w:t>
            </w:r>
          </w:p>
          <w:p w14:paraId="76EABF42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noProof/>
                <w:color w:val="0D0D0D" w:themeColor="text1" w:themeTint="F2"/>
                <w:sz w:val="28"/>
                <w:szCs w:val="28"/>
              </w:rPr>
              <w:lastRenderedPageBreak/>
              <w:drawing>
                <wp:inline distT="0" distB="0" distL="0" distR="0" wp14:anchorId="116B2787" wp14:editId="56D82462">
                  <wp:extent cx="2237740" cy="887095"/>
                  <wp:effectExtent l="0" t="0" r="0" b="8255"/>
                  <wp:docPr id="42" name="Picture 42" descr="D:\Thong\KHANH\UNIT 9\l43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 descr="D:\Thong\KHANH\UNIT 9\l43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327" cy="894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B8454F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Have some Ss read the sentences aloud.</w:t>
            </w:r>
          </w:p>
          <w:p w14:paraId="0647A4C5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- Have Ss give the rule of using Might. </w:t>
            </w:r>
          </w:p>
          <w:p w14:paraId="0588CE78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-Ask Ss to write the new language in their notebooks.</w:t>
            </w:r>
          </w:p>
          <w:p w14:paraId="6C658E35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945" w:type="dxa"/>
          </w:tcPr>
          <w:p w14:paraId="0F0D8570" w14:textId="77777777" w:rsidR="006E75D0" w:rsidRDefault="006E75D0">
            <w:pPr>
              <w:ind w:left="630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14C4C8AC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5C531DB0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7BA6D368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- Look at the pictures </w:t>
            </w:r>
          </w:p>
          <w:p w14:paraId="4A094141" w14:textId="77777777" w:rsidR="006E75D0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Guess what the picture is about</w:t>
            </w:r>
          </w:p>
          <w:p w14:paraId="601939D8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Listen and read the speech bubbles.</w:t>
            </w:r>
          </w:p>
          <w:p w14:paraId="42CD0E80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4FB22814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00B87078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3EBF5FF8" w14:textId="77777777" w:rsidR="006E75D0" w:rsidRDefault="006E75D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4ED185A9" w14:textId="77777777" w:rsidR="006E75D0" w:rsidRDefault="006E75D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57017E28" w14:textId="77777777" w:rsidR="006E75D0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Do the task in pairs.</w:t>
            </w:r>
          </w:p>
          <w:p w14:paraId="6F51B598" w14:textId="77777777" w:rsidR="006E75D0" w:rsidRDefault="006E75D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2CB08C18" w14:textId="77777777" w:rsidR="006E75D0" w:rsidRDefault="006E75D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0BFB4293" w14:textId="77777777" w:rsidR="006E75D0" w:rsidRDefault="006E75D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4135AA50" w14:textId="77777777" w:rsidR="006E75D0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Work in pairs.</w:t>
            </w:r>
          </w:p>
          <w:p w14:paraId="42D39FA5" w14:textId="77777777" w:rsidR="006E75D0" w:rsidRDefault="006E75D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4BA05BF3" w14:textId="77777777" w:rsidR="006E75D0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+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u w:val="single"/>
              </w:rPr>
              <w:t>Expected answer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:</w:t>
            </w:r>
          </w:p>
          <w:p w14:paraId="61F45F67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3CF8A23D" wp14:editId="2974C173">
                  <wp:extent cx="2603500" cy="408940"/>
                  <wp:effectExtent l="0" t="0" r="6350" b="0"/>
                  <wp:docPr id="41" name="Picture 41" descr="D:\Thong\KHANH\UNIT 9\l4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 descr="D:\Thong\KHANH\UNIT 9\l4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932" cy="418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FCE25C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- Read the sentences aloud. </w:t>
            </w:r>
          </w:p>
          <w:p w14:paraId="5E84CB7F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lastRenderedPageBreak/>
              <w:t>- Write in notebooks.</w:t>
            </w:r>
          </w:p>
        </w:tc>
      </w:tr>
      <w:tr w:rsidR="006E75D0" w14:paraId="46F337BE" w14:textId="77777777">
        <w:tc>
          <w:tcPr>
            <w:tcW w:w="4945" w:type="dxa"/>
          </w:tcPr>
          <w:p w14:paraId="680A1493" w14:textId="77777777" w:rsidR="006E75D0" w:rsidRDefault="00000000">
            <w:pPr>
              <w:pStyle w:val="NoSpacing"/>
              <w:jc w:val="both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lastRenderedPageBreak/>
              <w:t>b. Fill in the blanks using “might” and a verb from the box.</w:t>
            </w:r>
          </w:p>
          <w:p w14:paraId="65C43653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Have Ss study the task.</w:t>
            </w:r>
          </w:p>
          <w:p w14:paraId="3364EFB6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- Demonstrates the activity using the example. </w:t>
            </w:r>
          </w:p>
          <w:p w14:paraId="424CDFA0" w14:textId="77777777" w:rsidR="006E75D0" w:rsidRDefault="00000000">
            <w:pP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>
              <w:rPr>
                <w:i/>
                <w:color w:val="0D0D0D" w:themeColor="text1" w:themeTint="F2"/>
                <w:sz w:val="28"/>
                <w:szCs w:val="28"/>
              </w:rPr>
              <w:t xml:space="preserve">1. Automatic food machine </w:t>
            </w:r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might make</w:t>
            </w:r>
            <w:r>
              <w:rPr>
                <w:i/>
                <w:color w:val="0D0D0D" w:themeColor="text1" w:themeTint="F2"/>
                <w:sz w:val="28"/>
                <w:szCs w:val="28"/>
              </w:rPr>
              <w:t xml:space="preserve"> all our food.</w:t>
            </w:r>
          </w:p>
          <w:p w14:paraId="1A2BD40B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Have Ss fill in the blanks using “might” and a verb from the box.</w:t>
            </w:r>
          </w:p>
          <w:p w14:paraId="1E727873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Have Ss check their works in pairs.</w:t>
            </w:r>
          </w:p>
          <w:p w14:paraId="28838E13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Have some Ss share their answers with the class.</w:t>
            </w:r>
          </w:p>
          <w:p w14:paraId="59EE2E84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Give feedback</w:t>
            </w:r>
          </w:p>
          <w:p w14:paraId="217B5FF6" w14:textId="77777777" w:rsidR="006E75D0" w:rsidRDefault="006E75D0">
            <w:pPr>
              <w:ind w:left="630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151D2A53" w14:textId="77777777" w:rsidR="006E75D0" w:rsidRDefault="006E75D0">
            <w:pPr>
              <w:ind w:left="630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1AED7058" w14:textId="77777777" w:rsidR="006E75D0" w:rsidRDefault="006E75D0">
            <w:pPr>
              <w:ind w:left="630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21FBB0AB" w14:textId="77777777" w:rsidR="006E75D0" w:rsidRDefault="006E75D0">
            <w:pPr>
              <w:ind w:left="630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4FB55BA6" w14:textId="77777777" w:rsidR="006E75D0" w:rsidRDefault="006E75D0">
            <w:pPr>
              <w:ind w:left="630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7B89CCBD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c. Unscramble the sentences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. </w:t>
            </w:r>
          </w:p>
          <w:p w14:paraId="70805BE7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 Have Ss explore the task</w:t>
            </w:r>
          </w:p>
          <w:p w14:paraId="0752A6D5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- Demonstrate the activity using the example. </w:t>
            </w:r>
          </w:p>
          <w:p w14:paraId="08D6DAE0" w14:textId="77777777" w:rsidR="006E75D0" w:rsidRDefault="00000000">
            <w:pP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>
              <w:rPr>
                <w:i/>
                <w:color w:val="0D0D0D" w:themeColor="text1" w:themeTint="F2"/>
                <w:sz w:val="28"/>
                <w:szCs w:val="28"/>
              </w:rPr>
              <w:t xml:space="preserve">1. In the future, we </w:t>
            </w:r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might have</w:t>
            </w:r>
            <w:r>
              <w:rPr>
                <w:i/>
                <w:color w:val="0D0D0D" w:themeColor="text1" w:themeTint="F2"/>
                <w:sz w:val="28"/>
                <w:szCs w:val="28"/>
              </w:rPr>
              <w:t xml:space="preserve"> robot helpers.</w:t>
            </w:r>
          </w:p>
          <w:p w14:paraId="35977E45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Have Ss unscramble the sentences.</w:t>
            </w:r>
          </w:p>
          <w:p w14:paraId="0FD3EE11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Have Ss check their works in pairs.</w:t>
            </w:r>
          </w:p>
          <w:p w14:paraId="5060C336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Have some Ss share their answers with the class.</w:t>
            </w:r>
          </w:p>
          <w:p w14:paraId="2B2DE1EF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1A415635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5794F490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lastRenderedPageBreak/>
              <w:t>- Give feedback (if any)</w:t>
            </w:r>
          </w:p>
          <w:p w14:paraId="087712D4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945" w:type="dxa"/>
          </w:tcPr>
          <w:p w14:paraId="5B1A12AD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124B5184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6E82E02F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2DDF63DC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Listen to T’s demonstration and take notes in notebooks.</w:t>
            </w:r>
          </w:p>
          <w:p w14:paraId="6E06C144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Do the task individually</w:t>
            </w:r>
          </w:p>
          <w:p w14:paraId="14313F73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405BC810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Work in pairs (check each other's work)</w:t>
            </w:r>
          </w:p>
          <w:p w14:paraId="1C16EAE0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Share the answers with the class.</w:t>
            </w:r>
          </w:p>
          <w:p w14:paraId="363D5DC8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Check the answers and correct the mistakes (if any)</w:t>
            </w:r>
          </w:p>
          <w:p w14:paraId="6B43834B" w14:textId="77777777" w:rsidR="006E75D0" w:rsidRDefault="00000000">
            <w:pPr>
              <w:ind w:left="630"/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r>
              <w:rPr>
                <w:b/>
                <w:color w:val="0D0D0D" w:themeColor="text1" w:themeTint="F2"/>
                <w:sz w:val="28"/>
                <w:szCs w:val="28"/>
                <w:u w:val="single"/>
              </w:rPr>
              <w:t>Expected answers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: </w:t>
            </w:r>
          </w:p>
          <w:p w14:paraId="1810B295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7F2E1098" wp14:editId="253FA3C9">
                  <wp:extent cx="2558415" cy="490220"/>
                  <wp:effectExtent l="0" t="0" r="0" b="508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2672" cy="49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9FCBFB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34612B75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0ECD0817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Listen to T’s demonstration and write the sentence in notebooks.</w:t>
            </w:r>
          </w:p>
          <w:p w14:paraId="6ABC1300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Write sentences using the prompts individually</w:t>
            </w:r>
          </w:p>
          <w:p w14:paraId="4C31CD20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Work in pairs</w:t>
            </w:r>
          </w:p>
          <w:p w14:paraId="2D973492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Share the answers with the class.</w:t>
            </w:r>
          </w:p>
          <w:p w14:paraId="1CC886C1" w14:textId="77777777" w:rsidR="006E75D0" w:rsidRDefault="00000000">
            <w:pPr>
              <w:ind w:left="630"/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r>
              <w:rPr>
                <w:b/>
                <w:color w:val="0D0D0D" w:themeColor="text1" w:themeTint="F2"/>
                <w:sz w:val="28"/>
                <w:szCs w:val="28"/>
                <w:u w:val="single"/>
              </w:rPr>
              <w:t>Expected answers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: </w:t>
            </w:r>
          </w:p>
          <w:p w14:paraId="53E6590D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157B2692" wp14:editId="30836CA2">
                  <wp:extent cx="2501900" cy="522605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8924" cy="536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AE3CB3" w14:textId="77777777" w:rsidR="006E75D0" w:rsidRDefault="006E75D0">
      <w:pPr>
        <w:rPr>
          <w:b/>
          <w:color w:val="0D0D0D" w:themeColor="text1" w:themeTint="F2"/>
          <w:sz w:val="28"/>
          <w:szCs w:val="28"/>
        </w:rPr>
      </w:pPr>
    </w:p>
    <w:p w14:paraId="665BA692" w14:textId="77777777" w:rsidR="006E75D0" w:rsidRDefault="0000000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b/>
          <w:color w:val="0D0D0D" w:themeColor="text1" w:themeTint="F2"/>
          <w:sz w:val="28"/>
          <w:szCs w:val="28"/>
        </w:rPr>
        <w:t>Activity 2: Speaking Skill (10’)</w:t>
      </w:r>
    </w:p>
    <w:p w14:paraId="65121F81" w14:textId="77777777" w:rsidR="006E75D0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a) Objective:</w:t>
      </w:r>
      <w:r>
        <w:rPr>
          <w:b/>
          <w:color w:val="0D0D0D" w:themeColor="text1" w:themeTint="F2"/>
          <w:sz w:val="28"/>
          <w:szCs w:val="28"/>
          <w:lang w:val="vi-VN"/>
        </w:rPr>
        <w:t xml:space="preserve"> </w:t>
      </w:r>
      <w:r>
        <w:rPr>
          <w:color w:val="0D0D0D" w:themeColor="text1" w:themeTint="F2"/>
          <w:sz w:val="28"/>
          <w:szCs w:val="28"/>
          <w:highlight w:val="white"/>
        </w:rPr>
        <w:t xml:space="preserve">to get Ss another step in grasping the grammar point </w:t>
      </w:r>
    </w:p>
    <w:p w14:paraId="034F8A5C" w14:textId="77777777" w:rsidR="006E75D0" w:rsidRDefault="00000000">
      <w:pPr>
        <w:jc w:val="both"/>
        <w:rPr>
          <w:color w:val="0D0D0D" w:themeColor="text1" w:themeTint="F2"/>
          <w:sz w:val="28"/>
          <w:szCs w:val="28"/>
          <w:lang w:val="vi-VN"/>
        </w:rPr>
      </w:pPr>
      <w:r>
        <w:rPr>
          <w:b/>
          <w:color w:val="0D0D0D" w:themeColor="text1" w:themeTint="F2"/>
          <w:sz w:val="28"/>
          <w:szCs w:val="28"/>
        </w:rPr>
        <w:t xml:space="preserve">b) Content: </w:t>
      </w:r>
      <w:r>
        <w:rPr>
          <w:color w:val="0D0D0D" w:themeColor="text1" w:themeTint="F2"/>
          <w:sz w:val="28"/>
          <w:szCs w:val="28"/>
          <w:lang w:val="vi-VN"/>
        </w:rPr>
        <w:t xml:space="preserve"> </w:t>
      </w:r>
      <w:r>
        <w:rPr>
          <w:color w:val="0D0D0D" w:themeColor="text1" w:themeTint="F2"/>
          <w:sz w:val="28"/>
          <w:szCs w:val="28"/>
          <w:highlight w:val="white"/>
          <w:lang w:val="vi-VN"/>
        </w:rPr>
        <w:t xml:space="preserve">Speaking </w:t>
      </w:r>
    </w:p>
    <w:p w14:paraId="1D7B8D84" w14:textId="77777777" w:rsidR="006E75D0" w:rsidRDefault="00000000">
      <w:pPr>
        <w:jc w:val="both"/>
        <w:rPr>
          <w:color w:val="0D0D0D" w:themeColor="text1" w:themeTint="F2"/>
          <w:sz w:val="28"/>
          <w:szCs w:val="28"/>
          <w:highlight w:val="white"/>
        </w:rPr>
      </w:pPr>
      <w:r>
        <w:rPr>
          <w:b/>
          <w:color w:val="0D0D0D" w:themeColor="text1" w:themeTint="F2"/>
          <w:sz w:val="28"/>
          <w:szCs w:val="28"/>
          <w:highlight w:val="white"/>
        </w:rPr>
        <w:t xml:space="preserve">c) Products: </w:t>
      </w:r>
      <w:r>
        <w:rPr>
          <w:color w:val="0D0D0D" w:themeColor="text1" w:themeTint="F2"/>
          <w:sz w:val="28"/>
          <w:szCs w:val="28"/>
          <w:highlight w:val="white"/>
        </w:rPr>
        <w:t xml:space="preserve">Ss can be more proficient in the target language presented </w:t>
      </w:r>
    </w:p>
    <w:p w14:paraId="27F0CD3C" w14:textId="77777777" w:rsidR="006E75D0" w:rsidRDefault="00000000">
      <w:pPr>
        <w:jc w:val="both"/>
        <w:rPr>
          <w:color w:val="0D0D0D" w:themeColor="text1" w:themeTint="F2"/>
          <w:sz w:val="28"/>
          <w:szCs w:val="28"/>
          <w:highlight w:val="white"/>
          <w:lang w:val="vi-VN"/>
        </w:rPr>
      </w:pPr>
      <w:r>
        <w:rPr>
          <w:b/>
          <w:bCs/>
          <w:color w:val="0D0D0D" w:themeColor="text1" w:themeTint="F2"/>
          <w:sz w:val="28"/>
          <w:szCs w:val="28"/>
          <w:highlight w:val="white"/>
        </w:rPr>
        <w:t>d) Competence</w:t>
      </w:r>
      <w:r>
        <w:rPr>
          <w:color w:val="0D0D0D" w:themeColor="text1" w:themeTint="F2"/>
          <w:sz w:val="28"/>
          <w:szCs w:val="28"/>
          <w:highlight w:val="white"/>
        </w:rPr>
        <w:t xml:space="preserve">: </w:t>
      </w:r>
      <w:r>
        <w:rPr>
          <w:color w:val="0D0D0D" w:themeColor="text1" w:themeTint="F2"/>
          <w:sz w:val="28"/>
          <w:szCs w:val="28"/>
        </w:rPr>
        <w:t>Collaboration, communication,</w:t>
      </w:r>
      <w:r>
        <w:rPr>
          <w:color w:val="0D0D0D" w:themeColor="text1" w:themeTint="F2"/>
          <w:sz w:val="28"/>
          <w:szCs w:val="28"/>
          <w:lang w:val="vi-VN"/>
        </w:rPr>
        <w:t xml:space="preserve"> creativity</w:t>
      </w:r>
    </w:p>
    <w:p w14:paraId="5BFE3DD4" w14:textId="77777777" w:rsidR="006E75D0" w:rsidRDefault="00000000">
      <w:pPr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4"/>
        <w:gridCol w:w="5976"/>
      </w:tblGrid>
      <w:tr w:rsidR="006E75D0" w14:paraId="2FAA83E4" w14:textId="77777777">
        <w:tc>
          <w:tcPr>
            <w:tcW w:w="4945" w:type="dxa"/>
            <w:shd w:val="clear" w:color="auto" w:fill="E7E6E6" w:themeFill="background2"/>
          </w:tcPr>
          <w:p w14:paraId="4396CF59" w14:textId="77777777" w:rsidR="006E75D0" w:rsidRDefault="00000000">
            <w:pPr>
              <w:ind w:left="63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Teacher’s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0B9D614D" w14:textId="77777777" w:rsidR="006E75D0" w:rsidRDefault="00000000">
            <w:pPr>
              <w:ind w:left="63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Students’ activities</w:t>
            </w:r>
          </w:p>
        </w:tc>
      </w:tr>
      <w:tr w:rsidR="006E75D0" w14:paraId="7AE009A7" w14:textId="77777777">
        <w:tc>
          <w:tcPr>
            <w:tcW w:w="4945" w:type="dxa"/>
          </w:tcPr>
          <w:p w14:paraId="3B928F28" w14:textId="77777777" w:rsidR="006E75D0" w:rsidRDefault="0000000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d. Now, practice saying the sentences with your partner: </w:t>
            </w:r>
          </w:p>
          <w:p w14:paraId="008AB665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D0D0D" w:themeColor="text1" w:themeTint="F2"/>
                <w:sz w:val="28"/>
                <w:szCs w:val="28"/>
              </w:rPr>
              <w:t xml:space="preserve">* </w:t>
            </w:r>
            <w:r>
              <w:rPr>
                <w:b/>
                <w:bCs/>
                <w:i/>
                <w:iCs/>
                <w:color w:val="0D0D0D" w:themeColor="text1" w:themeTint="F2"/>
                <w:sz w:val="28"/>
                <w:szCs w:val="28"/>
                <w:u w:val="single"/>
              </w:rPr>
              <w:t>Option 1:</w:t>
            </w:r>
          </w:p>
          <w:p w14:paraId="6483F165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Divide the class into pairs.</w:t>
            </w:r>
          </w:p>
          <w:p w14:paraId="34D08C15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Have Ss practice saying the sentences.</w:t>
            </w:r>
          </w:p>
          <w:p w14:paraId="3F9ABF25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Call some Ss to demonstrate the activity in front of the class.</w:t>
            </w:r>
          </w:p>
          <w:p w14:paraId="2EA3CD27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5D021B6C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D0D0D" w:themeColor="text1" w:themeTint="F2"/>
                <w:sz w:val="28"/>
                <w:szCs w:val="28"/>
              </w:rPr>
              <w:t xml:space="preserve">* </w:t>
            </w:r>
            <w:r>
              <w:rPr>
                <w:b/>
                <w:bCs/>
                <w:i/>
                <w:iCs/>
                <w:color w:val="0D0D0D" w:themeColor="text1" w:themeTint="F2"/>
                <w:sz w:val="28"/>
                <w:szCs w:val="28"/>
                <w:u w:val="single"/>
              </w:rPr>
              <w:t>Option 2: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>Game: Lucky numbers</w:t>
            </w:r>
          </w:p>
          <w:p w14:paraId="34E2D84D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Ask Ss to play the game in teams.</w:t>
            </w:r>
          </w:p>
          <w:p w14:paraId="7D90C22F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Divide the class into two team: Team A and B.</w:t>
            </w:r>
          </w:p>
          <w:p w14:paraId="35767877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Ask Ss to choose a number which is attached a word/ phrase and then say out loud a sentence with the structure they have learned. If any number showing the word Lucky, Ss can choose a word from the lesson and T has to make a sentence for it.</w:t>
            </w:r>
          </w:p>
          <w:p w14:paraId="1CF83C95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ab/>
              <w:t># 1: Smart phones</w:t>
            </w:r>
          </w:p>
          <w:p w14:paraId="7A38E150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ab/>
              <w:t># 2: Cameras</w:t>
            </w:r>
          </w:p>
          <w:p w14:paraId="7328BB50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ab/>
              <w:t># 3: Lucky number</w:t>
            </w:r>
          </w:p>
          <w:p w14:paraId="7CA6D2A3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ab/>
              <w:t># 4: Robot helpers</w:t>
            </w:r>
          </w:p>
          <w:p w14:paraId="26EBAAAE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lastRenderedPageBreak/>
              <w:tab/>
              <w:t># 5: Lucky number</w:t>
            </w:r>
          </w:p>
          <w:p w14:paraId="39FFAB9B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ab/>
              <w:t># 6: Lucky number</w:t>
            </w:r>
          </w:p>
          <w:p w14:paraId="20671D59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ab/>
              <w:t># 7: Smart homes</w:t>
            </w:r>
          </w:p>
          <w:p w14:paraId="2EDD901D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ab/>
              <w:t xml:space="preserve"># 8: Drones </w:t>
            </w:r>
          </w:p>
          <w:p w14:paraId="04EE6588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Announce the winner of the game.</w:t>
            </w:r>
          </w:p>
        </w:tc>
        <w:tc>
          <w:tcPr>
            <w:tcW w:w="4945" w:type="dxa"/>
          </w:tcPr>
          <w:p w14:paraId="48B9C056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19148A59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440C2969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219D7A03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Work in pairs and do as guided</w:t>
            </w:r>
          </w:p>
          <w:p w14:paraId="315E88E7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12B6C828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09296FE4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15B62AA3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088E7A86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5CFF08D8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Play the game in teams; Team A and B.</w:t>
            </w:r>
          </w:p>
          <w:p w14:paraId="3F034014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7ABE1189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68B39F8A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4DFC6B31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67A90C84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5B521C5D" w14:textId="77777777" w:rsidR="006E75D0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Suggested answers </w:t>
            </w:r>
          </w:p>
          <w:p w14:paraId="7816F1A6" w14:textId="77777777" w:rsidR="006E75D0" w:rsidRDefault="00000000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In the future, smart phones might be very thin. </w:t>
            </w:r>
          </w:p>
          <w:p w14:paraId="234173A7" w14:textId="77777777" w:rsidR="006E75D0" w:rsidRDefault="00000000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In the future, cameras might make a phone calls.</w:t>
            </w:r>
          </w:p>
          <w:p w14:paraId="20FE9B5F" w14:textId="77777777" w:rsidR="006E75D0" w:rsidRDefault="00000000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………………………………………………</w:t>
            </w:r>
          </w:p>
          <w:p w14:paraId="629B4CD9" w14:textId="77777777" w:rsidR="006E75D0" w:rsidRDefault="006E75D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</w:tr>
    </w:tbl>
    <w:p w14:paraId="7FDF504A" w14:textId="77777777" w:rsidR="006E75D0" w:rsidRDefault="006E75D0">
      <w:pPr>
        <w:jc w:val="both"/>
        <w:rPr>
          <w:b/>
          <w:color w:val="0D0D0D" w:themeColor="text1" w:themeTint="F2"/>
          <w:sz w:val="28"/>
          <w:szCs w:val="28"/>
        </w:rPr>
      </w:pPr>
    </w:p>
    <w:p w14:paraId="35181434" w14:textId="77777777" w:rsidR="006E75D0" w:rsidRDefault="00000000">
      <w:pPr>
        <w:jc w:val="both"/>
        <w:rPr>
          <w:b/>
          <w:color w:val="0D0D0D" w:themeColor="text1" w:themeTint="F2"/>
          <w:sz w:val="28"/>
          <w:szCs w:val="28"/>
          <w:lang w:val="vi-VN"/>
        </w:rPr>
      </w:pPr>
      <w:r>
        <w:rPr>
          <w:b/>
          <w:color w:val="0D0D0D" w:themeColor="text1" w:themeTint="F2"/>
          <w:sz w:val="28"/>
          <w:szCs w:val="28"/>
          <w:lang w:val="vi-VN"/>
        </w:rPr>
        <w:t>C. Consolidation (3’)</w:t>
      </w:r>
    </w:p>
    <w:p w14:paraId="77CBE953" w14:textId="77777777" w:rsidR="006E75D0" w:rsidRDefault="0000000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bCs/>
          <w:color w:val="0D0D0D" w:themeColor="text1" w:themeTint="F2"/>
          <w:sz w:val="28"/>
          <w:szCs w:val="28"/>
        </w:rPr>
        <w:t>Use</w:t>
      </w:r>
      <w:r>
        <w:rPr>
          <w:rFonts w:ascii="Times New Roman" w:hAnsi="Times New Roman"/>
          <w:bCs/>
          <w:color w:val="0D0D0D" w:themeColor="text1" w:themeTint="F2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bCs/>
          <w:color w:val="0D0D0D" w:themeColor="text1" w:themeTint="F2"/>
          <w:sz w:val="28"/>
          <w:szCs w:val="28"/>
        </w:rPr>
        <w:t>Modal verb Might to say that something is possible in the future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</w:p>
    <w:p w14:paraId="64C31E92" w14:textId="77777777" w:rsidR="006E75D0" w:rsidRDefault="0000000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>Ho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vi-VN"/>
        </w:rPr>
        <w:t>w might homes change in the future?</w:t>
      </w:r>
    </w:p>
    <w:p w14:paraId="2C78A5FA" w14:textId="77777777" w:rsidR="006E75D0" w:rsidRDefault="0000000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>We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vi-VN"/>
        </w:rPr>
        <w:t xml:space="preserve"> might not have robot pets. </w:t>
      </w:r>
    </w:p>
    <w:p w14:paraId="2B84209E" w14:textId="77777777" w:rsidR="006E75D0" w:rsidRDefault="00000000">
      <w:pPr>
        <w:rPr>
          <w:b/>
          <w:bCs/>
          <w:color w:val="0D0D0D" w:themeColor="text1" w:themeTint="F2"/>
          <w:sz w:val="28"/>
          <w:szCs w:val="28"/>
          <w:lang w:val="vi-VN"/>
        </w:rPr>
      </w:pPr>
      <w:r>
        <w:rPr>
          <w:b/>
          <w:bCs/>
          <w:color w:val="0D0D0D" w:themeColor="text1" w:themeTint="F2"/>
          <w:sz w:val="28"/>
          <w:szCs w:val="28"/>
          <w:lang w:val="vi-VN"/>
        </w:rPr>
        <w:t xml:space="preserve">D. Homework (2’) </w:t>
      </w:r>
    </w:p>
    <w:p w14:paraId="06E41B1A" w14:textId="77777777" w:rsidR="006E75D0" w:rsidRDefault="0000000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val="vi-VN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vi-VN"/>
        </w:rPr>
        <w:t>Do exercise in the workbook: Lesson 2- Grammar and Writing (page 53)</w:t>
      </w:r>
    </w:p>
    <w:p w14:paraId="77F075C8" w14:textId="77777777" w:rsidR="006E75D0" w:rsidRDefault="0000000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val="vi-VN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vi-VN"/>
        </w:rPr>
        <w:t xml:space="preserve">Prepare: Lesson 2 – Pronunciation &amp; Speaking (Page 75 – SB). </w:t>
      </w:r>
    </w:p>
    <w:p w14:paraId="5EE3627B" w14:textId="77777777" w:rsidR="006E75D0" w:rsidRDefault="006E75D0">
      <w:pPr>
        <w:rPr>
          <w:color w:val="0D0D0D" w:themeColor="text1" w:themeTint="F2"/>
          <w:sz w:val="28"/>
          <w:szCs w:val="28"/>
          <w:lang w:val="vi-VN"/>
        </w:rPr>
      </w:pPr>
    </w:p>
    <w:sectPr w:rsidR="006E75D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455F3" w14:textId="77777777" w:rsidR="005F028E" w:rsidRDefault="005F028E">
      <w:r>
        <w:separator/>
      </w:r>
    </w:p>
  </w:endnote>
  <w:endnote w:type="continuationSeparator" w:id="0">
    <w:p w14:paraId="117ACBDD" w14:textId="77777777" w:rsidR="005F028E" w:rsidRDefault="005F0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7E07" w14:textId="77777777" w:rsidR="00F10B80" w:rsidRDefault="00F10B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48DF9" w14:textId="77777777" w:rsidR="00F10B80" w:rsidRPr="00870CED" w:rsidRDefault="00F10B80" w:rsidP="00F10B80">
    <w:pPr>
      <w:pStyle w:val="Footer"/>
      <w:jc w:val="right"/>
      <w:rPr>
        <w:b/>
        <w:bCs/>
      </w:rPr>
    </w:pPr>
    <w:bookmarkStart w:id="61" w:name="_Hlk141476095"/>
    <w:bookmarkStart w:id="62" w:name="_Hlk141476391"/>
    <w:bookmarkStart w:id="63" w:name="_Hlk141476392"/>
    <w:bookmarkStart w:id="64" w:name="_Hlk141476405"/>
    <w:bookmarkStart w:id="65" w:name="_Hlk141476406"/>
    <w:bookmarkStart w:id="66" w:name="_Hlk141476720"/>
    <w:bookmarkStart w:id="67" w:name="_Hlk141476721"/>
    <w:bookmarkStart w:id="68" w:name="_Hlk141476729"/>
    <w:bookmarkStart w:id="69" w:name="_Hlk141476730"/>
    <w:bookmarkStart w:id="70" w:name="_Hlk141476749"/>
    <w:bookmarkStart w:id="71" w:name="_Hlk141476750"/>
    <w:r w:rsidRPr="00870CED">
      <w:rPr>
        <w:b/>
        <w:bCs/>
      </w:rPr>
      <w:t xml:space="preserve">DONG QUANG SECONDARY SCHOOL </w:t>
    </w:r>
  </w:p>
  <w:bookmarkEnd w:id="61"/>
  <w:bookmarkEnd w:id="62"/>
  <w:bookmarkEnd w:id="63"/>
  <w:bookmarkEnd w:id="64"/>
  <w:bookmarkEnd w:id="65"/>
  <w:bookmarkEnd w:id="66"/>
  <w:bookmarkEnd w:id="67"/>
  <w:bookmarkEnd w:id="68"/>
  <w:bookmarkEnd w:id="69"/>
  <w:bookmarkEnd w:id="70"/>
  <w:bookmarkEnd w:id="71"/>
  <w:p w14:paraId="27F37161" w14:textId="77777777" w:rsidR="00F10B80" w:rsidRDefault="00F10B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88F20" w14:textId="77777777" w:rsidR="00F10B80" w:rsidRDefault="00F10B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8C925" w14:textId="77777777" w:rsidR="005F028E" w:rsidRDefault="005F028E">
      <w:r>
        <w:separator/>
      </w:r>
    </w:p>
  </w:footnote>
  <w:footnote w:type="continuationSeparator" w:id="0">
    <w:p w14:paraId="60EE828A" w14:textId="77777777" w:rsidR="005F028E" w:rsidRDefault="005F0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E4BF6" w14:textId="77777777" w:rsidR="00F10B80" w:rsidRDefault="00F10B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7F9E4" w14:textId="77777777" w:rsidR="00F10B80" w:rsidRDefault="00F10B80" w:rsidP="00F10B80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bookmarkStart w:id="24" w:name="_Hlk141475427"/>
    <w:bookmarkStart w:id="25" w:name="_Hlk141475428"/>
    <w:bookmarkStart w:id="26" w:name="_Hlk141475447"/>
    <w:bookmarkStart w:id="27" w:name="_Hlk141475448"/>
    <w:bookmarkStart w:id="28" w:name="_Hlk141475492"/>
    <w:bookmarkStart w:id="29" w:name="_Hlk141475493"/>
    <w:bookmarkStart w:id="30" w:name="_Hlk141475513"/>
    <w:bookmarkStart w:id="31" w:name="_Hlk141475514"/>
    <w:bookmarkStart w:id="32" w:name="_Hlk141475552"/>
    <w:bookmarkStart w:id="33" w:name="_Hlk141475553"/>
    <w:bookmarkStart w:id="34" w:name="_Hlk141475681"/>
    <w:bookmarkStart w:id="35" w:name="_Hlk141475682"/>
    <w:bookmarkStart w:id="36" w:name="_Hlk141475700"/>
    <w:bookmarkStart w:id="37" w:name="_Hlk141475701"/>
    <w:bookmarkStart w:id="38" w:name="_Hlk141475739"/>
    <w:bookmarkStart w:id="39" w:name="_Hlk141475740"/>
    <w:bookmarkStart w:id="40" w:name="_Hlk141475755"/>
    <w:bookmarkStart w:id="41" w:name="_Hlk141475756"/>
    <w:bookmarkStart w:id="42" w:name="_Hlk141475758"/>
    <w:bookmarkStart w:id="43" w:name="_Hlk141475759"/>
    <w:bookmarkStart w:id="44" w:name="_Hlk141475802"/>
    <w:bookmarkStart w:id="45" w:name="_Hlk141475803"/>
    <w:bookmarkStart w:id="46" w:name="_Hlk141475820"/>
    <w:bookmarkStart w:id="47" w:name="_Hlk141475821"/>
    <w:bookmarkStart w:id="48" w:name="_Hlk141475824"/>
    <w:bookmarkStart w:id="49" w:name="_Hlk141475825"/>
    <w:bookmarkStart w:id="50" w:name="_Hlk141475863"/>
    <w:bookmarkStart w:id="51" w:name="_Hlk141475864"/>
    <w:bookmarkStart w:id="52" w:name="_Hlk141476070"/>
    <w:bookmarkStart w:id="53" w:name="_Hlk141476179"/>
    <w:bookmarkStart w:id="54" w:name="_Hlk141476180"/>
    <w:bookmarkStart w:id="55" w:name="_Hlk141476197"/>
    <w:bookmarkStart w:id="56" w:name="_Hlk141476198"/>
    <w:bookmarkStart w:id="57" w:name="_Hlk141476591"/>
    <w:bookmarkStart w:id="58" w:name="_Hlk141476592"/>
    <w:bookmarkStart w:id="59" w:name="_Hlk141476607"/>
    <w:bookmarkStart w:id="60" w:name="_Hlk141476608"/>
    <w:r>
      <w:rPr>
        <w:b/>
        <w:bCs/>
      </w:rPr>
      <w:t>LESSON PLAN – EXTRA  ENGLISH 6   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bookmarkEnd w:id="52"/>
  <w:bookmarkEnd w:id="53"/>
  <w:bookmarkEnd w:id="54"/>
  <w:bookmarkEnd w:id="55"/>
  <w:bookmarkEnd w:id="56"/>
  <w:bookmarkEnd w:id="57"/>
  <w:bookmarkEnd w:id="58"/>
  <w:bookmarkEnd w:id="59"/>
  <w:bookmarkEnd w:id="60"/>
  <w:p w14:paraId="74E0EE1D" w14:textId="77777777" w:rsidR="00F10B80" w:rsidRDefault="00F10B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0FC2B" w14:textId="77777777" w:rsidR="00F10B80" w:rsidRDefault="00F10B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42381"/>
    <w:multiLevelType w:val="multilevel"/>
    <w:tmpl w:val="4354238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00730"/>
    <w:multiLevelType w:val="multilevel"/>
    <w:tmpl w:val="4FE00730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B5209"/>
    <w:multiLevelType w:val="multilevel"/>
    <w:tmpl w:val="65DB5209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82E02"/>
    <w:multiLevelType w:val="multilevel"/>
    <w:tmpl w:val="69582E02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B3520AC"/>
    <w:multiLevelType w:val="multilevel"/>
    <w:tmpl w:val="6B3520AC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2F4B83"/>
    <w:multiLevelType w:val="multilevel"/>
    <w:tmpl w:val="792F4B8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6332A"/>
    <w:multiLevelType w:val="multilevel"/>
    <w:tmpl w:val="7D56332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90708441">
    <w:abstractNumId w:val="0"/>
  </w:num>
  <w:num w:numId="2" w16cid:durableId="33697383">
    <w:abstractNumId w:val="2"/>
  </w:num>
  <w:num w:numId="3" w16cid:durableId="750812416">
    <w:abstractNumId w:val="6"/>
  </w:num>
  <w:num w:numId="4" w16cid:durableId="781805551">
    <w:abstractNumId w:val="1"/>
  </w:num>
  <w:num w:numId="5" w16cid:durableId="1243904179">
    <w:abstractNumId w:val="5"/>
  </w:num>
  <w:num w:numId="6" w16cid:durableId="143399478">
    <w:abstractNumId w:val="3"/>
  </w:num>
  <w:num w:numId="7" w16cid:durableId="11520211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F08"/>
    <w:rsid w:val="000D058F"/>
    <w:rsid w:val="0018333F"/>
    <w:rsid w:val="00202A05"/>
    <w:rsid w:val="002C5426"/>
    <w:rsid w:val="002E3F08"/>
    <w:rsid w:val="00343A05"/>
    <w:rsid w:val="0037507B"/>
    <w:rsid w:val="003A1558"/>
    <w:rsid w:val="003A389A"/>
    <w:rsid w:val="003F68A6"/>
    <w:rsid w:val="0040050D"/>
    <w:rsid w:val="004149F4"/>
    <w:rsid w:val="00430BF1"/>
    <w:rsid w:val="0043123D"/>
    <w:rsid w:val="00485189"/>
    <w:rsid w:val="00540D03"/>
    <w:rsid w:val="00547C71"/>
    <w:rsid w:val="005700FD"/>
    <w:rsid w:val="00573D19"/>
    <w:rsid w:val="00594593"/>
    <w:rsid w:val="005F028E"/>
    <w:rsid w:val="005F02DD"/>
    <w:rsid w:val="005F13BD"/>
    <w:rsid w:val="0064281C"/>
    <w:rsid w:val="0068328F"/>
    <w:rsid w:val="006B2C18"/>
    <w:rsid w:val="006E75D0"/>
    <w:rsid w:val="00773F84"/>
    <w:rsid w:val="00783670"/>
    <w:rsid w:val="007D66B5"/>
    <w:rsid w:val="007E2872"/>
    <w:rsid w:val="008218DB"/>
    <w:rsid w:val="0084748E"/>
    <w:rsid w:val="00865297"/>
    <w:rsid w:val="00891875"/>
    <w:rsid w:val="00894E60"/>
    <w:rsid w:val="008A4D2D"/>
    <w:rsid w:val="008C71D4"/>
    <w:rsid w:val="008F234D"/>
    <w:rsid w:val="00967FE3"/>
    <w:rsid w:val="00983E61"/>
    <w:rsid w:val="00985093"/>
    <w:rsid w:val="00A65C95"/>
    <w:rsid w:val="00A8093E"/>
    <w:rsid w:val="00A910F3"/>
    <w:rsid w:val="00AB7F42"/>
    <w:rsid w:val="00AE75A3"/>
    <w:rsid w:val="00AF301B"/>
    <w:rsid w:val="00B15F20"/>
    <w:rsid w:val="00B40C6C"/>
    <w:rsid w:val="00BB4A60"/>
    <w:rsid w:val="00BC130B"/>
    <w:rsid w:val="00C13F79"/>
    <w:rsid w:val="00C15B1E"/>
    <w:rsid w:val="00C246B3"/>
    <w:rsid w:val="00C55D6C"/>
    <w:rsid w:val="00C7042C"/>
    <w:rsid w:val="00C90752"/>
    <w:rsid w:val="00CD46FD"/>
    <w:rsid w:val="00CE57EC"/>
    <w:rsid w:val="00D112FF"/>
    <w:rsid w:val="00D34AA2"/>
    <w:rsid w:val="00D93B56"/>
    <w:rsid w:val="00DA147F"/>
    <w:rsid w:val="00DB3A63"/>
    <w:rsid w:val="00DE7328"/>
    <w:rsid w:val="00E47998"/>
    <w:rsid w:val="00E629B0"/>
    <w:rsid w:val="00F04185"/>
    <w:rsid w:val="00F10B80"/>
    <w:rsid w:val="00F61A28"/>
    <w:rsid w:val="00F856DF"/>
    <w:rsid w:val="7DDC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8B8E77"/>
  <w15:docId w15:val="{AD3D5CDD-90CD-45AD-A6E8-7DB81C4E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10B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B8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10B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B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983A7-D3F1-4F76-BA76-B04D79822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858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Liên Nguyễn</cp:lastModifiedBy>
  <cp:revision>69</cp:revision>
  <dcterms:created xsi:type="dcterms:W3CDTF">2021-07-16T13:47:00Z</dcterms:created>
  <dcterms:modified xsi:type="dcterms:W3CDTF">2023-07-28T15:49:00Z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B5C08B7E002D4BFCA9DEEF0A6AA54BCD</vt:lpwstr>
  </property>
</Properties>
</file>