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AE7" w:rsidRPr="00181AE7" w:rsidRDefault="00181AE7" w:rsidP="00181AE7">
      <w:pPr>
        <w:shd w:val="clear" w:color="auto" w:fill="FFFFFF"/>
        <w:spacing w:after="0" w:line="240" w:lineRule="auto"/>
        <w:jc w:val="center"/>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CHỦ ĐỀ : HỆ VẬN ĐỘNG</w:t>
      </w:r>
    </w:p>
    <w:p w:rsidR="00181AE7" w:rsidRPr="00181AE7" w:rsidRDefault="00181AE7" w:rsidP="00181AE7">
      <w:pPr>
        <w:shd w:val="clear" w:color="auto" w:fill="FFFFFF"/>
        <w:spacing w:after="0" w:line="240" w:lineRule="auto"/>
        <w:jc w:val="center"/>
        <w:rPr>
          <w:rFonts w:ascii="Times New Roman" w:eastAsia="Times New Roman" w:hAnsi="Times New Roman" w:cs="Times New Roman"/>
          <w:b/>
          <w:bCs/>
          <w:color w:val="FF0000"/>
          <w:sz w:val="28"/>
          <w:szCs w:val="28"/>
        </w:rPr>
      </w:pPr>
      <w:r w:rsidRPr="00181AE7">
        <w:rPr>
          <w:rFonts w:ascii="Times New Roman" w:eastAsia="Times New Roman" w:hAnsi="Times New Roman" w:cs="Times New Roman"/>
          <w:b/>
          <w:bCs/>
          <w:color w:val="FF0000"/>
          <w:sz w:val="28"/>
          <w:szCs w:val="28"/>
        </w:rPr>
        <w:t>Thời gian thực hiện: 6 tiết</w:t>
      </w:r>
    </w:p>
    <w:p w:rsidR="00181AE7" w:rsidRPr="00181AE7" w:rsidRDefault="00181AE7" w:rsidP="00181AE7">
      <w:pPr>
        <w:shd w:val="clear" w:color="auto" w:fill="FFFFFF"/>
        <w:spacing w:after="0" w:line="240" w:lineRule="auto"/>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Chủ đề bao gồm nội dung kiến thức thuộc các bài:</w:t>
      </w:r>
    </w:p>
    <w:p w:rsidR="00181AE7" w:rsidRPr="00181AE7" w:rsidRDefault="00181AE7" w:rsidP="00181AE7">
      <w:pPr>
        <w:shd w:val="clear" w:color="auto" w:fill="FFFFFF"/>
        <w:spacing w:after="0" w:line="240" w:lineRule="auto"/>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            Bài 7: Bộ xương</w:t>
      </w:r>
    </w:p>
    <w:p w:rsidR="00181AE7" w:rsidRPr="00181AE7" w:rsidRDefault="00181AE7" w:rsidP="00181AE7">
      <w:pPr>
        <w:shd w:val="clear" w:color="auto" w:fill="FFFFFF"/>
        <w:spacing w:after="0" w:line="240" w:lineRule="auto"/>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            Bài 8: Cấu tạo và tính chất của xương</w:t>
      </w:r>
    </w:p>
    <w:p w:rsidR="00181AE7" w:rsidRPr="00181AE7" w:rsidRDefault="00181AE7" w:rsidP="00181AE7">
      <w:pPr>
        <w:shd w:val="clear" w:color="auto" w:fill="FFFFFF"/>
        <w:spacing w:after="0" w:line="240" w:lineRule="auto"/>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            Bài 9: Cấu tạo và tính chất của cơ</w:t>
      </w:r>
    </w:p>
    <w:p w:rsidR="00181AE7" w:rsidRPr="00181AE7" w:rsidRDefault="00181AE7" w:rsidP="00181AE7">
      <w:pPr>
        <w:shd w:val="clear" w:color="auto" w:fill="FFFFFF"/>
        <w:spacing w:after="0" w:line="240" w:lineRule="auto"/>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            Bài 10: Hoạt động của cơ</w:t>
      </w:r>
    </w:p>
    <w:p w:rsidR="00181AE7" w:rsidRPr="00181AE7" w:rsidRDefault="00181AE7" w:rsidP="00181AE7">
      <w:pPr>
        <w:shd w:val="clear" w:color="auto" w:fill="FFFFFF"/>
        <w:spacing w:after="0" w:line="240" w:lineRule="auto"/>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            Bài 11: Tiến hóa của hệ vận động. Vệ sinh hệ tuần hoàn</w:t>
      </w:r>
    </w:p>
    <w:p w:rsidR="00181AE7" w:rsidRPr="00181AE7" w:rsidRDefault="00181AE7" w:rsidP="00181AE7">
      <w:pPr>
        <w:shd w:val="clear" w:color="auto" w:fill="FFFFFF"/>
        <w:spacing w:after="0" w:line="240" w:lineRule="auto"/>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            Bài 12: Thực hành: Tập sơ cứu và băng bó cho người gãy xương</w:t>
      </w:r>
    </w:p>
    <w:p w:rsidR="00181AE7" w:rsidRPr="00181AE7" w:rsidRDefault="00181AE7" w:rsidP="00181AE7">
      <w:pPr>
        <w:shd w:val="clear" w:color="auto" w:fill="FFFFFF"/>
        <w:spacing w:after="0" w:line="240" w:lineRule="auto"/>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Dự kiến thời lượng cho các hoạt động</w:t>
      </w:r>
    </w:p>
    <w:tbl>
      <w:tblPr>
        <w:tblStyle w:val="TableGrid"/>
        <w:tblW w:w="0" w:type="auto"/>
        <w:tblLook w:val="04A0" w:firstRow="1" w:lastRow="0" w:firstColumn="1" w:lastColumn="0" w:noHBand="0" w:noVBand="1"/>
      </w:tblPr>
      <w:tblGrid>
        <w:gridCol w:w="1781"/>
        <w:gridCol w:w="7569"/>
      </w:tblGrid>
      <w:tr w:rsidR="00181AE7" w:rsidRPr="00181AE7" w:rsidTr="00084F06">
        <w:tc>
          <w:tcPr>
            <w:tcW w:w="1809" w:type="dxa"/>
          </w:tcPr>
          <w:p w:rsidR="00181AE7" w:rsidRPr="00181AE7" w:rsidRDefault="00181AE7" w:rsidP="00181AE7">
            <w:pPr>
              <w:spacing w:line="276" w:lineRule="auto"/>
              <w:rPr>
                <w:b/>
                <w:bCs/>
                <w:sz w:val="28"/>
                <w:szCs w:val="28"/>
              </w:rPr>
            </w:pPr>
            <w:r w:rsidRPr="00181AE7">
              <w:rPr>
                <w:b/>
                <w:bCs/>
                <w:sz w:val="28"/>
                <w:szCs w:val="28"/>
              </w:rPr>
              <w:t>Tiết 1:</w:t>
            </w:r>
          </w:p>
        </w:tc>
        <w:tc>
          <w:tcPr>
            <w:tcW w:w="7767" w:type="dxa"/>
          </w:tcPr>
          <w:p w:rsidR="00181AE7" w:rsidRPr="00181AE7" w:rsidRDefault="00181AE7" w:rsidP="00181AE7">
            <w:pPr>
              <w:spacing w:line="276" w:lineRule="auto"/>
              <w:rPr>
                <w:bCs/>
                <w:color w:val="FF0000"/>
                <w:sz w:val="28"/>
                <w:szCs w:val="28"/>
              </w:rPr>
            </w:pPr>
            <w:r w:rsidRPr="00181AE7">
              <w:rPr>
                <w:b/>
                <w:bCs/>
                <w:sz w:val="28"/>
                <w:szCs w:val="28"/>
              </w:rPr>
              <w:t xml:space="preserve">Hoạt động 1: </w:t>
            </w:r>
            <w:r w:rsidRPr="00181AE7">
              <w:rPr>
                <w:bCs/>
                <w:color w:val="000000"/>
                <w:sz w:val="28"/>
                <w:szCs w:val="28"/>
              </w:rPr>
              <w:t xml:space="preserve">Khởi động </w:t>
            </w:r>
          </w:p>
          <w:p w:rsidR="00181AE7" w:rsidRPr="00181AE7" w:rsidRDefault="00181AE7" w:rsidP="00181AE7">
            <w:pPr>
              <w:spacing w:line="276" w:lineRule="auto"/>
              <w:rPr>
                <w:b/>
                <w:bCs/>
                <w:color w:val="FF0000"/>
                <w:sz w:val="28"/>
                <w:szCs w:val="28"/>
              </w:rPr>
            </w:pPr>
            <w:r w:rsidRPr="00181AE7">
              <w:rPr>
                <w:b/>
                <w:bCs/>
                <w:sz w:val="28"/>
                <w:szCs w:val="28"/>
              </w:rPr>
              <w:t xml:space="preserve">Hoạt động 2: </w:t>
            </w:r>
            <w:r w:rsidRPr="00181AE7">
              <w:rPr>
                <w:bCs/>
                <w:color w:val="000000"/>
                <w:sz w:val="28"/>
                <w:szCs w:val="28"/>
              </w:rPr>
              <w:t>Hình thành kiến thức mới</w:t>
            </w:r>
          </w:p>
          <w:p w:rsidR="00181AE7" w:rsidRPr="00181AE7" w:rsidRDefault="00181AE7" w:rsidP="00181AE7">
            <w:pPr>
              <w:shd w:val="clear" w:color="auto" w:fill="FFFFFF"/>
              <w:tabs>
                <w:tab w:val="left" w:pos="4005"/>
              </w:tabs>
              <w:rPr>
                <w:bCs/>
                <w:iCs/>
                <w:sz w:val="28"/>
                <w:szCs w:val="28"/>
                <w:lang w:val="pt-BR"/>
              </w:rPr>
            </w:pPr>
            <w:r w:rsidRPr="00181AE7">
              <w:rPr>
                <w:b/>
                <w:bCs/>
                <w:iCs/>
                <w:sz w:val="28"/>
                <w:szCs w:val="28"/>
                <w:lang w:val="pt-BR"/>
              </w:rPr>
              <w:t xml:space="preserve">Hoạt động 2.1. </w:t>
            </w:r>
            <w:r w:rsidRPr="00181AE7">
              <w:rPr>
                <w:bCs/>
                <w:iCs/>
                <w:sz w:val="28"/>
                <w:szCs w:val="28"/>
                <w:lang w:val="pt-BR"/>
              </w:rPr>
              <w:t xml:space="preserve"> các phần chính của bộ xương </w:t>
            </w:r>
          </w:p>
          <w:p w:rsidR="00181AE7" w:rsidRPr="00181AE7" w:rsidRDefault="00181AE7" w:rsidP="00181AE7">
            <w:pPr>
              <w:shd w:val="clear" w:color="auto" w:fill="FFFFFF"/>
              <w:spacing w:line="276" w:lineRule="auto"/>
              <w:jc w:val="both"/>
              <w:rPr>
                <w:b/>
                <w:bCs/>
                <w:iCs/>
                <w:sz w:val="28"/>
                <w:szCs w:val="28"/>
                <w:lang w:val="pt-BR"/>
              </w:rPr>
            </w:pPr>
            <w:r w:rsidRPr="00181AE7">
              <w:rPr>
                <w:b/>
                <w:bCs/>
                <w:iCs/>
                <w:sz w:val="28"/>
                <w:szCs w:val="28"/>
                <w:lang w:val="pt-BR"/>
              </w:rPr>
              <w:t>Hoạt động 2.2</w:t>
            </w:r>
            <w:r w:rsidRPr="00181AE7">
              <w:rPr>
                <w:bCs/>
                <w:iCs/>
                <w:sz w:val="28"/>
                <w:szCs w:val="28"/>
                <w:lang w:val="pt-BR"/>
              </w:rPr>
              <w:t>.  các khớp xương</w:t>
            </w:r>
          </w:p>
        </w:tc>
      </w:tr>
      <w:tr w:rsidR="00181AE7" w:rsidRPr="00181AE7" w:rsidTr="00084F06">
        <w:tc>
          <w:tcPr>
            <w:tcW w:w="1809" w:type="dxa"/>
          </w:tcPr>
          <w:p w:rsidR="00181AE7" w:rsidRPr="00181AE7" w:rsidRDefault="00181AE7" w:rsidP="00181AE7">
            <w:pPr>
              <w:spacing w:line="276" w:lineRule="auto"/>
              <w:rPr>
                <w:b/>
                <w:bCs/>
                <w:sz w:val="28"/>
                <w:szCs w:val="28"/>
              </w:rPr>
            </w:pPr>
            <w:r w:rsidRPr="00181AE7">
              <w:rPr>
                <w:b/>
                <w:bCs/>
                <w:sz w:val="28"/>
                <w:szCs w:val="28"/>
              </w:rPr>
              <w:t>Tiết 2:</w:t>
            </w:r>
          </w:p>
        </w:tc>
        <w:tc>
          <w:tcPr>
            <w:tcW w:w="7767" w:type="dxa"/>
          </w:tcPr>
          <w:p w:rsidR="00181AE7" w:rsidRPr="00181AE7" w:rsidRDefault="00181AE7" w:rsidP="00181AE7">
            <w:pPr>
              <w:rPr>
                <w:sz w:val="28"/>
                <w:szCs w:val="28"/>
              </w:rPr>
            </w:pPr>
            <w:r w:rsidRPr="00181AE7">
              <w:rPr>
                <w:b/>
                <w:sz w:val="28"/>
                <w:szCs w:val="28"/>
                <w:lang w:val="vi-VN"/>
              </w:rPr>
              <w:t xml:space="preserve">Hoạt động 2.3. </w:t>
            </w:r>
            <w:r w:rsidRPr="00181AE7">
              <w:rPr>
                <w:sz w:val="28"/>
                <w:szCs w:val="28"/>
              </w:rPr>
              <w:t xml:space="preserve"> cấu tạo của xương</w:t>
            </w:r>
          </w:p>
          <w:p w:rsidR="00181AE7" w:rsidRPr="00181AE7" w:rsidRDefault="00181AE7" w:rsidP="00181AE7">
            <w:pPr>
              <w:rPr>
                <w:sz w:val="28"/>
                <w:szCs w:val="28"/>
              </w:rPr>
            </w:pPr>
            <w:r w:rsidRPr="00181AE7">
              <w:rPr>
                <w:b/>
                <w:sz w:val="28"/>
                <w:szCs w:val="28"/>
              </w:rPr>
              <w:t>Hoạt động 2.4.</w:t>
            </w:r>
            <w:r w:rsidRPr="00181AE7">
              <w:rPr>
                <w:sz w:val="28"/>
                <w:szCs w:val="28"/>
              </w:rPr>
              <w:t xml:space="preserve"> Tìm hiểu sự to ra và dài ra của xương</w:t>
            </w:r>
          </w:p>
          <w:p w:rsidR="00181AE7" w:rsidRPr="00181AE7" w:rsidRDefault="00181AE7" w:rsidP="00181AE7">
            <w:pPr>
              <w:rPr>
                <w:b/>
                <w:bCs/>
                <w:sz w:val="28"/>
                <w:szCs w:val="28"/>
              </w:rPr>
            </w:pPr>
            <w:r w:rsidRPr="00181AE7">
              <w:rPr>
                <w:b/>
                <w:sz w:val="28"/>
                <w:szCs w:val="28"/>
              </w:rPr>
              <w:t>Hoạt động 2.5</w:t>
            </w:r>
            <w:r w:rsidRPr="00181AE7">
              <w:rPr>
                <w:sz w:val="28"/>
                <w:szCs w:val="28"/>
              </w:rPr>
              <w:t>. Tìm hiểu thành phần hóa học và tính chất của xương</w:t>
            </w:r>
          </w:p>
        </w:tc>
      </w:tr>
      <w:tr w:rsidR="00181AE7" w:rsidRPr="00181AE7" w:rsidTr="00084F06">
        <w:trPr>
          <w:trHeight w:val="915"/>
        </w:trPr>
        <w:tc>
          <w:tcPr>
            <w:tcW w:w="1809" w:type="dxa"/>
          </w:tcPr>
          <w:p w:rsidR="00181AE7" w:rsidRPr="00181AE7" w:rsidRDefault="00181AE7" w:rsidP="00181AE7">
            <w:pPr>
              <w:spacing w:line="276" w:lineRule="auto"/>
              <w:rPr>
                <w:b/>
                <w:bCs/>
                <w:sz w:val="28"/>
                <w:szCs w:val="28"/>
              </w:rPr>
            </w:pPr>
            <w:r w:rsidRPr="00181AE7">
              <w:rPr>
                <w:b/>
                <w:bCs/>
                <w:sz w:val="28"/>
                <w:szCs w:val="28"/>
              </w:rPr>
              <w:t>Tiết 3:</w:t>
            </w:r>
          </w:p>
        </w:tc>
        <w:tc>
          <w:tcPr>
            <w:tcW w:w="7767" w:type="dxa"/>
          </w:tcPr>
          <w:p w:rsidR="00181AE7" w:rsidRPr="00181AE7" w:rsidRDefault="00181AE7" w:rsidP="00181AE7">
            <w:pPr>
              <w:rPr>
                <w:sz w:val="28"/>
                <w:szCs w:val="28"/>
                <w:lang w:eastAsia="x-none"/>
              </w:rPr>
            </w:pPr>
            <w:r w:rsidRPr="00181AE7">
              <w:rPr>
                <w:b/>
                <w:sz w:val="28"/>
                <w:szCs w:val="28"/>
                <w:lang w:val="vi-VN" w:eastAsia="x-none"/>
              </w:rPr>
              <w:t xml:space="preserve">Hoạt động 2.6. </w:t>
            </w:r>
            <w:r w:rsidRPr="00181AE7">
              <w:rPr>
                <w:sz w:val="28"/>
                <w:szCs w:val="28"/>
                <w:lang w:eastAsia="x-none"/>
              </w:rPr>
              <w:t>tính chất của cơ</w:t>
            </w:r>
          </w:p>
          <w:p w:rsidR="00181AE7" w:rsidRPr="00181AE7" w:rsidRDefault="00181AE7" w:rsidP="00181AE7">
            <w:pPr>
              <w:shd w:val="clear" w:color="auto" w:fill="FFFFFF"/>
              <w:spacing w:line="276" w:lineRule="auto"/>
              <w:jc w:val="both"/>
              <w:rPr>
                <w:sz w:val="28"/>
                <w:szCs w:val="28"/>
                <w:lang w:val="pt-BR"/>
              </w:rPr>
            </w:pPr>
            <w:r w:rsidRPr="00181AE7">
              <w:rPr>
                <w:b/>
                <w:sz w:val="28"/>
                <w:szCs w:val="28"/>
                <w:lang w:val="vi-VN"/>
              </w:rPr>
              <w:t>Hoạt động 2.</w:t>
            </w:r>
            <w:r w:rsidRPr="00181AE7">
              <w:rPr>
                <w:b/>
                <w:sz w:val="28"/>
                <w:szCs w:val="28"/>
                <w:lang w:val="pt-BR"/>
              </w:rPr>
              <w:t>7</w:t>
            </w:r>
            <w:r w:rsidRPr="00181AE7">
              <w:rPr>
                <w:b/>
                <w:sz w:val="28"/>
                <w:szCs w:val="28"/>
                <w:lang w:val="vi-VN"/>
              </w:rPr>
              <w:t>.</w:t>
            </w:r>
            <w:r w:rsidRPr="00181AE7">
              <w:rPr>
                <w:b/>
                <w:sz w:val="28"/>
                <w:szCs w:val="28"/>
                <w:lang w:val="pt-BR"/>
              </w:rPr>
              <w:t xml:space="preserve"> </w:t>
            </w:r>
            <w:r w:rsidRPr="00181AE7">
              <w:rPr>
                <w:sz w:val="28"/>
                <w:szCs w:val="28"/>
                <w:lang w:val="pt-BR"/>
              </w:rPr>
              <w:t>ý nghĩa của hoạt động của cơ</w:t>
            </w:r>
          </w:p>
          <w:p w:rsidR="00181AE7" w:rsidRPr="00181AE7" w:rsidRDefault="00181AE7" w:rsidP="00181AE7">
            <w:pPr>
              <w:spacing w:line="276" w:lineRule="auto"/>
              <w:rPr>
                <w:b/>
                <w:bCs/>
                <w:sz w:val="28"/>
                <w:szCs w:val="28"/>
              </w:rPr>
            </w:pPr>
          </w:p>
        </w:tc>
      </w:tr>
      <w:tr w:rsidR="00181AE7" w:rsidRPr="00181AE7" w:rsidTr="00084F06">
        <w:trPr>
          <w:trHeight w:val="915"/>
        </w:trPr>
        <w:tc>
          <w:tcPr>
            <w:tcW w:w="1809" w:type="dxa"/>
          </w:tcPr>
          <w:p w:rsidR="00181AE7" w:rsidRPr="00181AE7" w:rsidRDefault="00181AE7" w:rsidP="00181AE7">
            <w:pPr>
              <w:spacing w:line="276" w:lineRule="auto"/>
              <w:rPr>
                <w:b/>
                <w:bCs/>
                <w:sz w:val="28"/>
                <w:szCs w:val="28"/>
              </w:rPr>
            </w:pPr>
            <w:r w:rsidRPr="00181AE7">
              <w:rPr>
                <w:b/>
                <w:bCs/>
                <w:sz w:val="28"/>
                <w:szCs w:val="28"/>
              </w:rPr>
              <w:t>TTiết 4</w:t>
            </w:r>
          </w:p>
        </w:tc>
        <w:tc>
          <w:tcPr>
            <w:tcW w:w="7767" w:type="dxa"/>
          </w:tcPr>
          <w:p w:rsidR="00181AE7" w:rsidRPr="00181AE7" w:rsidRDefault="00181AE7" w:rsidP="00181AE7">
            <w:pPr>
              <w:rPr>
                <w:b/>
                <w:sz w:val="28"/>
                <w:szCs w:val="28"/>
                <w:lang w:eastAsia="x-none"/>
              </w:rPr>
            </w:pPr>
            <w:r w:rsidRPr="00181AE7">
              <w:rPr>
                <w:b/>
                <w:sz w:val="28"/>
                <w:szCs w:val="28"/>
                <w:lang w:eastAsia="x-none"/>
              </w:rPr>
              <w:t>Hoạt động 2.8. Tìm hiểu sự mỏi cơ</w:t>
            </w:r>
          </w:p>
          <w:p w:rsidR="00181AE7" w:rsidRPr="00181AE7" w:rsidRDefault="00181AE7" w:rsidP="00181AE7">
            <w:pPr>
              <w:rPr>
                <w:b/>
                <w:sz w:val="28"/>
                <w:szCs w:val="28"/>
                <w:lang w:eastAsia="x-none"/>
              </w:rPr>
            </w:pPr>
            <w:r w:rsidRPr="00181AE7">
              <w:rPr>
                <w:b/>
                <w:sz w:val="28"/>
                <w:szCs w:val="28"/>
                <w:lang w:eastAsia="x-none"/>
              </w:rPr>
              <w:t>Hoạt động 2.9. Các hoạt động luyện tập để rèn luyện cơ</w:t>
            </w:r>
          </w:p>
        </w:tc>
      </w:tr>
      <w:tr w:rsidR="00181AE7" w:rsidRPr="00181AE7" w:rsidTr="00084F06">
        <w:trPr>
          <w:trHeight w:val="915"/>
        </w:trPr>
        <w:tc>
          <w:tcPr>
            <w:tcW w:w="1809" w:type="dxa"/>
          </w:tcPr>
          <w:p w:rsidR="00181AE7" w:rsidRPr="00181AE7" w:rsidRDefault="00181AE7" w:rsidP="00181AE7">
            <w:pPr>
              <w:spacing w:line="276" w:lineRule="auto"/>
              <w:rPr>
                <w:b/>
                <w:bCs/>
                <w:sz w:val="28"/>
                <w:szCs w:val="28"/>
              </w:rPr>
            </w:pPr>
            <w:r w:rsidRPr="00181AE7">
              <w:rPr>
                <w:b/>
                <w:bCs/>
                <w:sz w:val="28"/>
                <w:szCs w:val="28"/>
              </w:rPr>
              <w:t>Tiết 5</w:t>
            </w:r>
          </w:p>
        </w:tc>
        <w:tc>
          <w:tcPr>
            <w:tcW w:w="7767" w:type="dxa"/>
          </w:tcPr>
          <w:p w:rsidR="00181AE7" w:rsidRPr="00181AE7" w:rsidRDefault="00181AE7" w:rsidP="00181AE7">
            <w:pPr>
              <w:rPr>
                <w:b/>
                <w:sz w:val="28"/>
                <w:szCs w:val="28"/>
                <w:lang w:eastAsia="x-none"/>
              </w:rPr>
            </w:pPr>
            <w:r w:rsidRPr="00181AE7">
              <w:rPr>
                <w:b/>
                <w:sz w:val="28"/>
                <w:szCs w:val="28"/>
                <w:lang w:eastAsia="x-none"/>
              </w:rPr>
              <w:t>Hoạt động 2.10. Tìm hiểu sự tiến hóa của bộ xương người so với bộ xương thú</w:t>
            </w:r>
          </w:p>
          <w:p w:rsidR="00181AE7" w:rsidRPr="00181AE7" w:rsidRDefault="00181AE7" w:rsidP="00181AE7">
            <w:pPr>
              <w:rPr>
                <w:b/>
                <w:sz w:val="28"/>
                <w:szCs w:val="28"/>
                <w:lang w:eastAsia="x-none"/>
              </w:rPr>
            </w:pPr>
            <w:r w:rsidRPr="00181AE7">
              <w:rPr>
                <w:b/>
                <w:sz w:val="28"/>
                <w:szCs w:val="28"/>
                <w:lang w:eastAsia="x-none"/>
              </w:rPr>
              <w:t>Hoạt động 2.11. Các biện pháp vệ sinh hệ vận động</w:t>
            </w:r>
          </w:p>
        </w:tc>
      </w:tr>
      <w:tr w:rsidR="00181AE7" w:rsidRPr="00181AE7" w:rsidTr="00084F06">
        <w:trPr>
          <w:trHeight w:val="870"/>
        </w:trPr>
        <w:tc>
          <w:tcPr>
            <w:tcW w:w="1809" w:type="dxa"/>
          </w:tcPr>
          <w:p w:rsidR="00181AE7" w:rsidRPr="00181AE7" w:rsidRDefault="00181AE7" w:rsidP="00181AE7">
            <w:pPr>
              <w:spacing w:line="276" w:lineRule="auto"/>
              <w:rPr>
                <w:b/>
                <w:bCs/>
                <w:sz w:val="28"/>
                <w:szCs w:val="28"/>
              </w:rPr>
            </w:pPr>
            <w:r w:rsidRPr="00181AE7">
              <w:rPr>
                <w:b/>
                <w:bCs/>
                <w:sz w:val="28"/>
                <w:szCs w:val="28"/>
              </w:rPr>
              <w:t>Tiết 6</w:t>
            </w:r>
          </w:p>
        </w:tc>
        <w:tc>
          <w:tcPr>
            <w:tcW w:w="7767" w:type="dxa"/>
          </w:tcPr>
          <w:p w:rsidR="00181AE7" w:rsidRPr="00181AE7" w:rsidRDefault="00181AE7" w:rsidP="00181AE7">
            <w:pPr>
              <w:spacing w:line="276" w:lineRule="auto"/>
              <w:rPr>
                <w:b/>
                <w:bCs/>
                <w:sz w:val="28"/>
                <w:szCs w:val="28"/>
              </w:rPr>
            </w:pPr>
            <w:r w:rsidRPr="00181AE7">
              <w:rPr>
                <w:b/>
                <w:bCs/>
                <w:sz w:val="28"/>
                <w:szCs w:val="28"/>
              </w:rPr>
              <w:t>Hoạt động 2.12. Tìm hiểu nguyên nhân gãy xương</w:t>
            </w:r>
          </w:p>
          <w:p w:rsidR="00181AE7" w:rsidRPr="00181AE7" w:rsidRDefault="00181AE7" w:rsidP="00181AE7">
            <w:pPr>
              <w:spacing w:line="276" w:lineRule="auto"/>
              <w:rPr>
                <w:b/>
                <w:bCs/>
                <w:sz w:val="28"/>
                <w:szCs w:val="28"/>
              </w:rPr>
            </w:pPr>
            <w:r w:rsidRPr="00181AE7">
              <w:rPr>
                <w:b/>
                <w:bCs/>
                <w:sz w:val="28"/>
                <w:szCs w:val="28"/>
              </w:rPr>
              <w:t>Hoạt động 2.13. Tìm hiểu phương pháp sơ cứu và băng bó cho người gãy xương</w:t>
            </w:r>
          </w:p>
          <w:p w:rsidR="00181AE7" w:rsidRPr="00181AE7" w:rsidRDefault="00181AE7" w:rsidP="00181AE7">
            <w:pPr>
              <w:spacing w:line="276" w:lineRule="auto"/>
              <w:rPr>
                <w:b/>
                <w:bCs/>
                <w:sz w:val="28"/>
                <w:szCs w:val="28"/>
                <w:lang w:val="vi-VN"/>
              </w:rPr>
            </w:pPr>
            <w:r w:rsidRPr="00181AE7">
              <w:rPr>
                <w:b/>
                <w:bCs/>
                <w:sz w:val="28"/>
                <w:szCs w:val="28"/>
                <w:lang w:val="vi-VN"/>
              </w:rPr>
              <w:t xml:space="preserve">Hoạt động 3. </w:t>
            </w:r>
            <w:r w:rsidRPr="00181AE7">
              <w:rPr>
                <w:bCs/>
                <w:color w:val="000000"/>
                <w:sz w:val="28"/>
                <w:szCs w:val="28"/>
                <w:lang w:val="vi-VN"/>
              </w:rPr>
              <w:t>Luyện tập</w:t>
            </w:r>
            <w:r w:rsidRPr="00181AE7">
              <w:rPr>
                <w:b/>
                <w:bCs/>
                <w:color w:val="000000"/>
                <w:sz w:val="28"/>
                <w:szCs w:val="28"/>
                <w:lang w:val="vi-VN"/>
              </w:rPr>
              <w:t xml:space="preserve"> </w:t>
            </w:r>
          </w:p>
          <w:p w:rsidR="00181AE7" w:rsidRPr="00181AE7" w:rsidRDefault="00181AE7" w:rsidP="00181AE7">
            <w:pPr>
              <w:spacing w:line="276" w:lineRule="auto"/>
              <w:rPr>
                <w:rFonts w:ascii=".VnTime" w:hAnsi=".VnTime"/>
                <w:b/>
                <w:sz w:val="28"/>
                <w:szCs w:val="28"/>
                <w:lang w:val="vi-VN"/>
              </w:rPr>
            </w:pPr>
            <w:r w:rsidRPr="00181AE7">
              <w:rPr>
                <w:b/>
                <w:bCs/>
                <w:sz w:val="28"/>
                <w:szCs w:val="28"/>
                <w:lang w:val="vi-VN"/>
              </w:rPr>
              <w:t xml:space="preserve">Hoạt động 4. </w:t>
            </w:r>
            <w:r w:rsidRPr="00181AE7">
              <w:rPr>
                <w:bCs/>
                <w:sz w:val="28"/>
                <w:szCs w:val="28"/>
              </w:rPr>
              <w:t>Vận dụng</w:t>
            </w:r>
          </w:p>
        </w:tc>
      </w:tr>
    </w:tbl>
    <w:p w:rsidR="00181AE7" w:rsidRPr="00181AE7" w:rsidRDefault="00181AE7" w:rsidP="00181AE7">
      <w:pPr>
        <w:shd w:val="clear" w:color="auto" w:fill="FFFFFF"/>
        <w:spacing w:after="0" w:line="240" w:lineRule="auto"/>
        <w:rPr>
          <w:rFonts w:ascii="Times New Roman" w:eastAsia="Times New Roman" w:hAnsi="Times New Roman" w:cs="Times New Roman"/>
          <w:b/>
          <w:sz w:val="28"/>
          <w:szCs w:val="28"/>
          <w:lang w:val="nl-NL"/>
        </w:rPr>
      </w:pPr>
    </w:p>
    <w:p w:rsidR="00181AE7" w:rsidRPr="00181AE7" w:rsidRDefault="00181AE7" w:rsidP="00181AE7">
      <w:pPr>
        <w:shd w:val="clear" w:color="auto" w:fill="FFFFFF"/>
        <w:spacing w:after="0" w:line="240" w:lineRule="auto"/>
        <w:rPr>
          <w:rFonts w:ascii="Times New Roman" w:eastAsia="Times New Roman" w:hAnsi="Times New Roman" w:cs="Times New Roman"/>
          <w:b/>
          <w:sz w:val="28"/>
          <w:szCs w:val="28"/>
          <w:lang w:val="nl-NL"/>
        </w:rPr>
      </w:pPr>
    </w:p>
    <w:p w:rsidR="00181AE7" w:rsidRPr="00181AE7" w:rsidRDefault="00181AE7" w:rsidP="00181AE7">
      <w:pPr>
        <w:shd w:val="clear" w:color="auto" w:fill="FFFFFF"/>
        <w:spacing w:after="0" w:line="240" w:lineRule="auto"/>
        <w:rPr>
          <w:rFonts w:ascii="Times New Roman" w:eastAsia="Times New Roman" w:hAnsi="Times New Roman" w:cs="Times New Roman"/>
          <w:b/>
          <w:sz w:val="28"/>
          <w:szCs w:val="28"/>
          <w:lang w:val="nl-NL"/>
        </w:rPr>
      </w:pPr>
      <w:r w:rsidRPr="00181AE7">
        <w:rPr>
          <w:rFonts w:ascii="Times New Roman" w:eastAsia="Times New Roman" w:hAnsi="Times New Roman" w:cs="Times New Roman"/>
          <w:b/>
          <w:sz w:val="28"/>
          <w:szCs w:val="28"/>
          <w:lang w:val="nl-NL"/>
        </w:rPr>
        <w:t>I. MỤC TIÊU CỦA CHỦ ĐỀ</w:t>
      </w:r>
    </w:p>
    <w:p w:rsidR="00181AE7" w:rsidRPr="00181AE7" w:rsidRDefault="00181AE7" w:rsidP="00181AE7">
      <w:pPr>
        <w:shd w:val="clear" w:color="auto" w:fill="FFFFFF"/>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b/>
          <w:bCs/>
          <w:sz w:val="28"/>
          <w:szCs w:val="28"/>
        </w:rPr>
        <w:t>1. Kiến thức</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Trình bày được các phần chính, chức năng của bộ xương và cấu tạo chung của xương.</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Xác định được thành phần hóa học, tính chất của xương.</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Giải thích được sự to ra và dài ra của xương</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Giải thích được sự co cơ.</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Nêu được các nguyên nhân của sự mỏi cơ và biện pháp phòng tránh.</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 Giải thích được cơ sở khoa học của các biện pháp rèn luyện để bảo vệ hệ cơ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So sánh bộ xương của người với thú, qua đó nêu rõ những đặc điểm thích nghi với dáng đứng thẳng với đôi bàn tay lao động sáng tạo.</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Nêu được ý nghĩa của việc rèn luyện và lao động đối với sự phát triển bình thường của hệ cơ và xương. Nêu các biện pháp chống cong vẹo cột sống ở HS.</w:t>
      </w:r>
    </w:p>
    <w:p w:rsidR="00181AE7" w:rsidRPr="00181AE7" w:rsidRDefault="00181AE7" w:rsidP="00181AE7">
      <w:pPr>
        <w:shd w:val="clear" w:color="auto" w:fill="FFFFFF"/>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Nêu được các nguyên nhân dễ dẫn đến gãy xương, và biện pháp sơ cứu.</w:t>
      </w:r>
    </w:p>
    <w:p w:rsidR="00181AE7" w:rsidRPr="00181AE7" w:rsidRDefault="00181AE7" w:rsidP="00181AE7">
      <w:pPr>
        <w:shd w:val="clear" w:color="auto" w:fill="FFFFFF"/>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b/>
          <w:bCs/>
          <w:sz w:val="28"/>
          <w:szCs w:val="28"/>
        </w:rPr>
        <w:t xml:space="preserve">2. Năng lực </w:t>
      </w:r>
    </w:p>
    <w:p w:rsidR="00181AE7" w:rsidRPr="00181AE7" w:rsidRDefault="00181AE7" w:rsidP="00181AE7">
      <w:pPr>
        <w:shd w:val="clear" w:color="auto" w:fill="FFFFFF"/>
        <w:spacing w:after="0" w:line="240" w:lineRule="auto"/>
        <w:rPr>
          <w:rFonts w:ascii="Times New Roman" w:eastAsia="Times New Roman" w:hAnsi="Times New Roman" w:cs="Times New Roman"/>
          <w:b/>
          <w:i/>
          <w:sz w:val="28"/>
          <w:szCs w:val="28"/>
          <w:lang w:val="nl-NL"/>
        </w:rPr>
      </w:pPr>
      <w:r w:rsidRPr="00181AE7">
        <w:rPr>
          <w:rFonts w:ascii="Times New Roman" w:eastAsia="Times New Roman" w:hAnsi="Times New Roman" w:cs="Times New Roman"/>
          <w:b/>
          <w:i/>
          <w:sz w:val="28"/>
          <w:szCs w:val="28"/>
          <w:lang w:val="nl-NL"/>
        </w:rPr>
        <w:t>a. Năng lực chung</w:t>
      </w:r>
    </w:p>
    <w:p w:rsidR="00181AE7" w:rsidRPr="00181AE7" w:rsidRDefault="00181AE7" w:rsidP="00181AE7">
      <w:pPr>
        <w:spacing w:before="40" w:after="40" w:line="240" w:lineRule="auto"/>
        <w:jc w:val="both"/>
        <w:rPr>
          <w:rFonts w:ascii="Times New Roman" w:eastAsia="Times New Roman" w:hAnsi="Times New Roman" w:cs="Times New Roman"/>
          <w:sz w:val="28"/>
          <w:szCs w:val="24"/>
        </w:rPr>
      </w:pPr>
      <w:r w:rsidRPr="00181AE7">
        <w:rPr>
          <w:rFonts w:ascii="Times New Roman" w:eastAsia="Times New Roman" w:hAnsi="Times New Roman" w:cs="Times New Roman"/>
          <w:sz w:val="28"/>
          <w:szCs w:val="24"/>
        </w:rPr>
        <w:t>+ Năng lực tự học, tự nghiên cứu tài liệu:tự tìm hiểu thông tin sgk và intenet về hệ vận động</w:t>
      </w:r>
    </w:p>
    <w:p w:rsidR="00181AE7" w:rsidRPr="00181AE7" w:rsidRDefault="00181AE7" w:rsidP="00181AE7">
      <w:pPr>
        <w:spacing w:before="40" w:after="40" w:line="240" w:lineRule="auto"/>
        <w:jc w:val="both"/>
        <w:rPr>
          <w:rFonts w:ascii="Times New Roman" w:eastAsia="Times New Roman" w:hAnsi="Times New Roman" w:cs="Times New Roman"/>
          <w:sz w:val="28"/>
          <w:szCs w:val="24"/>
        </w:rPr>
      </w:pPr>
      <w:r w:rsidRPr="00181AE7">
        <w:rPr>
          <w:rFonts w:ascii="Times New Roman" w:eastAsia="Times New Roman" w:hAnsi="Times New Roman" w:cs="Times New Roman"/>
          <w:sz w:val="28"/>
          <w:szCs w:val="24"/>
        </w:rPr>
        <w:t>+ Năng lực giải quyết vấn đề theo nhóm giao tiếp, ứng xử trong khi thảo luận nhóm.</w:t>
      </w:r>
    </w:p>
    <w:p w:rsidR="00181AE7" w:rsidRPr="00181AE7" w:rsidRDefault="00181AE7" w:rsidP="00181AE7">
      <w:pPr>
        <w:spacing w:before="40" w:after="40" w:line="240" w:lineRule="auto"/>
        <w:jc w:val="both"/>
        <w:rPr>
          <w:rFonts w:ascii="Times New Roman" w:eastAsia="Times New Roman" w:hAnsi="Times New Roman" w:cs="Times New Roman"/>
          <w:sz w:val="28"/>
          <w:szCs w:val="24"/>
        </w:rPr>
      </w:pPr>
      <w:r w:rsidRPr="00181AE7">
        <w:rPr>
          <w:rFonts w:ascii="Times New Roman" w:eastAsia="Times New Roman" w:hAnsi="Times New Roman" w:cs="Times New Roman"/>
          <w:sz w:val="28"/>
          <w:szCs w:val="24"/>
        </w:rPr>
        <w:t>+ Năng lực tự quản lí trong khi hoạt động nhóm.</w:t>
      </w:r>
    </w:p>
    <w:p w:rsidR="00181AE7" w:rsidRPr="00181AE7" w:rsidRDefault="00181AE7" w:rsidP="00181AE7">
      <w:pPr>
        <w:spacing w:before="40" w:after="40" w:line="240" w:lineRule="auto"/>
        <w:jc w:val="both"/>
        <w:rPr>
          <w:rFonts w:ascii="Times New Roman" w:eastAsia="Times New Roman" w:hAnsi="Times New Roman" w:cs="Times New Roman"/>
          <w:sz w:val="28"/>
          <w:szCs w:val="24"/>
        </w:rPr>
      </w:pPr>
      <w:r w:rsidRPr="00181AE7">
        <w:rPr>
          <w:rFonts w:ascii="Times New Roman" w:eastAsia="Times New Roman" w:hAnsi="Times New Roman" w:cs="Times New Roman"/>
          <w:sz w:val="28"/>
          <w:szCs w:val="24"/>
        </w:rPr>
        <w:t>+ Năng lực thực hành</w:t>
      </w:r>
    </w:p>
    <w:p w:rsidR="00181AE7" w:rsidRPr="00181AE7" w:rsidRDefault="00181AE7" w:rsidP="00181AE7">
      <w:pPr>
        <w:spacing w:after="0" w:line="240" w:lineRule="auto"/>
        <w:outlineLvl w:val="0"/>
        <w:rPr>
          <w:rFonts w:ascii="Times New Roman" w:eastAsia="Times New Roman" w:hAnsi="Times New Roman" w:cs="Times New Roman"/>
          <w:i/>
          <w:sz w:val="28"/>
          <w:szCs w:val="28"/>
          <w:lang w:val="nl-NL"/>
        </w:rPr>
      </w:pPr>
      <w:r w:rsidRPr="00181AE7">
        <w:rPr>
          <w:rFonts w:ascii="Times New Roman" w:eastAsia="Times New Roman" w:hAnsi="Times New Roman" w:cs="Times New Roman"/>
          <w:b/>
          <w:i/>
          <w:sz w:val="28"/>
          <w:szCs w:val="28"/>
          <w:lang w:val="nl-NL"/>
        </w:rPr>
        <w:t>b. Năng lực chuyên biệt</w:t>
      </w:r>
    </w:p>
    <w:p w:rsidR="00181AE7" w:rsidRPr="00181AE7" w:rsidRDefault="00181AE7" w:rsidP="00181AE7">
      <w:pPr>
        <w:spacing w:after="0" w:line="240" w:lineRule="auto"/>
        <w:jc w:val="center"/>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Bảng mô tả năng lực có thể phát triển trong bài: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7861"/>
      </w:tblGrid>
      <w:tr w:rsidR="00181AE7" w:rsidRPr="00181AE7" w:rsidTr="00084F06">
        <w:tc>
          <w:tcPr>
            <w:tcW w:w="1491" w:type="dxa"/>
          </w:tcPr>
          <w:p w:rsidR="00181AE7" w:rsidRPr="00181AE7" w:rsidRDefault="00181AE7" w:rsidP="00181AE7">
            <w:pPr>
              <w:spacing w:after="0" w:line="240" w:lineRule="auto"/>
              <w:jc w:val="center"/>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Năng lực chuyên biệt</w:t>
            </w:r>
          </w:p>
        </w:tc>
        <w:tc>
          <w:tcPr>
            <w:tcW w:w="7887" w:type="dxa"/>
          </w:tcPr>
          <w:p w:rsidR="00181AE7" w:rsidRPr="00181AE7" w:rsidRDefault="00181AE7" w:rsidP="00181AE7">
            <w:pPr>
              <w:spacing w:after="0" w:line="240" w:lineRule="auto"/>
              <w:jc w:val="center"/>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Nội dung</w:t>
            </w:r>
          </w:p>
        </w:tc>
      </w:tr>
      <w:tr w:rsidR="00181AE7" w:rsidRPr="00181AE7" w:rsidTr="00084F06">
        <w:tc>
          <w:tcPr>
            <w:tcW w:w="1491" w:type="dxa"/>
          </w:tcPr>
          <w:p w:rsidR="00181AE7" w:rsidRPr="00181AE7" w:rsidRDefault="00181AE7" w:rsidP="00181AE7">
            <w:pPr>
              <w:spacing w:after="0" w:line="240" w:lineRule="auto"/>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1.Quan sát, phân tích, mô tả</w:t>
            </w:r>
          </w:p>
        </w:tc>
        <w:tc>
          <w:tcPr>
            <w:tcW w:w="7887" w:type="dxa"/>
          </w:tcPr>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Mô tả các thành phần, chức năng của bộ xương và cấu tạo xương</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Xác định được vị trí của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Mô tả cấu tạo của một xương dài.</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Mô tả cấu tạo của một bắp cơ.</w:t>
            </w:r>
          </w:p>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rPr>
              <w:t>- Mô tả được cơ co giúp xương cử động tạo sự vận động.</w:t>
            </w:r>
          </w:p>
        </w:tc>
      </w:tr>
      <w:tr w:rsidR="00181AE7" w:rsidRPr="00181AE7" w:rsidTr="00084F06">
        <w:tc>
          <w:tcPr>
            <w:tcW w:w="1491" w:type="dxa"/>
          </w:tcPr>
          <w:p w:rsidR="00181AE7" w:rsidRPr="00181AE7" w:rsidRDefault="00181AE7" w:rsidP="00181AE7">
            <w:pPr>
              <w:spacing w:after="0" w:line="240" w:lineRule="auto"/>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2.Phân loại</w:t>
            </w:r>
          </w:p>
        </w:tc>
        <w:tc>
          <w:tcPr>
            <w:tcW w:w="7887"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Các loại khớp.</w:t>
            </w:r>
          </w:p>
        </w:tc>
      </w:tr>
      <w:tr w:rsidR="00181AE7" w:rsidRPr="00181AE7" w:rsidTr="00084F06">
        <w:tc>
          <w:tcPr>
            <w:tcW w:w="1491" w:type="dxa"/>
          </w:tcPr>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3.Giải thích</w:t>
            </w:r>
          </w:p>
        </w:tc>
        <w:tc>
          <w:tcPr>
            <w:tcW w:w="7887" w:type="dxa"/>
          </w:tcPr>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Giải thích được sự to ra và dài ra của xương</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Giải thích sự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Giải thích được cơ chế lớn lên và dài ra của xương.</w:t>
            </w:r>
          </w:p>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p>
        </w:tc>
      </w:tr>
      <w:tr w:rsidR="00181AE7" w:rsidRPr="00181AE7" w:rsidTr="00084F06">
        <w:tc>
          <w:tcPr>
            <w:tcW w:w="1491" w:type="dxa"/>
          </w:tcPr>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4.Thí nghiệm</w:t>
            </w:r>
          </w:p>
        </w:tc>
        <w:tc>
          <w:tcPr>
            <w:tcW w:w="7887" w:type="dxa"/>
          </w:tcPr>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Thiết kế  thí nghiệm để xác định thành phần hóa học và tính chất của xương.</w:t>
            </w:r>
          </w:p>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p>
        </w:tc>
      </w:tr>
      <w:tr w:rsidR="00181AE7" w:rsidRPr="00181AE7" w:rsidTr="00084F06">
        <w:tc>
          <w:tcPr>
            <w:tcW w:w="1491" w:type="dxa"/>
          </w:tcPr>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lang w:val="nl-NL"/>
              </w:rPr>
              <w:t>5.Vận dụng</w:t>
            </w:r>
          </w:p>
        </w:tc>
        <w:tc>
          <w:tcPr>
            <w:tcW w:w="7887" w:type="dxa"/>
          </w:tcPr>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Nhận biết  nguyên nhân gây mỏi cơ để đưa ra biện pháp phòng tránh.</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Nhận biết vai trò, tác hại và đưa ra các biện pháp bảo vệ hệ cơ xương.</w:t>
            </w:r>
          </w:p>
          <w:p w:rsidR="00181AE7" w:rsidRPr="00181AE7" w:rsidRDefault="00181AE7" w:rsidP="00181AE7">
            <w:pPr>
              <w:spacing w:after="0" w:line="240" w:lineRule="auto"/>
              <w:jc w:val="both"/>
              <w:rPr>
                <w:rFonts w:ascii="Times New Roman" w:eastAsia="Times New Roman" w:hAnsi="Times New Roman" w:cs="Times New Roman"/>
                <w:sz w:val="28"/>
                <w:szCs w:val="28"/>
                <w:lang w:val="nl-NL"/>
              </w:rPr>
            </w:pPr>
            <w:r w:rsidRPr="00181AE7">
              <w:rPr>
                <w:rFonts w:ascii="Times New Roman" w:eastAsia="Times New Roman" w:hAnsi="Times New Roman" w:cs="Times New Roman"/>
                <w:sz w:val="28"/>
                <w:szCs w:val="28"/>
              </w:rPr>
              <w:t>- Thực hiện được các bước cơ bản sơ cứu và băng bó gãy xương</w:t>
            </w:r>
          </w:p>
        </w:tc>
      </w:tr>
    </w:tbl>
    <w:p w:rsidR="00181AE7" w:rsidRPr="00181AE7" w:rsidRDefault="00181AE7" w:rsidP="00181AE7">
      <w:pPr>
        <w:spacing w:after="0" w:line="240" w:lineRule="auto"/>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lastRenderedPageBreak/>
        <w:t xml:space="preserve"> c. Phẩm chất</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i/>
          <w:sz w:val="28"/>
          <w:szCs w:val="28"/>
        </w:rPr>
        <w:t>Trung thực:</w:t>
      </w:r>
      <w:r w:rsidRPr="00181AE7">
        <w:rPr>
          <w:rFonts w:ascii="Times New Roman" w:eastAsia="Times New Roman" w:hAnsi="Times New Roman" w:cs="Times New Roman"/>
          <w:sz w:val="28"/>
          <w:szCs w:val="28"/>
        </w:rPr>
        <w:t xml:space="preserve"> trong việc quan sát, ghi nhận kết quả</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i/>
          <w:sz w:val="28"/>
          <w:szCs w:val="28"/>
        </w:rPr>
        <w:t>Trách nhiệm</w:t>
      </w:r>
      <w:r w:rsidRPr="00181AE7">
        <w:rPr>
          <w:rFonts w:ascii="Times New Roman" w:eastAsia="Times New Roman" w:hAnsi="Times New Roman" w:cs="Times New Roman"/>
          <w:sz w:val="28"/>
          <w:szCs w:val="28"/>
        </w:rPr>
        <w:t>: cùng nhóm hoàn thành BT được giao</w:t>
      </w:r>
    </w:p>
    <w:p w:rsidR="00181AE7" w:rsidRPr="00181AE7" w:rsidRDefault="00181AE7" w:rsidP="00181AE7">
      <w:pPr>
        <w:spacing w:after="0" w:line="276" w:lineRule="auto"/>
        <w:jc w:val="both"/>
        <w:rPr>
          <w:rFonts w:ascii="Times New Roman" w:eastAsia="Times New Roman" w:hAnsi="Times New Roman" w:cs="Times New Roman"/>
          <w:color w:val="000000"/>
          <w:sz w:val="28"/>
          <w:szCs w:val="28"/>
          <w:lang w:val="pt-BR"/>
        </w:rPr>
      </w:pPr>
      <w:r w:rsidRPr="00181AE7">
        <w:rPr>
          <w:rFonts w:ascii="Times New Roman" w:eastAsia="Times New Roman" w:hAnsi="Times New Roman" w:cs="Times New Roman"/>
          <w:color w:val="000000"/>
          <w:sz w:val="28"/>
          <w:szCs w:val="28"/>
          <w:lang w:val="pt-BR"/>
        </w:rPr>
        <w:t xml:space="preserve">- </w:t>
      </w:r>
      <w:r w:rsidRPr="00181AE7">
        <w:rPr>
          <w:rFonts w:ascii="Times New Roman" w:eastAsia="Times New Roman" w:hAnsi="Times New Roman" w:cs="Times New Roman"/>
          <w:i/>
          <w:color w:val="000000"/>
          <w:sz w:val="28"/>
          <w:szCs w:val="28"/>
          <w:lang w:val="pt-BR"/>
        </w:rPr>
        <w:t>Nhân ái:</w:t>
      </w:r>
      <w:r w:rsidRPr="00181AE7">
        <w:rPr>
          <w:rFonts w:ascii="Times New Roman" w:eastAsia="Times New Roman" w:hAnsi="Times New Roman" w:cs="Times New Roman"/>
          <w:color w:val="000000"/>
          <w:sz w:val="28"/>
          <w:szCs w:val="28"/>
          <w:lang w:val="pt-BR"/>
        </w:rPr>
        <w:t xml:space="preserve"> Giúp đỡ, chia sẻ với bạn khi thực hiện nhiệm vụ học tập.</w:t>
      </w:r>
    </w:p>
    <w:p w:rsidR="00181AE7" w:rsidRPr="00181AE7" w:rsidRDefault="00181AE7" w:rsidP="00181AE7">
      <w:pPr>
        <w:spacing w:after="0" w:line="276" w:lineRule="auto"/>
        <w:jc w:val="both"/>
        <w:rPr>
          <w:rFonts w:ascii="Times New Roman" w:eastAsia="Times New Roman" w:hAnsi="Times New Roman" w:cs="Times New Roman"/>
          <w:color w:val="000000"/>
          <w:sz w:val="28"/>
          <w:szCs w:val="28"/>
          <w:lang w:val="pt-BR"/>
        </w:rPr>
      </w:pPr>
      <w:r w:rsidRPr="00181AE7">
        <w:rPr>
          <w:rFonts w:ascii="Times New Roman" w:eastAsia="Times New Roman" w:hAnsi="Times New Roman" w:cs="Times New Roman"/>
          <w:color w:val="000000"/>
          <w:sz w:val="28"/>
          <w:szCs w:val="28"/>
          <w:lang w:val="pt-BR"/>
        </w:rPr>
        <w:t>- Có ý thức giữ gìn và bảo vệ hệ cơ, xương</w:t>
      </w:r>
    </w:p>
    <w:p w:rsidR="00181AE7" w:rsidRPr="00181AE7" w:rsidRDefault="00181AE7" w:rsidP="00181AE7">
      <w:pPr>
        <w:shd w:val="clear" w:color="auto" w:fill="FFFFFF"/>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w:t>
      </w:r>
      <w:r w:rsidRPr="00181AE7">
        <w:rPr>
          <w:rFonts w:ascii="Times New Roman" w:eastAsia="Times New Roman" w:hAnsi="Times New Roman" w:cs="Times New Roman"/>
          <w:b/>
          <w:sz w:val="28"/>
          <w:szCs w:val="28"/>
        </w:rPr>
        <w:t>II. CHUẨN BỊ</w:t>
      </w:r>
    </w:p>
    <w:p w:rsidR="00181AE7" w:rsidRPr="00181AE7" w:rsidRDefault="00181AE7" w:rsidP="00181AE7">
      <w:pPr>
        <w:tabs>
          <w:tab w:val="left" w:pos="567"/>
        </w:tabs>
        <w:spacing w:after="0" w:line="240" w:lineRule="auto"/>
        <w:outlineLvl w:val="0"/>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1.Chuẩn bị của giáo viên</w:t>
      </w:r>
    </w:p>
    <w:p w:rsidR="00181AE7" w:rsidRPr="00181AE7" w:rsidRDefault="00181AE7" w:rsidP="00181AE7">
      <w:pPr>
        <w:tabs>
          <w:tab w:val="left" w:pos="567"/>
        </w:tabs>
        <w:spacing w:after="0" w:line="240" w:lineRule="auto"/>
        <w:outlineLvl w:val="0"/>
        <w:rPr>
          <w:rFonts w:ascii="Times New Roman" w:eastAsia="Times New Roman" w:hAnsi="Times New Roman" w:cs="Times New Roman"/>
          <w:b/>
          <w:sz w:val="28"/>
          <w:szCs w:val="28"/>
        </w:rPr>
      </w:pPr>
      <w:r w:rsidRPr="00181AE7">
        <w:rPr>
          <w:rFonts w:ascii="Times New Roman" w:eastAsia="Times New Roman" w:hAnsi="Times New Roman" w:cs="Times New Roman"/>
          <w:sz w:val="28"/>
          <w:szCs w:val="28"/>
        </w:rPr>
        <w:t>- Tranh ảnh mô  hình về chủ đề vận động: mô hình xương người, xương thỏ</w:t>
      </w:r>
    </w:p>
    <w:p w:rsidR="00181AE7" w:rsidRPr="00181AE7" w:rsidRDefault="00181AE7" w:rsidP="00181AE7">
      <w:pPr>
        <w:spacing w:before="40" w:after="40" w:line="240" w:lineRule="auto"/>
        <w:jc w:val="both"/>
        <w:rPr>
          <w:rFonts w:ascii="Times New Roman" w:eastAsia="Times New Roman" w:hAnsi="Times New Roman" w:cs="Times New Roman"/>
          <w:i/>
          <w:sz w:val="28"/>
          <w:szCs w:val="24"/>
        </w:rPr>
      </w:pPr>
      <w:r w:rsidRPr="00181AE7">
        <w:rPr>
          <w:rFonts w:ascii="Times New Roman" w:eastAsia="Times New Roman" w:hAnsi="Times New Roman" w:cs="Times New Roman"/>
          <w:i/>
          <w:sz w:val="28"/>
          <w:szCs w:val="24"/>
        </w:rPr>
        <w:t>- Bảng phụ, phiếu học tập</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Dụng cụ thí nghiệm, băng bó xương </w:t>
      </w:r>
    </w:p>
    <w:p w:rsidR="00181AE7" w:rsidRPr="00181AE7" w:rsidRDefault="00181AE7" w:rsidP="00181AE7">
      <w:pPr>
        <w:tabs>
          <w:tab w:val="left" w:pos="0"/>
        </w:tabs>
        <w:spacing w:before="40" w:after="40" w:line="240" w:lineRule="auto"/>
        <w:jc w:val="both"/>
        <w:rPr>
          <w:rFonts w:ascii="Times New Roman" w:eastAsia="Times New Roman" w:hAnsi="Times New Roman" w:cs="Times New Roman"/>
          <w:sz w:val="28"/>
          <w:szCs w:val="24"/>
        </w:rPr>
      </w:pPr>
      <w:r w:rsidRPr="00181AE7">
        <w:rPr>
          <w:rFonts w:ascii="Times New Roman" w:eastAsia="Times New Roman" w:hAnsi="Times New Roman" w:cs="Times New Roman"/>
          <w:sz w:val="28"/>
          <w:szCs w:val="24"/>
        </w:rPr>
        <w:t>- Bài giảng powerpoint, máy tính có kết nối intenet</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sz w:val="28"/>
          <w:szCs w:val="28"/>
        </w:rPr>
        <w:t>2. Chuẩn bị của học sinh</w:t>
      </w:r>
    </w:p>
    <w:p w:rsidR="00181AE7" w:rsidRPr="00181AE7" w:rsidRDefault="00181AE7" w:rsidP="00181AE7">
      <w:pPr>
        <w:spacing w:before="40" w:after="40" w:line="240" w:lineRule="auto"/>
        <w:jc w:val="both"/>
        <w:rPr>
          <w:rFonts w:ascii="Times New Roman" w:eastAsia="Times New Roman" w:hAnsi="Times New Roman" w:cs="Times New Roman"/>
          <w:b/>
          <w:sz w:val="28"/>
          <w:szCs w:val="24"/>
        </w:rPr>
      </w:pPr>
      <w:r w:rsidRPr="00181AE7">
        <w:rPr>
          <w:rFonts w:ascii="Times New Roman" w:eastAsia="Times New Roman" w:hAnsi="Times New Roman" w:cs="Times New Roman"/>
          <w:sz w:val="28"/>
          <w:szCs w:val="24"/>
        </w:rPr>
        <w:t>- Tìm hiểu bài theo nội dung các câu hỏi trong bài</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Sách, vở ghi chép</w:t>
      </w:r>
    </w:p>
    <w:p w:rsidR="00181AE7" w:rsidRPr="00181AE7" w:rsidRDefault="00181AE7" w:rsidP="00181AE7">
      <w:pPr>
        <w:spacing w:after="0" w:line="240" w:lineRule="auto"/>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Trả lời các câu hỏi hoặc yêu cầu của GV giao về nhà.</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sz w:val="28"/>
          <w:szCs w:val="28"/>
        </w:rPr>
        <w:t>III. TIẾN TRÌNH BÀI HỌC</w:t>
      </w:r>
      <w:r w:rsidRPr="00181AE7">
        <w:rPr>
          <w:rFonts w:ascii="Times New Roman" w:eastAsia="Times New Roman" w:hAnsi="Times New Roman" w:cs="Times New Roman"/>
          <w:b/>
          <w:bCs/>
          <w:iCs/>
          <w:sz w:val="28"/>
          <w:szCs w:val="28"/>
        </w:rPr>
        <w:tab/>
      </w:r>
    </w:p>
    <w:p w:rsidR="00181AE7" w:rsidRPr="00181AE7" w:rsidRDefault="00181AE7" w:rsidP="00181AE7">
      <w:pPr>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1 .Kiểm tra  bài cũ</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Nơron có cấu tạo như thế nào? Nó có đặc tính gì?</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Hãy cho ví dụ một phản xạ và phân tích đường đi của xung thần kinh trong phản xạ đó?</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Phân biệt cung phản xạ và vòng phản xạ?</w:t>
      </w:r>
    </w:p>
    <w:p w:rsidR="00181AE7" w:rsidRPr="00181AE7" w:rsidRDefault="00181AE7" w:rsidP="00181AE7">
      <w:pPr>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sz w:val="28"/>
          <w:szCs w:val="28"/>
        </w:rPr>
        <w:t xml:space="preserve">2. </w:t>
      </w:r>
      <w:r w:rsidRPr="00181AE7">
        <w:rPr>
          <w:rFonts w:ascii="Times New Roman" w:eastAsia="Times New Roman" w:hAnsi="Times New Roman" w:cs="Times New Roman"/>
          <w:b/>
          <w:bCs/>
          <w:i/>
          <w:iCs/>
          <w:sz w:val="28"/>
          <w:szCs w:val="28"/>
        </w:rPr>
        <w:t>Bài mới</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Cs/>
          <w:sz w:val="28"/>
          <w:szCs w:val="28"/>
        </w:rPr>
        <w:t>HOẠT ĐỘNG 1: KHỞI ĐỘNG</w:t>
      </w:r>
    </w:p>
    <w:p w:rsidR="00181AE7" w:rsidRPr="00181AE7" w:rsidRDefault="00181AE7" w:rsidP="00181AE7">
      <w:pPr>
        <w:tabs>
          <w:tab w:val="left" w:pos="4320"/>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i/>
          <w:iCs/>
          <w:sz w:val="28"/>
          <w:szCs w:val="28"/>
        </w:rPr>
        <w:t>* Giới thiệu bài mới:</w:t>
      </w:r>
      <w:r w:rsidRPr="00181AE7">
        <w:rPr>
          <w:rFonts w:ascii="Times New Roman" w:eastAsia="Times New Roman" w:hAnsi="Times New Roman" w:cs="Times New Roman"/>
          <w:i/>
          <w:iCs/>
          <w:sz w:val="28"/>
          <w:szCs w:val="28"/>
        </w:rPr>
        <w:t xml:space="preserve"> Sự vận động của cơ thể được thực hiện nhờ sự phối hợp hoạt động của hệ cơ và bộ xương. Vì vậy trong chương II chúng ta sẽ tìm hiểu cấu tạo và chức năng của cơ và xương. </w:t>
      </w:r>
    </w:p>
    <w:p w:rsidR="00181AE7" w:rsidRPr="00181AE7" w:rsidRDefault="00181AE7" w:rsidP="00181AE7">
      <w:pPr>
        <w:tabs>
          <w:tab w:val="left" w:pos="4320"/>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Cs/>
          <w:sz w:val="28"/>
          <w:szCs w:val="28"/>
        </w:rPr>
        <w:t xml:space="preserve"> HOẠT ĐỘNG 2: HÌNH THÀNH KIẾN THỨC </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động2.1: Các thành phần chính của bộ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105"/>
      </w:tblGrid>
      <w:tr w:rsidR="00181AE7" w:rsidRPr="00181AE7" w:rsidTr="00084F06">
        <w:trPr>
          <w:jc w:val="center"/>
        </w:trPr>
        <w:tc>
          <w:tcPr>
            <w:tcW w:w="495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GV</w:t>
            </w:r>
          </w:p>
        </w:tc>
        <w:tc>
          <w:tcPr>
            <w:tcW w:w="410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HS</w:t>
            </w:r>
          </w:p>
        </w:tc>
      </w:tr>
      <w:tr w:rsidR="00181AE7" w:rsidRPr="00181AE7" w:rsidTr="00084F06">
        <w:trPr>
          <w:jc w:val="center"/>
        </w:trPr>
        <w:tc>
          <w:tcPr>
            <w:tcW w:w="495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spacing w:after="200" w:line="276" w:lineRule="auto"/>
              <w:jc w:val="both"/>
              <w:rPr>
                <w:rFonts w:ascii="Times New Roman" w:eastAsia="Calibri" w:hAnsi="Times New Roman" w:cs="Times New Roman"/>
                <w:b/>
                <w:bCs/>
                <w:iCs/>
                <w:sz w:val="28"/>
                <w:szCs w:val="28"/>
                <w:lang w:val="nl-NL"/>
              </w:rPr>
            </w:pPr>
            <w:r w:rsidRPr="00181AE7">
              <w:rPr>
                <w:rFonts w:ascii="Times New Roman" w:eastAsia="Calibri" w:hAnsi="Times New Roman" w:cs="Times New Roman"/>
                <w:b/>
                <w:bCs/>
                <w:iCs/>
                <w:sz w:val="28"/>
                <w:szCs w:val="28"/>
                <w:lang w:val="nl-NL"/>
              </w:rPr>
              <w:t>Bước 1:</w:t>
            </w:r>
            <w:r w:rsidRPr="00181AE7">
              <w:rPr>
                <w:rFonts w:ascii="Times New Roman" w:eastAsia="Calibri" w:hAnsi="Times New Roman" w:cs="Times New Roman"/>
                <w:b/>
                <w:bCs/>
                <w:i/>
                <w:iCs/>
                <w:sz w:val="28"/>
                <w:szCs w:val="28"/>
                <w:lang w:val="pt-BR"/>
              </w:rPr>
              <w:t xml:space="preserve"> Chuyển giao nhiệm vụ:</w:t>
            </w:r>
            <w:r w:rsidRPr="00181AE7">
              <w:rPr>
                <w:rFonts w:ascii="Times New Roman" w:eastAsia="Calibri" w:hAnsi="Times New Roman" w:cs="Times New Roman"/>
                <w:b/>
                <w:bCs/>
                <w:iCs/>
                <w:sz w:val="28"/>
                <w:szCs w:val="28"/>
                <w:lang w:val="nl-NL"/>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quan sát H 7.1 và trả lời câu hỏi:</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i/>
                <w:iCs/>
                <w:sz w:val="28"/>
                <w:szCs w:val="28"/>
              </w:rPr>
              <w:t>+ Bộ xương gồm mấy thành phần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xml:space="preserve">Yêu cầu HS trao đổi nhóm: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Nhóm 1,2:  Nêu đặc điểm của mỗi thành phần?</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Nhóm 3,4: Tìm hiểu điểm giống và khác nhau giữa xương tay và xương chân?</w:t>
            </w: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b/>
                <w:bCs/>
                <w:i/>
                <w:color w:val="000000"/>
                <w:sz w:val="28"/>
                <w:szCs w:val="28"/>
                <w:lang w:val="vi-VN" w:eastAsia="ar-SA"/>
              </w:rPr>
              <w:t xml:space="preserve">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color w:val="000000"/>
                <w:sz w:val="28"/>
                <w:szCs w:val="28"/>
                <w:lang w:eastAsia="ar-SA"/>
              </w:rPr>
            </w:pPr>
            <w:r w:rsidRPr="00181AE7">
              <w:rPr>
                <w:rFonts w:ascii="Times New Roman" w:eastAsia="Times New Roman" w:hAnsi="Times New Roman" w:cs="Times New Roman"/>
                <w:color w:val="000000"/>
                <w:sz w:val="28"/>
                <w:szCs w:val="28"/>
                <w:lang w:eastAsia="ar-SA"/>
              </w:rPr>
              <w:t>- tổ chức cho HS thảo luận nhóm</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val="vi-VN" w:eastAsia="ar-SA"/>
              </w:rPr>
              <w:t xml:space="preserve">Giáo viên tổ chức: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val="vi-VN" w:eastAsia="ar-SA"/>
              </w:rPr>
              <w:t>- Đại diện một HS báo cáo kết quả thảo luận.</w:t>
            </w:r>
          </w:p>
          <w:p w:rsidR="00181AE7" w:rsidRPr="00181AE7" w:rsidRDefault="00181AE7" w:rsidP="00181AE7">
            <w:pPr>
              <w:suppressAutoHyphens/>
              <w:spacing w:after="0" w:line="276" w:lineRule="auto"/>
              <w:jc w:val="both"/>
              <w:rPr>
                <w:rFonts w:ascii="Times New Roman" w:eastAsia="Calibri" w:hAnsi="Times New Roman" w:cs="Times New Roman"/>
                <w:iCs/>
                <w:sz w:val="28"/>
                <w:szCs w:val="28"/>
                <w:lang w:val="pt-BR"/>
              </w:rPr>
            </w:pPr>
            <w:r w:rsidRPr="00181AE7">
              <w:rPr>
                <w:rFonts w:ascii="Times New Roman" w:eastAsia="Times New Roman" w:hAnsi="Times New Roman" w:cs="Times New Roman"/>
                <w:sz w:val="28"/>
                <w:szCs w:val="28"/>
                <w:lang w:val="pt-BR" w:eastAsia="ar-SA"/>
              </w:rPr>
              <w:t xml:space="preserve">- </w:t>
            </w:r>
            <w:r w:rsidRPr="00181AE7">
              <w:rPr>
                <w:rFonts w:ascii="Times New Roman" w:eastAsia="Times New Roman" w:hAnsi="Times New Roman" w:cs="Times New Roman"/>
                <w:sz w:val="28"/>
                <w:szCs w:val="28"/>
                <w:lang w:val="vi-VN" w:eastAsia="ar-SA"/>
              </w:rPr>
              <w:t xml:space="preserve">GV cho các HS nhận xét </w:t>
            </w:r>
            <w:r w:rsidRPr="00181AE7">
              <w:rPr>
                <w:rFonts w:ascii="Times New Roman" w:eastAsia="Calibri" w:hAnsi="Times New Roman" w:cs="Times New Roman"/>
                <w:iCs/>
                <w:sz w:val="28"/>
                <w:szCs w:val="28"/>
                <w:lang w:val="pt-BR"/>
              </w:rPr>
              <w:t>, phản biện, tranh luận lẫn nhau</w:t>
            </w:r>
          </w:p>
          <w:p w:rsidR="00181AE7" w:rsidRPr="00181AE7" w:rsidRDefault="00181AE7" w:rsidP="00181AE7">
            <w:pPr>
              <w:suppressAutoHyphens/>
              <w:spacing w:after="0" w:line="276"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GV: Vì sao có sự khác nhau đó?</w:t>
            </w:r>
          </w:p>
          <w:p w:rsidR="00181AE7" w:rsidRPr="00181AE7" w:rsidRDefault="00181AE7" w:rsidP="00181AE7">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
                <w:iCs/>
                <w:sz w:val="28"/>
                <w:szCs w:val="28"/>
              </w:rPr>
              <w:t>? Từ những đặc điểm của bộ xương hãy cho biết bộ xương có chức năng gì?</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 tranh luận về các vấn đề trong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181AE7" w:rsidRPr="00181AE7" w:rsidRDefault="00181AE7" w:rsidP="00181AE7">
            <w:pPr>
              <w:tabs>
                <w:tab w:val="left" w:pos="567"/>
              </w:tabs>
              <w:spacing w:after="0" w:line="240" w:lineRule="auto"/>
              <w:jc w:val="both"/>
              <w:rPr>
                <w:rFonts w:ascii="Times New Roman" w:eastAsia="Times New Roman" w:hAnsi="Times New Roman" w:cs="Times New Roman"/>
                <w:iCs/>
                <w:sz w:val="28"/>
                <w:szCs w:val="28"/>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r w:rsidRPr="00181AE7">
              <w:rPr>
                <w:rFonts w:ascii="Times New Roman" w:eastAsia="Times New Roman" w:hAnsi="Times New Roman" w:cs="Times New Roman"/>
                <w:sz w:val="28"/>
                <w:szCs w:val="28"/>
                <w:lang w:eastAsia="ar-SA"/>
              </w:rPr>
              <w:t>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p>
        </w:tc>
        <w:tc>
          <w:tcPr>
            <w:tcW w:w="410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Quan sát kĩ H 7.1 và trả lời.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nghiên cứu H 7.2; 7.3 kết hợp với thông tin trong SGK để trả lời.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sz w:val="28"/>
                <w:szCs w:val="28"/>
              </w:rPr>
              <w:t>- HS thảo luận nhóm,</w:t>
            </w:r>
            <w:r w:rsidRPr="00181AE7">
              <w:rPr>
                <w:rFonts w:ascii="Times New Roman" w:eastAsia="Times New Roman" w:hAnsi="Times New Roman" w:cs="Times New Roman"/>
                <w:iCs/>
                <w:color w:val="000000"/>
                <w:sz w:val="28"/>
                <w:szCs w:val="28"/>
                <w:lang w:val="vi-VN" w:eastAsia="ar-SA"/>
              </w:rPr>
              <w:t xml:space="preserve"> báo cáo trước lớp</w:t>
            </w:r>
          </w:p>
          <w:p w:rsidR="00181AE7" w:rsidRPr="00181AE7" w:rsidRDefault="00181AE7" w:rsidP="00181AE7">
            <w:pPr>
              <w:suppressAutoHyphens/>
              <w:spacing w:after="0" w:line="276" w:lineRule="auto"/>
              <w:jc w:val="both"/>
              <w:rPr>
                <w:rFonts w:ascii="Times New Roman" w:eastAsia="Times New Roman" w:hAnsi="Times New Roman" w:cs="Times New Roman"/>
                <w:sz w:val="28"/>
                <w:szCs w:val="28"/>
                <w:lang w:val="vi-VN" w:eastAsia="ar-SA"/>
              </w:rPr>
            </w:pPr>
            <w:r w:rsidRPr="00181AE7">
              <w:rPr>
                <w:rFonts w:ascii="Times New Roman" w:eastAsia="Times New Roman" w:hAnsi="Times New Roman" w:cs="Times New Roman"/>
                <w:iCs/>
                <w:color w:val="000000"/>
                <w:sz w:val="28"/>
                <w:szCs w:val="28"/>
                <w:lang w:val="vi-VN" w:eastAsia="ar-SA"/>
              </w:rPr>
              <w:t xml:space="preserve">- </w:t>
            </w:r>
            <w:r w:rsidRPr="00181AE7">
              <w:rPr>
                <w:rFonts w:ascii="Times New Roman" w:eastAsia="Times New Roman" w:hAnsi="Times New Roman" w:cs="Times New Roman"/>
                <w:sz w:val="28"/>
                <w:szCs w:val="28"/>
                <w:lang w:val="vi-VN" w:eastAsia="ar-SA"/>
              </w:rPr>
              <w:t xml:space="preserve"> Các HS theo dõi sửa chữa (nếu cần)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Giống: có các thành phần tương ứng với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Khác: về kích thước, cấu tạo đai vai và đai hông, xương cổ tay, bàn tay, bàn chân.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Sự khác nhau là do tay thích nghi với  quá trình lao động, chân thích nghi với dáng đứng thẳng.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HS dựa vào kiến thức ở thông tin kết hợp với tranh H 7.1; 7.2 để trả lời.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Tự rút ra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b/>
          <w:bCs/>
          <w:i/>
          <w:sz w:val="28"/>
          <w:szCs w:val="28"/>
        </w:rPr>
      </w:pPr>
      <w:r w:rsidRPr="00181AE7">
        <w:rPr>
          <w:rFonts w:ascii="Times New Roman" w:eastAsia="Times New Roman" w:hAnsi="Times New Roman" w:cs="Times New Roman"/>
          <w:b/>
          <w:bCs/>
          <w:i/>
          <w:sz w:val="28"/>
          <w:szCs w:val="28"/>
        </w:rPr>
        <w:lastRenderedPageBreak/>
        <w:t xml:space="preserve">* </w:t>
      </w:r>
      <w:r w:rsidRPr="00181AE7">
        <w:rPr>
          <w:rFonts w:ascii="Times New Roman" w:eastAsia="Times New Roman" w:hAnsi="Times New Roman" w:cs="Times New Roman"/>
          <w:b/>
          <w:bCs/>
          <w:i/>
          <w:iCs/>
          <w:sz w:val="28"/>
          <w:szCs w:val="28"/>
        </w:rPr>
        <w:t>Kết luận</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i/>
          <w:sz w:val="28"/>
          <w:szCs w:val="28"/>
        </w:rPr>
      </w:pPr>
      <w:r w:rsidRPr="00181AE7">
        <w:rPr>
          <w:rFonts w:ascii="Times New Roman" w:eastAsia="Times New Roman" w:hAnsi="Times New Roman" w:cs="Times New Roman"/>
          <w:b/>
          <w:i/>
          <w:sz w:val="28"/>
          <w:szCs w:val="28"/>
        </w:rPr>
        <w:t>1. Thành phần của bộ xương</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Bộ xương chia 3 phần:</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Xương đầu gồm xương sọ và xương mặt.</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Xương thân gồm cột sống và lồng ngực.</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ml:space="preserve">+ Xương chi: </w:t>
      </w:r>
      <w:r w:rsidRPr="00181AE7">
        <w:rPr>
          <w:rFonts w:ascii="Times New Roman" w:eastAsia="Times New Roman" w:hAnsi="Times New Roman" w:cs="Times New Roman"/>
          <w:i/>
          <w:position w:val="-4"/>
          <w:sz w:val="28"/>
          <w:szCs w:val="28"/>
        </w:rPr>
        <w:object w:dxaOrig="120" w:dyaOrig="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8.15pt" o:ole="">
            <v:imagedata r:id="rId5" o:title=""/>
          </v:shape>
          <o:OLEObject Type="Embed" ProgID="Equation.DSMT4" ShapeID="_x0000_i1025" DrawAspect="Content" ObjectID="_1754141003" r:id="rId6"/>
        </w:object>
      </w:r>
      <w:r w:rsidRPr="00181AE7">
        <w:rPr>
          <w:rFonts w:ascii="Times New Roman" w:eastAsia="Times New Roman" w:hAnsi="Times New Roman" w:cs="Times New Roman"/>
          <w:i/>
          <w:sz w:val="28"/>
          <w:szCs w:val="28"/>
        </w:rPr>
        <w:t>Xương chi trên nhỏ, bé, linh hoạt.</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ml:space="preserve">                      </w:t>
      </w:r>
      <w:r w:rsidRPr="00181AE7">
        <w:rPr>
          <w:rFonts w:ascii="Times New Roman" w:eastAsia="Times New Roman" w:hAnsi="Times New Roman" w:cs="Times New Roman"/>
          <w:i/>
          <w:position w:val="-4"/>
          <w:sz w:val="28"/>
          <w:szCs w:val="28"/>
        </w:rPr>
        <w:object w:dxaOrig="120" w:dyaOrig="160">
          <v:shape id="_x0000_i1026" type="#_x0000_t75" style="width:6.1pt;height:8.15pt" o:ole="">
            <v:imagedata r:id="rId7" o:title=""/>
          </v:shape>
          <o:OLEObject Type="Embed" ProgID="Equation.DSMT4" ShapeID="_x0000_i1026" DrawAspect="Content" ObjectID="_1754141004" r:id="rId8"/>
        </w:object>
      </w:r>
      <w:r w:rsidRPr="00181AE7">
        <w:rPr>
          <w:rFonts w:ascii="Times New Roman" w:eastAsia="Times New Roman" w:hAnsi="Times New Roman" w:cs="Times New Roman"/>
          <w:i/>
          <w:sz w:val="28"/>
          <w:szCs w:val="28"/>
        </w:rPr>
        <w:t xml:space="preserve"> Xương chi dưới to, khỏe, dài, chắc chắn, ít cử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=&gt; Bộ xương người thích nghi với quá trình lao động và đứng thẳng.</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i/>
          <w:sz w:val="28"/>
          <w:szCs w:val="28"/>
        </w:rPr>
      </w:pPr>
      <w:r w:rsidRPr="00181AE7">
        <w:rPr>
          <w:rFonts w:ascii="Times New Roman" w:eastAsia="Times New Roman" w:hAnsi="Times New Roman" w:cs="Times New Roman"/>
          <w:b/>
          <w:i/>
          <w:sz w:val="28"/>
          <w:szCs w:val="28"/>
        </w:rPr>
        <w:t>2. Vai trò của bộ xương</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Nâng đỡ cơ thể, tạo hình dáng cơ thể.</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lastRenderedPageBreak/>
        <w:t>- Tạo khoang chứa, bảo vệ các cơ quan.</w:t>
      </w:r>
    </w:p>
    <w:p w:rsidR="00181AE7" w:rsidRPr="00181AE7" w:rsidRDefault="00181AE7" w:rsidP="00181AE7">
      <w:pPr>
        <w:tabs>
          <w:tab w:val="left" w:pos="567"/>
        </w:tabs>
        <w:spacing w:after="0" w:line="240" w:lineRule="auto"/>
        <w:ind w:firstLine="720"/>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Cùng với hệ cơ giúp cơ thể vận động.</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2.2: Các khớp xương</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797"/>
      </w:tblGrid>
      <w:tr w:rsidR="00181AE7" w:rsidRPr="00181AE7" w:rsidTr="00084F06">
        <w:trPr>
          <w:jc w:val="center"/>
        </w:trPr>
        <w:tc>
          <w:tcPr>
            <w:tcW w:w="566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GV</w:t>
            </w:r>
          </w:p>
        </w:tc>
        <w:tc>
          <w:tcPr>
            <w:tcW w:w="379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HS</w:t>
            </w:r>
          </w:p>
        </w:tc>
      </w:tr>
      <w:tr w:rsidR="00181AE7" w:rsidRPr="00181AE7" w:rsidTr="00084F06">
        <w:trPr>
          <w:trHeight w:val="1204"/>
          <w:jc w:val="center"/>
        </w:trPr>
        <w:tc>
          <w:tcPr>
            <w:tcW w:w="566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i/>
                <w:sz w:val="28"/>
                <w:szCs w:val="28"/>
              </w:rPr>
            </w:pPr>
            <w:r w:rsidRPr="00181AE7">
              <w:rPr>
                <w:rFonts w:ascii="Times New Roman" w:eastAsia="Times New Roman" w:hAnsi="Times New Roman" w:cs="Times New Roman"/>
                <w:b/>
                <w:sz w:val="28"/>
                <w:szCs w:val="28"/>
              </w:rPr>
              <w:t>- Bước 1</w:t>
            </w:r>
            <w:r w:rsidRPr="00181AE7">
              <w:rPr>
                <w:rFonts w:ascii="Times New Roman" w:eastAsia="Times New Roman" w:hAnsi="Times New Roman" w:cs="Times New Roman"/>
                <w:b/>
                <w:i/>
                <w:sz w:val="28"/>
                <w:szCs w:val="28"/>
              </w:rPr>
              <w:t>: Chuyển giao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Yêu cầu HS tìm hiểu thông tin mục SGK và trả lời câu hỏi:</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Thế nào gọi là khớp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Có mấy loại khớp?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quan sát H 7.4 và trả lời câu hỏi:</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Dựa vào khớp đầu gối, hãy mô tả 1 khớp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Khả năng cử động của khớp động và khớp bán động khác nhau như thế nào? Vì sao có sự khác nhau đó?</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Nêu đặc điểm của khớp bất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color w:val="000000"/>
                <w:sz w:val="28"/>
                <w:szCs w:val="28"/>
                <w:lang w:eastAsia="ar-SA"/>
              </w:rPr>
            </w:pP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val="vi-VN" w:eastAsia="ar-SA"/>
              </w:rPr>
              <w:t xml:space="preserve">Giáo viên tổ chức: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iCs/>
                <w:color w:val="000000"/>
                <w:sz w:val="28"/>
                <w:szCs w:val="28"/>
                <w:lang w:val="vi-VN" w:eastAsia="ar-SA"/>
              </w:rPr>
              <w:t xml:space="preserve">- Đại diện HS </w:t>
            </w:r>
            <w:r w:rsidRPr="00181AE7">
              <w:rPr>
                <w:rFonts w:ascii="Times New Roman" w:eastAsia="Times New Roman" w:hAnsi="Times New Roman" w:cs="Times New Roman"/>
                <w:iCs/>
                <w:color w:val="000000"/>
                <w:sz w:val="28"/>
                <w:szCs w:val="28"/>
                <w:lang w:eastAsia="ar-SA"/>
              </w:rPr>
              <w:t>trả lời</w:t>
            </w:r>
          </w:p>
          <w:p w:rsidR="00181AE7" w:rsidRPr="00181AE7" w:rsidRDefault="00181AE7" w:rsidP="00181AE7">
            <w:pPr>
              <w:suppressAutoHyphens/>
              <w:spacing w:after="0" w:line="276" w:lineRule="auto"/>
              <w:jc w:val="both"/>
              <w:rPr>
                <w:rFonts w:ascii="Times New Roman" w:eastAsia="Calibri" w:hAnsi="Times New Roman" w:cs="Times New Roman"/>
                <w:iCs/>
                <w:sz w:val="28"/>
                <w:szCs w:val="28"/>
                <w:lang w:val="pt-BR"/>
              </w:rPr>
            </w:pPr>
            <w:r w:rsidRPr="00181AE7">
              <w:rPr>
                <w:rFonts w:ascii="Times New Roman" w:eastAsia="Times New Roman" w:hAnsi="Times New Roman" w:cs="Times New Roman"/>
                <w:sz w:val="28"/>
                <w:szCs w:val="28"/>
                <w:lang w:val="pt-BR" w:eastAsia="ar-SA"/>
              </w:rPr>
              <w:t xml:space="preserve">- </w:t>
            </w:r>
            <w:r w:rsidRPr="00181AE7">
              <w:rPr>
                <w:rFonts w:ascii="Times New Roman" w:eastAsia="Times New Roman" w:hAnsi="Times New Roman" w:cs="Times New Roman"/>
                <w:sz w:val="28"/>
                <w:szCs w:val="28"/>
                <w:lang w:val="vi-VN" w:eastAsia="ar-SA"/>
              </w:rPr>
              <w:t xml:space="preserve">GV cho các HS nhận xét </w:t>
            </w:r>
            <w:r w:rsidRPr="00181AE7">
              <w:rPr>
                <w:rFonts w:ascii="Times New Roman" w:eastAsia="Calibri" w:hAnsi="Times New Roman" w:cs="Times New Roman"/>
                <w:iCs/>
                <w:sz w:val="28"/>
                <w:szCs w:val="28"/>
                <w:lang w:val="pt-BR"/>
              </w:rPr>
              <w:t>, phản biện, tranh luận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 tranh luận về các vấn đề trong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181AE7" w:rsidRPr="00181AE7" w:rsidRDefault="00181AE7" w:rsidP="00181AE7">
            <w:pPr>
              <w:tabs>
                <w:tab w:val="left" w:pos="567"/>
              </w:tabs>
              <w:spacing w:after="0" w:line="240" w:lineRule="auto"/>
              <w:jc w:val="both"/>
              <w:rPr>
                <w:rFonts w:ascii="Times New Roman" w:eastAsia="Times New Roman" w:hAnsi="Times New Roman" w:cs="Times New Roman"/>
                <w:iCs/>
                <w:sz w:val="28"/>
                <w:szCs w:val="28"/>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r w:rsidRPr="00181AE7">
              <w:rPr>
                <w:rFonts w:ascii="Times New Roman" w:eastAsia="Times New Roman" w:hAnsi="Times New Roman" w:cs="Times New Roman"/>
                <w:sz w:val="28"/>
                <w:szCs w:val="28"/>
                <w:lang w:eastAsia="ar-SA"/>
              </w:rPr>
              <w:t>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lứu ý HS: trong bộ xương người chủ yếu là khớp động giúp con người vận động và lao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Cho HS đọc kết luận SGK.</w:t>
            </w:r>
          </w:p>
        </w:tc>
        <w:tc>
          <w:tcPr>
            <w:tcW w:w="379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b/>
                <w:bCs/>
                <w:i/>
                <w:color w:val="000000"/>
                <w:sz w:val="28"/>
                <w:szCs w:val="28"/>
                <w:lang w:val="vi-VN" w:eastAsia="ar-SA"/>
              </w:rPr>
              <w:t xml:space="preserve">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nghiên cứu thông tin SGK.</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Quan sát kĩ H 7.4, trao đổi nhóm và rút ra kết luận.</w:t>
            </w: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đọc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Khớp xương là nơi hai hay nhiều đầu xương tiếp giáp với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Có 3 loại khớp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Khớp động: 2 đầu xương có sụn, giữa là dịch khớp (hoạt dịch), ngoài có dây chằng giúp cơ thể có khả năng cử động linh hoạt. Ví dụ: ở cổ tay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Khớp bán động: giữa 2 đầu xương có đệm sụn giúp cử động hạn chế. Ví dụ: ở cột sống…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lastRenderedPageBreak/>
        <w:t>+ Khớp bất động: 2 đầu xương khớp với nhau bởi mép răng cưa hoặc xếp lợp lên nhau, không cử động được. Ví dụ: ở hộp sọ …</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sz w:val="28"/>
          <w:szCs w:val="28"/>
          <w:lang w:val="fr-FR"/>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sz w:val="28"/>
          <w:szCs w:val="28"/>
          <w:lang w:val="fr-FR"/>
        </w:rPr>
      </w:pPr>
    </w:p>
    <w:p w:rsidR="00181AE7" w:rsidRPr="00181AE7" w:rsidRDefault="00181AE7" w:rsidP="00181AE7">
      <w:pPr>
        <w:spacing w:after="0" w:line="240" w:lineRule="auto"/>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TIẾT 2</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2.3: Cấu tạo của xương dài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223"/>
      </w:tblGrid>
      <w:tr w:rsidR="00181AE7" w:rsidRPr="00181AE7" w:rsidTr="00084F06">
        <w:tc>
          <w:tcPr>
            <w:tcW w:w="495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GV</w:t>
            </w:r>
          </w:p>
        </w:tc>
        <w:tc>
          <w:tcPr>
            <w:tcW w:w="422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HS</w:t>
            </w:r>
          </w:p>
        </w:tc>
      </w:tr>
      <w:tr w:rsidR="00181AE7" w:rsidRPr="00181AE7" w:rsidTr="00084F06">
        <w:tc>
          <w:tcPr>
            <w:tcW w:w="495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w:t>
            </w:r>
            <w:r w:rsidRPr="00181AE7">
              <w:rPr>
                <w:rFonts w:ascii="Times New Roman" w:eastAsia="Times New Roman" w:hAnsi="Times New Roman" w:cs="Times New Roman"/>
                <w:b/>
                <w:sz w:val="28"/>
                <w:szCs w:val="28"/>
              </w:rPr>
              <w:t xml:space="preserve"> Bước 1</w:t>
            </w:r>
            <w:r w:rsidRPr="00181AE7">
              <w:rPr>
                <w:rFonts w:ascii="Times New Roman" w:eastAsia="Times New Roman" w:hAnsi="Times New Roman" w:cs="Times New Roman"/>
                <w:b/>
                <w:i/>
                <w:sz w:val="28"/>
                <w:szCs w:val="28"/>
              </w:rPr>
              <w:t>: Chuyển giao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Yêu cầu HS tìm hiểu thông tin mục I SGK kết hợp quan sát H 8.1; 8.2 ghi nhớ chú thích trao đổi nhóm trả lời câu hỏi:</w:t>
            </w:r>
          </w:p>
          <w:p w:rsidR="00181AE7" w:rsidRPr="00181AE7" w:rsidRDefault="00181AE7" w:rsidP="00181AE7">
            <w:pPr>
              <w:spacing w:before="40" w:after="40" w:line="240" w:lineRule="auto"/>
              <w:jc w:val="both"/>
              <w:rPr>
                <w:rFonts w:ascii="Times New Roman" w:eastAsia="Times New Roman" w:hAnsi="Times New Roman" w:cs="Times New Roman"/>
                <w:i/>
                <w:sz w:val="28"/>
                <w:szCs w:val="24"/>
                <w:lang w:val="vi-VN"/>
              </w:rPr>
            </w:pPr>
            <w:r w:rsidRPr="00181AE7">
              <w:rPr>
                <w:rFonts w:ascii="Times New Roman" w:eastAsia="Times New Roman" w:hAnsi="Times New Roman" w:cs="Times New Roman"/>
                <w:i/>
                <w:sz w:val="28"/>
                <w:szCs w:val="24"/>
                <w:lang w:val="vi-VN"/>
              </w:rPr>
              <w:t>- Xương dài có cấu tạo như thế nào?</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treo H 8.1(tranh câm), gọi 1 HS  nêu chú thích và trình bày.</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Cho các HS khác nhận xét sau đó cùng HS rút ra kết luận.</w:t>
            </w:r>
          </w:p>
          <w:p w:rsidR="00181AE7" w:rsidRPr="00181AE7" w:rsidRDefault="00181AE7" w:rsidP="00181AE7">
            <w:pPr>
              <w:spacing w:before="40" w:after="40" w:line="240" w:lineRule="auto"/>
              <w:jc w:val="both"/>
              <w:rPr>
                <w:rFonts w:ascii="Times New Roman" w:eastAsia="Times New Roman" w:hAnsi="Times New Roman" w:cs="Times New Roman"/>
                <w:sz w:val="28"/>
                <w:szCs w:val="24"/>
                <w:lang w:val="vi-VN"/>
              </w:rPr>
            </w:pPr>
            <w:r w:rsidRPr="00181AE7">
              <w:rPr>
                <w:rFonts w:ascii="Times New Roman" w:eastAsia="Times New Roman" w:hAnsi="Times New Roman" w:cs="Times New Roman"/>
                <w:i/>
                <w:sz w:val="28"/>
                <w:szCs w:val="24"/>
                <w:lang w:val="vi-VN"/>
              </w:rPr>
              <w:t>- Cấu tạo hình ống của thân xương, nan xương ở đầu xương xếp vòng cung có ý nghĩa gì với chức năng của xương</w:t>
            </w:r>
            <w:r w:rsidRPr="00181AE7">
              <w:rPr>
                <w:rFonts w:ascii="Times New Roman" w:eastAsia="Times New Roman" w:hAnsi="Times New Roman" w:cs="Times New Roman"/>
                <w:sz w:val="28"/>
                <w:szCs w:val="24"/>
                <w:lang w:val="vi-VN"/>
              </w:rPr>
              <w:t>?</w:t>
            </w: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b/>
                <w:bCs/>
                <w:i/>
                <w:color w:val="000000"/>
                <w:sz w:val="28"/>
                <w:szCs w:val="28"/>
                <w:lang w:val="vi-VN" w:eastAsia="ar-SA"/>
              </w:rPr>
              <w:t xml:space="preserve">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color w:val="000000"/>
                <w:sz w:val="28"/>
                <w:szCs w:val="28"/>
                <w:lang w:eastAsia="ar-SA"/>
              </w:rPr>
            </w:pPr>
            <w:r w:rsidRPr="00181AE7">
              <w:rPr>
                <w:rFonts w:ascii="Times New Roman" w:eastAsia="Times New Roman" w:hAnsi="Times New Roman" w:cs="Times New Roman"/>
                <w:color w:val="000000"/>
                <w:sz w:val="28"/>
                <w:szCs w:val="28"/>
                <w:lang w:eastAsia="ar-SA"/>
              </w:rPr>
              <w:t>- tổ chức cho HS suy nghĩ trả lời</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val="vi-VN" w:eastAsia="ar-SA"/>
              </w:rPr>
              <w:t xml:space="preserve">Giáo viên tổ chức: </w:t>
            </w:r>
            <w:r w:rsidRPr="00181AE7">
              <w:rPr>
                <w:rFonts w:ascii="Times New Roman" w:eastAsia="Times New Roman" w:hAnsi="Times New Roman" w:cs="Times New Roman"/>
                <w:sz w:val="28"/>
                <w:szCs w:val="28"/>
                <w:lang w:val="vi-VN" w:eastAsia="ar-SA"/>
              </w:rPr>
              <w:t xml:space="preserve">các HS nhận xét </w:t>
            </w:r>
            <w:r w:rsidRPr="00181AE7">
              <w:rPr>
                <w:rFonts w:ascii="Times New Roman" w:eastAsia="Calibri" w:hAnsi="Times New Roman" w:cs="Times New Roman"/>
                <w:iCs/>
                <w:sz w:val="28"/>
                <w:szCs w:val="28"/>
                <w:lang w:val="pt-BR"/>
              </w:rPr>
              <w:t>, phản biện, tranh luận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w:t>
            </w:r>
            <w:r w:rsidRPr="00181AE7">
              <w:rPr>
                <w:rFonts w:ascii="Times New Roman" w:eastAsia="Times New Roman" w:hAnsi="Times New Roman" w:cs="Times New Roman"/>
                <w:bCs/>
                <w:iCs/>
                <w:color w:val="000000"/>
                <w:sz w:val="28"/>
                <w:szCs w:val="28"/>
                <w:lang w:eastAsia="ar-SA"/>
              </w:rPr>
              <w:t>, đánh giá các hoạt động thực hiện nhiệm vụ và sản phẩm học tập của học sinh.</w:t>
            </w:r>
          </w:p>
          <w:p w:rsidR="00181AE7" w:rsidRPr="00181AE7" w:rsidRDefault="00181AE7" w:rsidP="00181AE7">
            <w:pPr>
              <w:tabs>
                <w:tab w:val="left" w:pos="567"/>
              </w:tabs>
              <w:spacing w:after="0" w:line="240" w:lineRule="auto"/>
              <w:jc w:val="both"/>
              <w:rPr>
                <w:rFonts w:ascii="Times New Roman" w:eastAsia="Times New Roman" w:hAnsi="Times New Roman" w:cs="Times New Roman"/>
                <w:iCs/>
                <w:sz w:val="28"/>
                <w:szCs w:val="28"/>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r w:rsidRPr="00181AE7">
              <w:rPr>
                <w:rFonts w:ascii="Times New Roman" w:eastAsia="Times New Roman" w:hAnsi="Times New Roman" w:cs="Times New Roman"/>
                <w:sz w:val="28"/>
                <w:szCs w:val="28"/>
                <w:lang w:eastAsia="ar-SA"/>
              </w:rPr>
              <w:t>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GV: Người ta ứng dụng cấu tạo xương hình ống và cấu trúc hình vòm vào kiến trúc xây dựng đảm bảo độ bền vững và tiết kiệm nguyên vật liệu (trụ cầu, cột, </w:t>
            </w:r>
          </w:p>
        </w:tc>
        <w:tc>
          <w:tcPr>
            <w:tcW w:w="422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nghiên cứu thông tin và quan sát hình vẽ, ghi nhớ kiến thức.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- 1 HS lên nêu chú thích và trình bày.</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Các nhóm khác nhận xét và 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Cấu tạo hình ống làm cho xương nhẹ và vững chắc.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Nan xương xếp thành vòng cung có tác dụng phân tán lực làm tăng khả năng chịu lực.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b/>
          <w:i/>
          <w:sz w:val="28"/>
          <w:szCs w:val="28"/>
        </w:rPr>
      </w:pPr>
      <w:r w:rsidRPr="00181AE7">
        <w:rPr>
          <w:rFonts w:ascii="Times New Roman" w:eastAsia="Times New Roman" w:hAnsi="Times New Roman" w:cs="Times New Roman"/>
          <w:b/>
          <w:bCs/>
          <w:i/>
          <w:iCs/>
          <w:sz w:val="28"/>
          <w:szCs w:val="28"/>
        </w:rPr>
        <w:t>Kết luận:1)</w:t>
      </w:r>
      <w:r w:rsidRPr="00181AE7">
        <w:rPr>
          <w:rFonts w:ascii="Times New Roman" w:eastAsia="Times New Roman" w:hAnsi="Times New Roman" w:cs="Times New Roman"/>
          <w:b/>
          <w:i/>
          <w:sz w:val="28"/>
          <w:szCs w:val="28"/>
        </w:rPr>
        <w:t xml:space="preserve"> Cấu tạo xương dài</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lastRenderedPageBreak/>
        <w:t xml:space="preserve"> - Đầu xương: sụn bọc đầu xương, mô xương xốp.</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Thân xương: màng xương, mô xương cứng, khoang xương.</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2.4: Sự to ra và dài ra của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969"/>
      </w:tblGrid>
      <w:tr w:rsidR="00181AE7" w:rsidRPr="00181AE7" w:rsidTr="00084F06">
        <w:tc>
          <w:tcPr>
            <w:tcW w:w="524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 xml:space="preserve">HOẠT ĐỘNG CỦA GV </w:t>
            </w:r>
          </w:p>
        </w:tc>
        <w:tc>
          <w:tcPr>
            <w:tcW w:w="396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HS</w:t>
            </w:r>
          </w:p>
        </w:tc>
      </w:tr>
      <w:tr w:rsidR="00181AE7" w:rsidRPr="00181AE7" w:rsidTr="00084F06">
        <w:tc>
          <w:tcPr>
            <w:tcW w:w="524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sz w:val="28"/>
                <w:szCs w:val="28"/>
              </w:rPr>
              <w:t xml:space="preserve"> Bước 1</w:t>
            </w:r>
            <w:r w:rsidRPr="00181AE7">
              <w:rPr>
                <w:rFonts w:ascii="Times New Roman" w:eastAsia="Times New Roman" w:hAnsi="Times New Roman" w:cs="Times New Roman"/>
                <w:b/>
                <w:i/>
                <w:sz w:val="28"/>
                <w:szCs w:val="28"/>
              </w:rPr>
              <w:t>: Chuyển giao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Yêu cầu HS đọc , Nghiên cứu mục II và trả lời câu hỏi:</w:t>
            </w:r>
          </w:p>
          <w:p w:rsidR="00181AE7" w:rsidRPr="00181AE7" w:rsidRDefault="00181AE7" w:rsidP="00181AE7">
            <w:pPr>
              <w:spacing w:before="40" w:after="40" w:line="240" w:lineRule="auto"/>
              <w:jc w:val="both"/>
              <w:rPr>
                <w:rFonts w:ascii="Times New Roman" w:eastAsia="Times New Roman" w:hAnsi="Times New Roman" w:cs="Times New Roman"/>
                <w:i/>
                <w:sz w:val="28"/>
                <w:szCs w:val="24"/>
              </w:rPr>
            </w:pPr>
            <w:r w:rsidRPr="00181AE7">
              <w:rPr>
                <w:rFonts w:ascii="Times New Roman" w:eastAsia="Times New Roman" w:hAnsi="Times New Roman" w:cs="Times New Roman"/>
                <w:i/>
                <w:sz w:val="28"/>
                <w:szCs w:val="24"/>
              </w:rPr>
              <w:t>- Xương to ra là nhờ đâu?</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dùng H 8.5 SGK mô tả thí nghiệm chứng minh vai trò của sụn tăng trưởng: dùng đinh platin đóng vào vị trí A, B, C, D ở xương 1 con bê. B và C ở phía trong sụn tăng trưởng. A và D ở phía ngoài sụn của 2 đầu xương. Sau vài tháng thấy xương dài ra nhưng khoảng cách BC không đổi còn AB và CD dài hơn trước.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i/>
                <w:sz w:val="28"/>
                <w:szCs w:val="28"/>
              </w:rPr>
              <w:t>Yêu cầu HS quan sát H 8.5 cho biết vai trò của sụn tăng trưởng</w:t>
            </w:r>
            <w:r w:rsidRPr="00181AE7">
              <w:rPr>
                <w:rFonts w:ascii="Times New Roman" w:eastAsia="Times New Roman" w:hAnsi="Times New Roman" w:cs="Times New Roman"/>
                <w:sz w:val="28"/>
                <w:szCs w:val="28"/>
              </w:rPr>
              <w:t>.</w:t>
            </w: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b/>
                <w:bCs/>
                <w:i/>
                <w:color w:val="000000"/>
                <w:sz w:val="28"/>
                <w:szCs w:val="28"/>
                <w:lang w:val="vi-VN" w:eastAsia="ar-SA"/>
              </w:rPr>
              <w:t xml:space="preserve">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color w:val="000000"/>
                <w:sz w:val="28"/>
                <w:szCs w:val="28"/>
                <w:lang w:eastAsia="ar-SA"/>
              </w:rPr>
            </w:pPr>
            <w:r w:rsidRPr="00181AE7">
              <w:rPr>
                <w:rFonts w:ascii="Times New Roman" w:eastAsia="Times New Roman" w:hAnsi="Times New Roman" w:cs="Times New Roman"/>
                <w:color w:val="000000"/>
                <w:sz w:val="28"/>
                <w:szCs w:val="28"/>
                <w:lang w:eastAsia="ar-SA"/>
              </w:rPr>
              <w:t>- tổ chức cho HS suy nghĩ trả lời</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val="vi-VN" w:eastAsia="ar-SA"/>
              </w:rPr>
              <w:t xml:space="preserve">Giáo viên tổ chức: </w:t>
            </w:r>
            <w:r w:rsidRPr="00181AE7">
              <w:rPr>
                <w:rFonts w:ascii="Times New Roman" w:eastAsia="Times New Roman" w:hAnsi="Times New Roman" w:cs="Times New Roman"/>
                <w:sz w:val="28"/>
                <w:szCs w:val="28"/>
                <w:lang w:val="vi-VN" w:eastAsia="ar-SA"/>
              </w:rPr>
              <w:t xml:space="preserve">các HS nhận xét </w:t>
            </w:r>
            <w:r w:rsidRPr="00181AE7">
              <w:rPr>
                <w:rFonts w:ascii="Times New Roman" w:eastAsia="Calibri" w:hAnsi="Times New Roman" w:cs="Times New Roman"/>
                <w:iCs/>
                <w:sz w:val="28"/>
                <w:szCs w:val="28"/>
                <w:lang w:val="pt-BR"/>
              </w:rPr>
              <w:t>, phản biện, tranh luận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w:t>
            </w:r>
            <w:r w:rsidRPr="00181AE7">
              <w:rPr>
                <w:rFonts w:ascii="Times New Roman" w:eastAsia="Times New Roman" w:hAnsi="Times New Roman" w:cs="Times New Roman"/>
                <w:bCs/>
                <w:iCs/>
                <w:color w:val="000000"/>
                <w:sz w:val="28"/>
                <w:szCs w:val="28"/>
                <w:lang w:eastAsia="ar-SA"/>
              </w:rPr>
              <w:t xml:space="preserve">, đánh giá </w:t>
            </w:r>
          </w:p>
          <w:p w:rsidR="00181AE7" w:rsidRPr="00181AE7" w:rsidRDefault="00181AE7" w:rsidP="00181AE7">
            <w:pPr>
              <w:tabs>
                <w:tab w:val="left" w:pos="567"/>
              </w:tabs>
              <w:spacing w:after="0" w:line="240" w:lineRule="auto"/>
              <w:jc w:val="both"/>
              <w:rPr>
                <w:rFonts w:ascii="Times New Roman" w:eastAsia="Times New Roman" w:hAnsi="Times New Roman" w:cs="Times New Roman"/>
                <w:iCs/>
                <w:sz w:val="28"/>
                <w:szCs w:val="28"/>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r w:rsidRPr="00181AE7">
              <w:rPr>
                <w:rFonts w:ascii="Times New Roman" w:eastAsia="Times New Roman" w:hAnsi="Times New Roman" w:cs="Times New Roman"/>
                <w:sz w:val="28"/>
                <w:szCs w:val="28"/>
                <w:lang w:eastAsia="ar-SA"/>
              </w:rPr>
              <w:t>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lưu ý HS: Sự phát triển của xương nhanh nhất ở tuổi dậy thì, sau đó chậm lại từ 18-25 tuổi.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Trẻ em tập TDTT quá độ, mang vác nặng dẫn tới sụn tăng trưởng hoá xương nhanh, người không cao được nữa. Tuy nhiên màng xương vẫn sinh ra tế bào xương.</w:t>
            </w:r>
          </w:p>
        </w:tc>
        <w:tc>
          <w:tcPr>
            <w:tcW w:w="396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numPr>
                <w:ilvl w:val="0"/>
                <w:numId w:val="5"/>
              </w:num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HS nghiên cứu thụng tin mục II và trả lời câu hỏi.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Trao đổi nhóm.</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Đại diện nhóm trả lời.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Chốt lại kiến thức.</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Kết luận.II. Sự to ra và dài ra của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Xương to ra do tế bào màng xương phân chia.</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Xương dài ra do sụn tăng trưởng phân chia.</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2.5: Thành phần hoá học và tính chất của xương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224"/>
      </w:tblGrid>
      <w:tr w:rsidR="00181AE7" w:rsidRPr="00181AE7" w:rsidTr="00084F06">
        <w:tc>
          <w:tcPr>
            <w:tcW w:w="509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GV</w:t>
            </w:r>
          </w:p>
        </w:tc>
        <w:tc>
          <w:tcPr>
            <w:tcW w:w="4224"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HS</w:t>
            </w:r>
          </w:p>
        </w:tc>
      </w:tr>
      <w:tr w:rsidR="00181AE7" w:rsidRPr="00181AE7" w:rsidTr="00084F06">
        <w:tc>
          <w:tcPr>
            <w:tcW w:w="509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w:t>
            </w:r>
            <w:r w:rsidRPr="00181AE7">
              <w:rPr>
                <w:rFonts w:ascii="Times New Roman" w:eastAsia="Times New Roman" w:hAnsi="Times New Roman" w:cs="Times New Roman"/>
                <w:b/>
                <w:sz w:val="28"/>
                <w:szCs w:val="28"/>
              </w:rPr>
              <w:t xml:space="preserve"> Bước 1</w:t>
            </w:r>
            <w:r w:rsidRPr="00181AE7">
              <w:rPr>
                <w:rFonts w:ascii="Times New Roman" w:eastAsia="Times New Roman" w:hAnsi="Times New Roman" w:cs="Times New Roman"/>
                <w:b/>
                <w:i/>
                <w:sz w:val="28"/>
                <w:szCs w:val="28"/>
              </w:rPr>
              <w:t>: Chuyển giao nhiệm vụ học tập</w:t>
            </w:r>
            <w:r w:rsidRPr="00181AE7">
              <w:rPr>
                <w:rFonts w:ascii="Times New Roman" w:eastAsia="Times New Roman" w:hAnsi="Times New Roman" w:cs="Times New Roman"/>
                <w:sz w:val="28"/>
                <w:szCs w:val="28"/>
              </w:rPr>
              <w:t xml:space="preserve"> GV  chiếu thí nghiệm: Cho xương đùi ếch vào ngâm trong dd HCl 10%.</w:t>
            </w:r>
          </w:p>
          <w:p w:rsidR="00181AE7" w:rsidRPr="00181AE7" w:rsidRDefault="00181AE7" w:rsidP="00181AE7">
            <w:pPr>
              <w:spacing w:before="40" w:after="40" w:line="240" w:lineRule="auto"/>
              <w:jc w:val="both"/>
              <w:rPr>
                <w:rFonts w:ascii="Times New Roman" w:eastAsia="Times New Roman" w:hAnsi="Times New Roman" w:cs="Times New Roman"/>
                <w:i/>
                <w:sz w:val="28"/>
                <w:szCs w:val="24"/>
                <w:lang w:val="vi-VN"/>
              </w:rPr>
            </w:pPr>
            <w:r w:rsidRPr="00181AE7">
              <w:rPr>
                <w:rFonts w:ascii="Times New Roman" w:eastAsia="Times New Roman" w:hAnsi="Times New Roman" w:cs="Times New Roman"/>
                <w:i/>
                <w:sz w:val="28"/>
                <w:szCs w:val="24"/>
                <w:lang w:val="vi-VN"/>
              </w:rPr>
              <w:t>- Hiện tượng gì xảy ra?</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Dùng kẹp gắp xương đã ngâm rửa vào cốc nước lã</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i/>
                <w:iCs/>
                <w:sz w:val="28"/>
                <w:szCs w:val="28"/>
              </w:rPr>
              <w:t>Thử uốn xem xương cứng hay mềm?</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Đốt xương đùi ếch khác trên ngọn lửa đèn cồn, khi hết khói: Bóp phần đã đốt, nhận xét hiện tượng.</w:t>
            </w:r>
          </w:p>
          <w:p w:rsidR="00181AE7" w:rsidRPr="00181AE7" w:rsidRDefault="00181AE7" w:rsidP="00181AE7">
            <w:pPr>
              <w:spacing w:before="40" w:after="40" w:line="240" w:lineRule="auto"/>
              <w:jc w:val="both"/>
              <w:rPr>
                <w:rFonts w:ascii="Times New Roman" w:eastAsia="Times New Roman" w:hAnsi="Times New Roman" w:cs="Times New Roman"/>
                <w:i/>
                <w:sz w:val="28"/>
                <w:szCs w:val="24"/>
                <w:lang w:val="vi-VN"/>
              </w:rPr>
            </w:pPr>
            <w:r w:rsidRPr="00181AE7">
              <w:rPr>
                <w:rFonts w:ascii="Times New Roman" w:eastAsia="Times New Roman" w:hAnsi="Times New Roman" w:cs="Times New Roman"/>
                <w:sz w:val="28"/>
                <w:szCs w:val="24"/>
                <w:lang w:val="vi-VN"/>
              </w:rPr>
              <w:t xml:space="preserve">- </w:t>
            </w:r>
            <w:r w:rsidRPr="00181AE7">
              <w:rPr>
                <w:rFonts w:ascii="Times New Roman" w:eastAsia="Times New Roman" w:hAnsi="Times New Roman" w:cs="Times New Roman"/>
                <w:i/>
                <w:sz w:val="28"/>
                <w:szCs w:val="24"/>
                <w:lang w:val="vi-VN"/>
              </w:rPr>
              <w:t>Từ các thí nghiệm trên, có thể rút ra kết luận gì về thành phần, tính chất của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b/>
                <w:bCs/>
                <w:i/>
                <w:color w:val="000000"/>
                <w:sz w:val="28"/>
                <w:szCs w:val="28"/>
                <w:lang w:val="vi-VN" w:eastAsia="ar-SA"/>
              </w:rPr>
              <w:t xml:space="preserve">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color w:val="000000"/>
                <w:sz w:val="28"/>
                <w:szCs w:val="28"/>
                <w:lang w:eastAsia="ar-SA"/>
              </w:rPr>
            </w:pPr>
            <w:r w:rsidRPr="00181AE7">
              <w:rPr>
                <w:rFonts w:ascii="Times New Roman" w:eastAsia="Times New Roman" w:hAnsi="Times New Roman" w:cs="Times New Roman"/>
                <w:color w:val="000000"/>
                <w:sz w:val="28"/>
                <w:szCs w:val="28"/>
                <w:lang w:eastAsia="ar-SA"/>
              </w:rPr>
              <w:t>- tổ chức cho HS suy nghĩ trả lời</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val="vi-VN" w:eastAsia="ar-SA"/>
              </w:rPr>
              <w:t xml:space="preserve">Giáo viên tổ chức: </w:t>
            </w:r>
            <w:r w:rsidRPr="00181AE7">
              <w:rPr>
                <w:rFonts w:ascii="Times New Roman" w:eastAsia="Times New Roman" w:hAnsi="Times New Roman" w:cs="Times New Roman"/>
                <w:sz w:val="28"/>
                <w:szCs w:val="28"/>
                <w:lang w:val="vi-VN" w:eastAsia="ar-SA"/>
              </w:rPr>
              <w:t xml:space="preserve">các HS nhận xét </w:t>
            </w:r>
            <w:r w:rsidRPr="00181AE7">
              <w:rPr>
                <w:rFonts w:ascii="Times New Roman" w:eastAsia="Calibri" w:hAnsi="Times New Roman" w:cs="Times New Roman"/>
                <w:iCs/>
                <w:sz w:val="28"/>
                <w:szCs w:val="28"/>
                <w:lang w:val="pt-BR"/>
              </w:rPr>
              <w:t>, phản biện, tranh luận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w:t>
            </w:r>
            <w:r w:rsidRPr="00181AE7">
              <w:rPr>
                <w:rFonts w:ascii="Times New Roman" w:eastAsia="Times New Roman" w:hAnsi="Times New Roman" w:cs="Times New Roman"/>
                <w:bCs/>
                <w:iCs/>
                <w:color w:val="000000"/>
                <w:sz w:val="28"/>
                <w:szCs w:val="28"/>
                <w:lang w:eastAsia="ar-SA"/>
              </w:rPr>
              <w:t xml:space="preserve">, đánh giá </w:t>
            </w:r>
          </w:p>
          <w:p w:rsidR="00181AE7" w:rsidRPr="00181AE7" w:rsidRDefault="00181AE7" w:rsidP="00181AE7">
            <w:pPr>
              <w:tabs>
                <w:tab w:val="left" w:pos="567"/>
              </w:tabs>
              <w:spacing w:after="0" w:line="240" w:lineRule="auto"/>
              <w:jc w:val="both"/>
              <w:rPr>
                <w:rFonts w:ascii="Times New Roman" w:eastAsia="Times New Roman" w:hAnsi="Times New Roman" w:cs="Times New Roman"/>
                <w:iCs/>
                <w:sz w:val="28"/>
                <w:szCs w:val="28"/>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r w:rsidRPr="00181AE7">
              <w:rPr>
                <w:rFonts w:ascii="Times New Roman" w:eastAsia="Times New Roman" w:hAnsi="Times New Roman" w:cs="Times New Roman"/>
                <w:sz w:val="28"/>
                <w:szCs w:val="28"/>
                <w:lang w:eastAsia="ar-SA"/>
              </w:rPr>
              <w:t>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GV giới thiệu về tỉ lệ chất cốt giao thay đổi ở trẻ em, người già. </w:t>
            </w:r>
          </w:p>
        </w:tc>
        <w:tc>
          <w:tcPr>
            <w:tcW w:w="4224"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quan sát và nêu hiện tượng: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Có bọt khí nổi lên (khí CO</w:t>
            </w:r>
            <w:r w:rsidRPr="00181AE7">
              <w:rPr>
                <w:rFonts w:ascii="Times New Roman" w:eastAsia="Times New Roman" w:hAnsi="Times New Roman" w:cs="Times New Roman"/>
                <w:sz w:val="28"/>
                <w:szCs w:val="28"/>
                <w:vertAlign w:val="subscript"/>
              </w:rPr>
              <w:t>2</w:t>
            </w:r>
            <w:r w:rsidRPr="00181AE7">
              <w:rPr>
                <w:rFonts w:ascii="Times New Roman" w:eastAsia="Times New Roman" w:hAnsi="Times New Roman" w:cs="Times New Roman"/>
                <w:sz w:val="28"/>
                <w:szCs w:val="28"/>
              </w:rPr>
              <w:t>) chứng tỏ xương có muối CaCO</w:t>
            </w:r>
            <w:r w:rsidRPr="00181AE7">
              <w:rPr>
                <w:rFonts w:ascii="Times New Roman" w:eastAsia="Times New Roman" w:hAnsi="Times New Roman" w:cs="Times New Roman"/>
                <w:sz w:val="28"/>
                <w:szCs w:val="28"/>
                <w:vertAlign w:val="subscript"/>
              </w:rPr>
              <w:t>3</w:t>
            </w:r>
            <w:r w:rsidRPr="00181AE7">
              <w:rPr>
                <w:rFonts w:ascii="Times New Roman" w:eastAsia="Times New Roman" w:hAnsi="Times New Roman" w:cs="Times New Roman"/>
                <w:sz w:val="28"/>
                <w:szCs w:val="28"/>
              </w:rPr>
              <w:t>.</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Xương mềm dẻo, uốn cong được.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Đốt xương bóp thấy xương vỡ.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Xương vỡ vụn.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trao đổi nhóm và 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- 1 HS đọc kết luận SGK.</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b/>
          <w:bCs/>
          <w:i/>
          <w:iCs/>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b/>
          <w:bCs/>
          <w:i/>
          <w:iCs/>
          <w:sz w:val="28"/>
          <w:szCs w:val="28"/>
        </w:rPr>
        <w:t xml:space="preserve">Kết luận: </w:t>
      </w:r>
      <w:r w:rsidRPr="00181AE7">
        <w:rPr>
          <w:rFonts w:ascii="Times New Roman" w:eastAsia="Times New Roman" w:hAnsi="Times New Roman" w:cs="Times New Roman"/>
          <w:b/>
          <w:i/>
          <w:sz w:val="28"/>
          <w:szCs w:val="28"/>
        </w:rPr>
        <w:t>III. Thành phần hóa học và tính chất của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ml:space="preserve"> Xương gồm 2 thành phần hoá học là:</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Chất vô cơ: muối canxi.</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Chất hữu cơ (cốt giao).</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Sự kết hợp 2 thành phần này làm cho xương có tính chất đàn hồi và rắn chắc</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b/>
          <w:bCs/>
          <w:sz w:val="28"/>
          <w:szCs w:val="28"/>
        </w:rPr>
        <w:t xml:space="preserve">Tiết 3 </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2.6: Tính chất của cơ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9"/>
      </w:tblGrid>
      <w:tr w:rsidR="00181AE7" w:rsidRPr="00181AE7" w:rsidTr="00084F06">
        <w:tc>
          <w:tcPr>
            <w:tcW w:w="467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giáo viên</w:t>
            </w:r>
          </w:p>
        </w:tc>
        <w:tc>
          <w:tcPr>
            <w:tcW w:w="438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học sinh</w:t>
            </w:r>
          </w:p>
        </w:tc>
      </w:tr>
      <w:tr w:rsidR="00181AE7" w:rsidRPr="00181AE7" w:rsidTr="00084F06">
        <w:tc>
          <w:tcPr>
            <w:tcW w:w="467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xml:space="preserve">- </w:t>
            </w:r>
            <w:r w:rsidRPr="00181AE7">
              <w:rPr>
                <w:rFonts w:ascii="Times New Roman" w:eastAsia="Times New Roman" w:hAnsi="Times New Roman" w:cs="Times New Roman"/>
                <w:b/>
                <w:sz w:val="28"/>
                <w:szCs w:val="28"/>
              </w:rPr>
              <w:t>Bước 1</w:t>
            </w:r>
            <w:r w:rsidRPr="00181AE7">
              <w:rPr>
                <w:rFonts w:ascii="Times New Roman" w:eastAsia="Times New Roman" w:hAnsi="Times New Roman" w:cs="Times New Roman"/>
                <w:b/>
                <w:i/>
                <w:sz w:val="28"/>
                <w:szCs w:val="28"/>
              </w:rPr>
              <w:t>: Chuyển giao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Yêu cầu HS đọc thí nghiệm và quan sát H 9.2 SGK (nếu có điều kiện GV biểu diễn thí nghiệm)</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mô tả thí nghiệm sự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giải thích về chu kì co cơ (nhịp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đọc thông tin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Gập cẳng tay sát cánh tay.</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Nhận xét về sự thay đổi độ lớn của cơ bắp trước cánh tay? Vì sao có sự thay đổi đó?</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Yêu cầu HS làm thí nghiệm phản xạ đầu gối, quan sát H 9.3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Giải thích cơ chế phản xạ sự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iCs/>
                <w:sz w:val="28"/>
                <w:szCs w:val="28"/>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r w:rsidRPr="00181AE7">
              <w:rPr>
                <w:rFonts w:ascii="Times New Roman" w:eastAsia="Times New Roman" w:hAnsi="Times New Roman" w:cs="Times New Roman"/>
                <w:sz w:val="28"/>
                <w:szCs w:val="28"/>
                <w:lang w:eastAsia="ar-SA"/>
              </w:rPr>
              <w:t>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p>
        </w:tc>
        <w:tc>
          <w:tcPr>
            <w:tcW w:w="438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b/>
                <w:bCs/>
                <w:i/>
                <w:color w:val="000000"/>
                <w:sz w:val="28"/>
                <w:szCs w:val="28"/>
                <w:lang w:val="vi-VN" w:eastAsia="ar-SA"/>
              </w:rPr>
              <w:t xml:space="preserve">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HS nghiên cứu thí nghiệm và trả lời câu hỏi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81AE7">
              <w:rPr>
                <w:rFonts w:ascii="Times New Roman" w:eastAsia="Times New Roman" w:hAnsi="Times New Roman" w:cs="Times New Roman"/>
                <w:iCs/>
                <w:color w:val="000000"/>
                <w:sz w:val="28"/>
                <w:szCs w:val="28"/>
                <w:lang w:eastAsia="ar-SA"/>
              </w:rPr>
              <w:t xml:space="preserve">- </w:t>
            </w:r>
            <w:r w:rsidRPr="00181AE7">
              <w:rPr>
                <w:rFonts w:ascii="Times New Roman" w:eastAsia="Times New Roman" w:hAnsi="Times New Roman" w:cs="Times New Roman"/>
                <w:sz w:val="28"/>
                <w:szCs w:val="28"/>
                <w:lang w:val="vi-VN" w:eastAsia="ar-SA"/>
              </w:rPr>
              <w:t xml:space="preserve">các HS nhận xét </w:t>
            </w:r>
            <w:r w:rsidRPr="00181AE7">
              <w:rPr>
                <w:rFonts w:ascii="Times New Roman" w:eastAsia="Calibri" w:hAnsi="Times New Roman" w:cs="Times New Roman"/>
                <w:iCs/>
                <w:sz w:val="28"/>
                <w:szCs w:val="28"/>
                <w:lang w:val="pt-BR"/>
              </w:rPr>
              <w:t>, phản biện, tranh luận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đọc thông tin, làm động tác co cẳng tay sát cánh tay để thấy bắp cơ co ngắn lại, to ra về bề ngang.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+Giải thích dựa vào thông tin SGK, 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làm phản xạ đầu gối (2 HS làm).</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Dựa vào H 9.3 để giải thích cơ chế phản xạ co cơ.</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t>* 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Tính chất căn bản của cơ là sự co cơ và dãn khi bị kích thích, cơ phản ứng lại bằng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Cơ co rồi lại dãn rất nhanh tạo chu kì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Khi cơ co, tơ cơ mảnh xuyên sâu vào vùng phân bố của tơ cơ dày làm tế bào cơ co ngắn lại làm cho bắp cơ ngắn lại và to về bề ngang.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Khi kích thích tác động vào cơ quan thụ cảm làm xuất hiện xung thần kinh theo dây hướng tâm đến trung ương thần kinh, tới dây li tâm, tới cơ và làm cơ co.</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động2.7: Ý nghĩa của hoạt động co cơ</w:t>
      </w:r>
    </w:p>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4553"/>
      </w:tblGrid>
      <w:tr w:rsidR="00181AE7" w:rsidRPr="00181AE7" w:rsidTr="00084F06">
        <w:tc>
          <w:tcPr>
            <w:tcW w:w="543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giáo viên</w:t>
            </w:r>
          </w:p>
        </w:tc>
        <w:tc>
          <w:tcPr>
            <w:tcW w:w="517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học sinh</w:t>
            </w:r>
          </w:p>
        </w:tc>
      </w:tr>
      <w:tr w:rsidR="00181AE7" w:rsidRPr="00181AE7" w:rsidTr="00084F06">
        <w:tc>
          <w:tcPr>
            <w:tcW w:w="5435"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sz w:val="28"/>
                <w:szCs w:val="28"/>
              </w:rPr>
              <w:t>Bước 1</w:t>
            </w:r>
            <w:r w:rsidRPr="00181AE7">
              <w:rPr>
                <w:rFonts w:ascii="Times New Roman" w:eastAsia="Times New Roman" w:hAnsi="Times New Roman" w:cs="Times New Roman"/>
                <w:b/>
                <w:i/>
                <w:sz w:val="28"/>
                <w:szCs w:val="28"/>
              </w:rPr>
              <w:t>: Chuyển giao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Quan sát H 9.4 và cho biết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Sự co cơ có tác dụng gì?</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Yêu cầu HS phân tích sự phối hợp hoạt động co, dãn giữa cơ 2 đầu (cơ gấp) và cơ 3 đầu (cơ duỗi) ở cánh tay.</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eastAsia="ar-SA"/>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1 HS đọc kết luận cuối bài.</w:t>
            </w:r>
          </w:p>
        </w:tc>
        <w:tc>
          <w:tcPr>
            <w:tcW w:w="517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sz w:val="28"/>
                <w:szCs w:val="28"/>
              </w:rPr>
              <w:lastRenderedPageBreak/>
              <w:t>-</w:t>
            </w:r>
            <w:r w:rsidRPr="00181AE7">
              <w:rPr>
                <w:rFonts w:ascii="Times New Roman" w:eastAsia="Times New Roman" w:hAnsi="Times New Roman" w:cs="Times New Roman"/>
                <w:b/>
                <w:bCs/>
                <w:i/>
                <w:color w:val="000000"/>
                <w:sz w:val="28"/>
                <w:szCs w:val="28"/>
                <w:lang w:val="vi-VN" w:eastAsia="ar-SA"/>
              </w:rPr>
              <w:t xml:space="preserve"> 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color w:val="000000"/>
                <w:sz w:val="28"/>
                <w:szCs w:val="28"/>
                <w:lang w:eastAsia="ar-SA"/>
              </w:rPr>
            </w:pPr>
            <w:r w:rsidRPr="00181AE7">
              <w:rPr>
                <w:rFonts w:ascii="Times New Roman" w:eastAsia="Times New Roman" w:hAnsi="Times New Roman" w:cs="Times New Roman"/>
                <w:color w:val="000000"/>
                <w:sz w:val="28"/>
                <w:szCs w:val="28"/>
                <w:lang w:eastAsia="ar-SA"/>
              </w:rPr>
              <w:t>- HS quan sát H 9.4 suy nghĩ trả lời</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bCs/>
                <w:i/>
                <w:color w:val="000000"/>
                <w:sz w:val="28"/>
                <w:szCs w:val="28"/>
                <w:lang w:val="vi-VN" w:eastAsia="ar-SA"/>
              </w:rPr>
              <w:t>Bước 3: Báo cáo kết quả và thảo luận</w:t>
            </w:r>
            <w:r w:rsidRPr="00181AE7">
              <w:rPr>
                <w:rFonts w:ascii="Times New Roman" w:eastAsia="Times New Roman" w:hAnsi="Times New Roman" w:cs="Times New Roman"/>
                <w:iCs/>
                <w:color w:val="000000"/>
                <w:sz w:val="28"/>
                <w:szCs w:val="28"/>
                <w:lang w:val="vi-VN" w:eastAsia="ar-SA"/>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1 vài HS trình bày, các HS khác bổ sung và rút ra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lastRenderedPageBreak/>
        <w:t>*Tiểu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Cơ co giúp xương cử động để cơ thể vận động, lao động, di chuyển.</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Trong sự vận động cơ thể luôn có sự phối hợp nhịp nhàng giữa các nhóm cơ.</w:t>
      </w:r>
    </w:p>
    <w:p w:rsidR="00181AE7" w:rsidRPr="00181AE7" w:rsidRDefault="00181AE7" w:rsidP="00181AE7">
      <w:pPr>
        <w:tabs>
          <w:tab w:val="left" w:pos="567"/>
        </w:tabs>
        <w:spacing w:after="0" w:line="240" w:lineRule="auto"/>
        <w:jc w:val="both"/>
        <w:rPr>
          <w:rFonts w:ascii="Times New Roman" w:eastAsia="Times New Roman" w:hAnsi="Times New Roman" w:cs="Times New Roman"/>
          <w:bCs/>
          <w:i/>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bCs/>
          <w:i/>
          <w:sz w:val="28"/>
          <w:szCs w:val="28"/>
        </w:rPr>
      </w:pPr>
    </w:p>
    <w:p w:rsidR="00181AE7" w:rsidRPr="00181AE7" w:rsidRDefault="00181AE7" w:rsidP="00181AE7">
      <w:pPr>
        <w:tabs>
          <w:tab w:val="left" w:pos="567"/>
        </w:tabs>
        <w:spacing w:after="0" w:line="240" w:lineRule="auto"/>
        <w:outlineLvl w:val="0"/>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TIẾT 4</w:t>
      </w:r>
    </w:p>
    <w:p w:rsidR="00181AE7" w:rsidRPr="00181AE7" w:rsidRDefault="00181AE7" w:rsidP="00181AE7">
      <w:pPr>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2.8: Tìm hiểu Sự mỏi cơ</w:t>
      </w:r>
    </w:p>
    <w:p w:rsidR="00181AE7" w:rsidRPr="00181AE7" w:rsidRDefault="00181AE7" w:rsidP="00181AE7">
      <w:pPr>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Mục tiêu: Tìm hiểu nguyên nhân gây mỏi cơ.</w:t>
      </w:r>
    </w:p>
    <w:p w:rsidR="00181AE7" w:rsidRPr="00181AE7" w:rsidRDefault="00181AE7" w:rsidP="00181AE7">
      <w:pPr>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b/>
          <w:bCs/>
          <w:i/>
          <w:iCs/>
          <w:sz w:val="28"/>
          <w:szCs w:val="28"/>
        </w:rPr>
        <w:t>PP:Vấn đáp, thảo luận nhóm.</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536"/>
      </w:tblGrid>
      <w:tr w:rsidR="00181AE7" w:rsidRPr="00181AE7" w:rsidTr="00084F06">
        <w:tc>
          <w:tcPr>
            <w:tcW w:w="4644"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lang w:val="fr-FR"/>
              </w:rPr>
            </w:pPr>
            <w:r w:rsidRPr="00181AE7">
              <w:rPr>
                <w:rFonts w:ascii="Times New Roman" w:eastAsia="Times New Roman" w:hAnsi="Times New Roman" w:cs="Times New Roman"/>
                <w:b/>
                <w:sz w:val="28"/>
                <w:szCs w:val="28"/>
                <w:lang w:val="fr-FR"/>
              </w:rPr>
              <w:t>HOẠT ĐỘNG CỦA GV</w:t>
            </w:r>
          </w:p>
        </w:tc>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lang w:val="fr-FR"/>
              </w:rPr>
            </w:pPr>
            <w:r w:rsidRPr="00181AE7">
              <w:rPr>
                <w:rFonts w:ascii="Times New Roman" w:eastAsia="Times New Roman" w:hAnsi="Times New Roman" w:cs="Times New Roman"/>
                <w:b/>
                <w:sz w:val="28"/>
                <w:szCs w:val="28"/>
                <w:lang w:val="fr-FR"/>
              </w:rPr>
              <w:t>HOẠT ĐỘNG CỦA HỌC SINH</w:t>
            </w:r>
          </w:p>
        </w:tc>
      </w:tr>
      <w:tr w:rsidR="00181AE7" w:rsidRPr="00181AE7" w:rsidTr="00084F06">
        <w:tc>
          <w:tcPr>
            <w:tcW w:w="4644"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sz w:val="28"/>
                <w:szCs w:val="28"/>
              </w:rPr>
              <w:t>Bước 1</w:t>
            </w:r>
            <w:r w:rsidRPr="00181AE7">
              <w:rPr>
                <w:rFonts w:ascii="Times New Roman" w:eastAsia="Times New Roman" w:hAnsi="Times New Roman" w:cs="Times New Roman"/>
                <w:b/>
                <w:i/>
                <w:sz w:val="28"/>
                <w:szCs w:val="28"/>
              </w:rPr>
              <w:t>: Chuyển giao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xml:space="preserve">- GV lấy ví dụ : khi chạy một quãng đường dài, làm việc quá sức em thấy có hiện tượng gì?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Hiện tượng biên độ co cơ giảm khi cơ làm việc quá sức đặt tên là gì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-Yêu cầu HS rút ra kết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nghiên cứu thông tin SGK, thảo luận nhóm trả lời câu hỏi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xml:space="preserve">- Nhóm 1,2: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Nguyên nhân nào dẫn đến sự mỏi cơ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 Thiếu năng lượng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b. Thiếu oxi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 Axit lăctic ứ đọng trong cơ, đầu độc cơ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d. Cả a, b, c đều đúng.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-Mỏi cơ ảnh hưởng đến sức khoẻ, lao động và học tập như thế nào?</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lastRenderedPageBreak/>
              <w:t>- Nhóm 3,4:  Làm thế nào để cơ không bị mỏi, lao động và học tập đạt kết quả?</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Khi mỏi cơ cần làm gì?</w:t>
            </w:r>
          </w:p>
          <w:p w:rsidR="00181AE7" w:rsidRPr="00181AE7" w:rsidRDefault="00181AE7" w:rsidP="00181AE7">
            <w:pPr>
              <w:tabs>
                <w:tab w:val="left" w:pos="567"/>
              </w:tabs>
              <w:spacing w:after="0" w:line="240" w:lineRule="auto"/>
              <w:jc w:val="both"/>
              <w:rPr>
                <w:rFonts w:ascii="Times New Roman" w:eastAsia="Times New Roman" w:hAnsi="Times New Roman" w:cs="Times New Roman"/>
                <w:b/>
                <w:iCs/>
                <w:sz w:val="28"/>
                <w:szCs w:val="28"/>
              </w:rPr>
            </w:pP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iCs/>
                <w:sz w:val="28"/>
                <w:szCs w:val="28"/>
              </w:rPr>
              <w:t>Bước 4:</w:t>
            </w:r>
            <w:r w:rsidRPr="00181AE7">
              <w:rPr>
                <w:rFonts w:ascii="Times New Roman" w:eastAsia="Times New Roman" w:hAnsi="Times New Roman" w:cs="Times New Roman"/>
                <w:b/>
                <w:i/>
                <w:iCs/>
                <w:sz w:val="28"/>
                <w:szCs w:val="28"/>
              </w:rPr>
              <w:t xml:space="preserve"> Đánh giá kết quả thực hiện nhiệm vụ học tập.</w:t>
            </w:r>
          </w:p>
          <w:p w:rsidR="00181AE7" w:rsidRPr="00181AE7" w:rsidRDefault="00181AE7" w:rsidP="00181AE7">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81AE7">
              <w:rPr>
                <w:rFonts w:ascii="Times New Roman" w:eastAsia="Times New Roman" w:hAnsi="Times New Roman" w:cs="Times New Roman"/>
                <w:bCs/>
                <w:iCs/>
                <w:color w:val="000000"/>
                <w:spacing w:val="-6"/>
                <w:sz w:val="28"/>
                <w:szCs w:val="28"/>
                <w:lang w:val="vi-VN" w:eastAsia="ar-SA"/>
              </w:rPr>
              <w:t xml:space="preserve">+ </w:t>
            </w:r>
            <w:r w:rsidRPr="00181AE7">
              <w:rPr>
                <w:rFonts w:ascii="Times New Roman" w:eastAsia="Times New Roman" w:hAnsi="Times New Roman" w:cs="Times New Roman"/>
                <w:iCs/>
                <w:color w:val="000000"/>
                <w:sz w:val="28"/>
                <w:szCs w:val="28"/>
                <w:lang w:val="vi-VN" w:eastAsia="ar-SA"/>
              </w:rPr>
              <w:t>G</w:t>
            </w:r>
            <w:r w:rsidRPr="00181AE7">
              <w:rPr>
                <w:rFonts w:ascii="Times New Roman" w:eastAsia="Times New Roman" w:hAnsi="Times New Roman" w:cs="Times New Roman"/>
                <w:bCs/>
                <w:iCs/>
                <w:color w:val="000000"/>
                <w:spacing w:val="-6"/>
                <w:sz w:val="28"/>
                <w:szCs w:val="28"/>
                <w:lang w:val="vi-VN" w:eastAsia="ar-SA"/>
              </w:rPr>
              <w:t>iáo viên tổ chức cho HS đánh giá lẫn nhau</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eastAsia="ar-SA"/>
              </w:rPr>
            </w:pPr>
            <w:r w:rsidRPr="00181AE7">
              <w:rPr>
                <w:rFonts w:ascii="Times New Roman" w:eastAsia="Times New Roman" w:hAnsi="Times New Roman" w:cs="Times New Roman"/>
                <w:bCs/>
                <w:iCs/>
                <w:color w:val="000000"/>
                <w:sz w:val="28"/>
                <w:szCs w:val="28"/>
                <w:lang w:eastAsia="ar-SA"/>
              </w:rPr>
              <w:t xml:space="preserve">+ </w:t>
            </w:r>
            <w:r w:rsidRPr="00181AE7">
              <w:rPr>
                <w:rFonts w:ascii="Times New Roman" w:eastAsia="Times New Roman" w:hAnsi="Times New Roman" w:cs="Times New Roman"/>
                <w:iCs/>
                <w:color w:val="000000"/>
                <w:sz w:val="28"/>
                <w:szCs w:val="28"/>
                <w:lang w:eastAsia="ar-SA"/>
              </w:rPr>
              <w:t>G</w:t>
            </w:r>
            <w:r w:rsidRPr="00181AE7">
              <w:rPr>
                <w:rFonts w:ascii="Times New Roman" w:eastAsia="Times New Roman" w:hAnsi="Times New Roman" w:cs="Times New Roman"/>
                <w:bCs/>
                <w:iCs/>
                <w:color w:val="000000"/>
                <w:sz w:val="28"/>
                <w:szCs w:val="28"/>
                <w:lang w:eastAsia="ar-SA"/>
              </w:rPr>
              <w:t xml:space="preserve">iáo viên xác nhận kiến thức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tc>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b/>
                <w:i/>
                <w:color w:val="000000"/>
                <w:sz w:val="28"/>
                <w:szCs w:val="28"/>
                <w:lang w:val="vi-VN" w:eastAsia="ar-SA"/>
              </w:rPr>
            </w:pPr>
            <w:r w:rsidRPr="00181AE7">
              <w:rPr>
                <w:rFonts w:ascii="Times New Roman" w:eastAsia="Times New Roman" w:hAnsi="Times New Roman" w:cs="Times New Roman"/>
                <w:sz w:val="28"/>
                <w:szCs w:val="28"/>
              </w:rPr>
              <w:t>-</w:t>
            </w:r>
            <w:r w:rsidRPr="00181AE7">
              <w:rPr>
                <w:rFonts w:ascii="Times New Roman" w:eastAsia="Times New Roman" w:hAnsi="Times New Roman" w:cs="Times New Roman"/>
                <w:b/>
                <w:bCs/>
                <w:i/>
                <w:color w:val="000000"/>
                <w:sz w:val="28"/>
                <w:szCs w:val="28"/>
                <w:lang w:val="vi-VN" w:eastAsia="ar-SA"/>
              </w:rPr>
              <w:t xml:space="preserve"> Bước 2: </w:t>
            </w:r>
            <w:r w:rsidRPr="00181AE7">
              <w:rPr>
                <w:rFonts w:ascii="Times New Roman" w:eastAsia="Times New Roman" w:hAnsi="Times New Roman" w:cs="Times New Roman"/>
                <w:b/>
                <w:i/>
                <w:color w:val="000000"/>
                <w:sz w:val="28"/>
                <w:szCs w:val="28"/>
                <w:lang w:val="vi-VN" w:eastAsia="ar-SA"/>
              </w:rPr>
              <w:t>Thực hiện nhiệm vụ học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HS suy nghĩ, nghiên cứu thông tin trả lời: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Biên độ co cơ giảm dẫn tới ngừng khi cơ làm việc quá sức. Từ đó rút ra kết luận khái niệm sự mỏi cơ.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color w:val="000000"/>
                <w:sz w:val="28"/>
                <w:szCs w:val="28"/>
                <w:lang w:val="vi-VN" w:eastAsia="ar-SA"/>
              </w:rPr>
              <w:t>Bước 3: Báo cáo kết quả và thảo luận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nghiên cứu thông tin, thảo luận nhóm, thống nhất ý kiến để trả lời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đáp án d.</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liên hệ thực tế và cử đại diện trình bày, các nhóm khác phản biện, bổ sung.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Mỏi cơ làm cho cơ thể mệt mỏi, năng suất lao động giảm.</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 Liên hệ thực tế và rút ra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lastRenderedPageBreak/>
        <w:t>* 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Mỏi cơ là hiện tượng cơ làm việc nặng và lâu dẫn tới biên độ co cơ giảm=&gt; ngừng.</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i/>
          <w:sz w:val="28"/>
          <w:szCs w:val="28"/>
        </w:rPr>
      </w:pPr>
      <w:r w:rsidRPr="00181AE7">
        <w:rPr>
          <w:rFonts w:ascii="Times New Roman" w:eastAsia="Times New Roman" w:hAnsi="Times New Roman" w:cs="Times New Roman"/>
          <w:b/>
          <w:i/>
          <w:sz w:val="28"/>
          <w:szCs w:val="28"/>
        </w:rPr>
        <w:t>1. Nguyên nhân của sự mỏi cơ</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i/>
          <w:sz w:val="28"/>
          <w:szCs w:val="28"/>
        </w:rPr>
      </w:pPr>
      <w:r w:rsidRPr="00181AE7">
        <w:rPr>
          <w:rFonts w:ascii="Times New Roman" w:eastAsia="Times New Roman" w:hAnsi="Times New Roman" w:cs="Times New Roman"/>
          <w:i/>
          <w:sz w:val="28"/>
          <w:szCs w:val="28"/>
        </w:rPr>
        <w:t>- Cung cấp oxi thiếu.</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Năng lượng thiếu.</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Axit lactic bị tích tụ trong cơ, đầu độc cơ.</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i/>
          <w:sz w:val="28"/>
          <w:szCs w:val="28"/>
        </w:rPr>
      </w:pPr>
      <w:r w:rsidRPr="00181AE7">
        <w:rPr>
          <w:rFonts w:ascii="Times New Roman" w:eastAsia="Times New Roman" w:hAnsi="Times New Roman" w:cs="Times New Roman"/>
          <w:b/>
          <w:i/>
          <w:sz w:val="28"/>
          <w:szCs w:val="28"/>
        </w:rPr>
        <w:t>2. Biện pháp chống mỏi cơ</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Khi mỏi cơ cần nghỉ ngơi, thở sâu, kết hợp xoa bóp cơ sau khi hoạt động (chạy...) nên đi bộ từ từ đến khi bình thường.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Để lao động có năng suất cao cần làm việc nhịp nhàng, vừa sức (khối lượng và nhịp co cơ thích hợp) đặc biệt tinh thần vui vẻ, thoải mái.</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Thường xuyên lao động, tập TDTT để tăng sức chịu đựng của cơ.</w:t>
      </w:r>
    </w:p>
    <w:p w:rsidR="00181AE7" w:rsidRPr="00181AE7" w:rsidRDefault="00181AE7" w:rsidP="00181AE7">
      <w:pPr>
        <w:tabs>
          <w:tab w:val="left" w:pos="567"/>
        </w:tabs>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Hoạt động 2.9: Thường xuyên luyện tập để rèn luyện cơ</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36"/>
      </w:tblGrid>
      <w:tr w:rsidR="00181AE7" w:rsidRPr="00181AE7" w:rsidTr="00084F06">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GIÁO VIÊN</w:t>
            </w:r>
          </w:p>
        </w:tc>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HỌC SINH</w:t>
            </w:r>
          </w:p>
        </w:tc>
      </w:tr>
      <w:tr w:rsidR="00181AE7" w:rsidRPr="00181AE7" w:rsidTr="00084F06">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thảo luận nhóm trả lời các câu hỏi:</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Khả năng co cơ phụ thuộc vào những yếu tố nào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Những hoạt động nào được coi là sự luyện tập cơ?-? Luyện tập thường xuyên có tác dụng như thế nào đến các hệ cơ quan trong cơ thể và dẫn tới kết quả gì đối với hệ cơ?</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i/>
                <w:iCs/>
                <w:sz w:val="28"/>
                <w:szCs w:val="28"/>
              </w:rPr>
              <w:t>- Nên có phương pháp như thế nào để đạt hiệu quả?</w:t>
            </w:r>
          </w:p>
        </w:tc>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Thảo luận nhóm, thống nhất câu trả lời.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Đại diện nhóm trình bày, bổ sung. Nêu được: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Khả năng co cơ phụ thuộc:</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Thần kinh: sảng khoái, ý thức tốt.</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Thể tích của bắp cơ: bắp cơ lớn dẫn tới co cơ mạnh. Lực co cơ</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Khả năng dẻo dai, bền bỉ.</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Hoạt động coi là luyện tập cơ: lao động, TDTT thường xuyên...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Lao động, TDTT ảnh hưởng đến các cơ quan...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Rút ra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t>* 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Thường xuyên luyện tập TDTT và lao động hợp lí nhằm:</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lastRenderedPageBreak/>
        <w:t>+ Tăng thể tích cơ (cơ phát triển)</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Tăng lực co cơ và làm việc dẻo dai, làm tăng năng suất lao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Xương thêm cứng rắn, tăng năng lực hoạt động của các cơ quan; tuần hoàn, hô hấp, tiêu hoá... Làm cho tinh thần sảng khoái.</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Tập luyện vừa sức.</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t>Hoạt động 2.10: Sự tiến hoá của bộ xương người so với bộ xương thú</w:t>
      </w:r>
    </w:p>
    <w:p w:rsidR="00181AE7" w:rsidRPr="00181AE7" w:rsidRDefault="00181AE7" w:rsidP="00181AE7">
      <w:pPr>
        <w:tabs>
          <w:tab w:val="left" w:pos="567"/>
        </w:tabs>
        <w:spacing w:after="0" w:line="240" w:lineRule="auto"/>
        <w:jc w:val="both"/>
        <w:rPr>
          <w:rFonts w:ascii="Times New Roman" w:eastAsia="Times New Roman" w:hAnsi="Times New Roman" w:cs="Times New Roman"/>
          <w:bCs/>
          <w:iCs/>
          <w:sz w:val="28"/>
          <w:szCs w:val="28"/>
        </w:rPr>
      </w:pPr>
      <w:r w:rsidRPr="00181AE7">
        <w:rPr>
          <w:rFonts w:ascii="Times New Roman" w:eastAsia="Times New Roman" w:hAnsi="Times New Roman" w:cs="Times New Roman"/>
          <w:bCs/>
          <w:iCs/>
          <w:sz w:val="28"/>
          <w:szCs w:val="28"/>
        </w:rPr>
        <w:t>MT: Tìm hiểu sự tiến hóa của bộ xương người.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Cs/>
          <w:iCs/>
          <w:sz w:val="28"/>
          <w:szCs w:val="28"/>
        </w:rPr>
        <w:t>- Năng lực tự học, năng lực tư duy sáng tạo, năng lực giải</w:t>
      </w:r>
      <w:r w:rsidRPr="00181AE7">
        <w:rPr>
          <w:rFonts w:ascii="Times New Roman" w:eastAsia="Times New Roman" w:hAnsi="Times New Roman" w:cs="Times New Roman"/>
          <w:sz w:val="28"/>
          <w:szCs w:val="28"/>
        </w:rPr>
        <w:t xml:space="preserve"> quyết vến đề.</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07"/>
      </w:tblGrid>
      <w:tr w:rsidR="00181AE7" w:rsidRPr="00181AE7" w:rsidTr="00084F06">
        <w:trPr>
          <w:jc w:val="center"/>
        </w:trPr>
        <w:tc>
          <w:tcPr>
            <w:tcW w:w="467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giáo viên</w:t>
            </w:r>
          </w:p>
        </w:tc>
        <w:tc>
          <w:tcPr>
            <w:tcW w:w="450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học sinh</w:t>
            </w:r>
          </w:p>
        </w:tc>
      </w:tr>
      <w:tr w:rsidR="00181AE7" w:rsidRPr="00181AE7" w:rsidTr="00084F06">
        <w:trPr>
          <w:jc w:val="center"/>
        </w:trPr>
        <w:tc>
          <w:tcPr>
            <w:tcW w:w="467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treo tranh bộ xương người và tinh tinh, yêu cầu HS quan sát từ H 11.1 đến 11.3 và làm bài tập ở bảng 11.</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treo bảng phụ 11 yêu cầu đại diện các nhóm lên bảng điền.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nhận xét đánh giá, đưa ra đáp án.</w:t>
            </w:r>
          </w:p>
        </w:tc>
        <w:tc>
          <w:tcPr>
            <w:tcW w:w="4507"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quan sát các tranh, so sánh sự khác nhaugiữa bộ xương người và thú.</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Trao đổi nhóm hoàn thànhbảng 11.</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Đại diện nhóm trình bày các nhóm khác nhận xét, bổ sung.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tc>
      </w:tr>
    </w:tbl>
    <w:p w:rsidR="00181AE7" w:rsidRPr="00181AE7" w:rsidRDefault="00181AE7" w:rsidP="00181AE7">
      <w:pPr>
        <w:tabs>
          <w:tab w:val="left" w:pos="567"/>
        </w:tabs>
        <w:spacing w:after="0" w:line="240" w:lineRule="auto"/>
        <w:jc w:val="center"/>
        <w:outlineLvl w:val="0"/>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Bảng 11- Sự khác nhau giữa bộ xương người và xương thú</w:t>
      </w: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1"/>
        <w:gridCol w:w="3402"/>
        <w:gridCol w:w="3239"/>
      </w:tblGrid>
      <w:tr w:rsidR="00181AE7" w:rsidRPr="00181AE7" w:rsidTr="00084F06">
        <w:trPr>
          <w:jc w:val="center"/>
        </w:trPr>
        <w:tc>
          <w:tcPr>
            <w:tcW w:w="2531"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lang w:val="fr-FR"/>
              </w:rPr>
            </w:pPr>
            <w:r w:rsidRPr="00181AE7">
              <w:rPr>
                <w:rFonts w:ascii="Times New Roman" w:eastAsia="Times New Roman" w:hAnsi="Times New Roman" w:cs="Times New Roman"/>
                <w:b/>
                <w:sz w:val="28"/>
                <w:szCs w:val="28"/>
                <w:lang w:val="fr-FR"/>
              </w:rPr>
              <w:t>Các phần so sánh</w:t>
            </w:r>
          </w:p>
        </w:tc>
        <w:tc>
          <w:tcPr>
            <w:tcW w:w="3402"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lang w:val="fr-FR"/>
              </w:rPr>
            </w:pPr>
            <w:r w:rsidRPr="00181AE7">
              <w:rPr>
                <w:rFonts w:ascii="Times New Roman" w:eastAsia="Times New Roman" w:hAnsi="Times New Roman" w:cs="Times New Roman"/>
                <w:b/>
                <w:sz w:val="28"/>
                <w:szCs w:val="28"/>
                <w:lang w:val="fr-FR"/>
              </w:rPr>
              <w:t>Bộ xương người</w:t>
            </w:r>
          </w:p>
        </w:tc>
        <w:tc>
          <w:tcPr>
            <w:tcW w:w="323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lang w:val="fr-FR"/>
              </w:rPr>
            </w:pPr>
            <w:r w:rsidRPr="00181AE7">
              <w:rPr>
                <w:rFonts w:ascii="Times New Roman" w:eastAsia="Times New Roman" w:hAnsi="Times New Roman" w:cs="Times New Roman"/>
                <w:b/>
                <w:sz w:val="28"/>
                <w:szCs w:val="28"/>
                <w:lang w:val="fr-FR"/>
              </w:rPr>
              <w:t>Bộ xương thú</w:t>
            </w:r>
          </w:p>
        </w:tc>
      </w:tr>
      <w:tr w:rsidR="00181AE7" w:rsidRPr="00181AE7" w:rsidTr="00084F06">
        <w:trPr>
          <w:jc w:val="center"/>
        </w:trPr>
        <w:tc>
          <w:tcPr>
            <w:tcW w:w="2531"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Tỉ lệ sọ/mặt</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Lồi cằm xương mặt</w:t>
            </w:r>
          </w:p>
        </w:tc>
        <w:tc>
          <w:tcPr>
            <w:tcW w:w="3402"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Lớn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Phát triển</w:t>
            </w:r>
          </w:p>
        </w:tc>
        <w:tc>
          <w:tcPr>
            <w:tcW w:w="323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Nhỏ</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Không có</w:t>
            </w:r>
          </w:p>
        </w:tc>
      </w:tr>
      <w:tr w:rsidR="00181AE7" w:rsidRPr="00181AE7" w:rsidTr="00084F06">
        <w:trPr>
          <w:jc w:val="center"/>
        </w:trPr>
        <w:tc>
          <w:tcPr>
            <w:tcW w:w="2531"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Cột sống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Lồng ngực</w:t>
            </w:r>
          </w:p>
        </w:tc>
        <w:tc>
          <w:tcPr>
            <w:tcW w:w="3402"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Cong ở 4 chỗ</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Nở sang 2 bên</w:t>
            </w:r>
          </w:p>
        </w:tc>
        <w:tc>
          <w:tcPr>
            <w:tcW w:w="323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Cong hình cung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Nở theo chiều lưng bụng</w:t>
            </w:r>
          </w:p>
        </w:tc>
      </w:tr>
      <w:tr w:rsidR="00181AE7" w:rsidRPr="00181AE7" w:rsidTr="00084F06">
        <w:trPr>
          <w:jc w:val="center"/>
        </w:trPr>
        <w:tc>
          <w:tcPr>
            <w:tcW w:w="2531"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Xương chậu</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Xương đùi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Xương bàn chân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Xương gót chân</w:t>
            </w:r>
          </w:p>
        </w:tc>
        <w:tc>
          <w:tcPr>
            <w:tcW w:w="3402"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Nở rộng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Phát triển, khoẻ</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Xương ngón ngắn, bàn chân hình vòm.</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Lớn, phát triển về phía sau.</w:t>
            </w:r>
          </w:p>
        </w:tc>
        <w:tc>
          <w:tcPr>
            <w:tcW w:w="3239"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Hẹp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Bình thường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Xương ngón dài, bàn chân phảng.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 Nhỏ</w:t>
            </w:r>
          </w:p>
        </w:tc>
      </w:tr>
    </w:tbl>
    <w:p w:rsidR="00181AE7" w:rsidRPr="00181AE7" w:rsidRDefault="00181AE7" w:rsidP="00181AE7">
      <w:pPr>
        <w:spacing w:after="0" w:line="240" w:lineRule="auto"/>
        <w:rPr>
          <w:rFonts w:ascii="Times New Roman" w:eastAsia="Times New Roman" w:hAnsi="Times New Roman" w:cs="Times New Roman"/>
          <w:sz w:val="28"/>
          <w:szCs w:val="28"/>
        </w:rPr>
      </w:pP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728"/>
      </w:tblGrid>
      <w:tr w:rsidR="00181AE7" w:rsidRPr="00181AE7" w:rsidTr="00084F06">
        <w:trPr>
          <w:jc w:val="center"/>
        </w:trPr>
        <w:tc>
          <w:tcPr>
            <w:tcW w:w="4444"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Những đặc điểm nào của bộ xương người thích nghi với tư thế đứng thẳng và đi bằng 2 chân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rút ra kết luận.</w:t>
            </w:r>
          </w:p>
        </w:tc>
        <w:tc>
          <w:tcPr>
            <w:tcW w:w="472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trao đổi nhóm hoàn để nêu được các đặc điểm: cột sống, lồng ngực, sự phân hoá tay và chân, đặc điểm về khớp tay và chân.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t xml:space="preserve"> *Tiểu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Bộ xương người cấu tạo hoàn toàn phù hợp với tư thế đứng thẳng và lao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xml:space="preserve">               </w:t>
      </w:r>
      <w:r w:rsidRPr="00181AE7">
        <w:rPr>
          <w:rFonts w:ascii="Times New Roman" w:eastAsia="Times New Roman" w:hAnsi="Times New Roman" w:cs="Times New Roman"/>
          <w:b/>
          <w:bCs/>
          <w:i/>
          <w:iCs/>
          <w:sz w:val="28"/>
          <w:szCs w:val="28"/>
        </w:rPr>
        <w:t>2.Hoạt động 2: Sự tiến hoá của hệ cơ người so với hệ cơ thú(không thực hiện)</w:t>
      </w:r>
    </w:p>
    <w:p w:rsidR="00181AE7" w:rsidRPr="00181AE7" w:rsidRDefault="00181AE7" w:rsidP="00181AE7">
      <w:pPr>
        <w:tabs>
          <w:tab w:val="left" w:pos="567"/>
        </w:tabs>
        <w:spacing w:after="0" w:line="240" w:lineRule="auto"/>
        <w:jc w:val="both"/>
        <w:rPr>
          <w:rFonts w:ascii="Times New Roman" w:eastAsia="Times New Roman" w:hAnsi="Times New Roman" w:cs="Times New Roman"/>
          <w:bCs/>
          <w:iCs/>
          <w:sz w:val="28"/>
          <w:szCs w:val="28"/>
        </w:rPr>
      </w:pPr>
      <w:r w:rsidRPr="00181AE7">
        <w:rPr>
          <w:rFonts w:ascii="Times New Roman" w:eastAsia="Times New Roman" w:hAnsi="Times New Roman" w:cs="Times New Roman"/>
          <w:bCs/>
          <w:iCs/>
          <w:sz w:val="28"/>
          <w:szCs w:val="28"/>
        </w:rPr>
        <w:t>Mt:Tìm hiểu sự tiến hóa của hệ cơ.3</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Cs/>
          <w:iCs/>
          <w:sz w:val="28"/>
          <w:szCs w:val="28"/>
        </w:rPr>
        <w:t>- Năng lực tự học, năng lực tư duy sáng tạo, năng lực giải</w:t>
      </w:r>
      <w:r w:rsidRPr="00181AE7">
        <w:rPr>
          <w:rFonts w:ascii="Times New Roman" w:eastAsia="Times New Roman" w:hAnsi="Times New Roman" w:cs="Times New Roman"/>
          <w:sz w:val="28"/>
          <w:szCs w:val="28"/>
        </w:rPr>
        <w:t xml:space="preserve"> quyết vến đề.</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1"/>
        <w:gridCol w:w="4723"/>
      </w:tblGrid>
      <w:tr w:rsidR="00181AE7" w:rsidRPr="00181AE7" w:rsidTr="00084F06">
        <w:trPr>
          <w:jc w:val="center"/>
        </w:trPr>
        <w:tc>
          <w:tcPr>
            <w:tcW w:w="4441"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lastRenderedPageBreak/>
              <w:t>Hoạt động của giáo viên</w:t>
            </w:r>
          </w:p>
        </w:tc>
        <w:tc>
          <w:tcPr>
            <w:tcW w:w="472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học sinh</w:t>
            </w:r>
          </w:p>
        </w:tc>
      </w:tr>
      <w:tr w:rsidR="00181AE7" w:rsidRPr="00181AE7" w:rsidTr="00084F06">
        <w:trPr>
          <w:jc w:val="center"/>
        </w:trPr>
        <w:tc>
          <w:tcPr>
            <w:tcW w:w="4441"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yêu cầu HS đọc thông tin SGK, quan sát H 11.4, trao đổi nhóm để trả lời câu hỏi :</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Hệ cơ ở người tiến hoá so với hệ cơ thú như thế nào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nhận xét, đánh giá giúp HS rút ra kết luận.</w:t>
            </w:r>
          </w:p>
        </w:tc>
        <w:tc>
          <w:tcPr>
            <w:tcW w:w="472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Cá nhân nghiên cứu SGK, quan sát hình vẽ, trao đổi nhóm để thống nhất ý kiến.</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Đại diện các nhóm trình bày, bổ sung.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Rút ra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t>* 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Cơ nét mặt biểu hiện tình cảm của con người.</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Cơ vận động lưỡi phát triển.</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Cơ tay: phân hoá thành nhiều nhóm cơ nhỏ phụ trách các phần khác nhau. Tay cử động linh hoạt, đặc điệt là ngón cái.</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Cơ chân lớn, khoẻ, có thể gập, duỗi.</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
          <w:iCs/>
          <w:sz w:val="28"/>
          <w:szCs w:val="28"/>
        </w:rPr>
        <w:t>3.Hoạt động 3: Vệ sinh hệ vận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bCs/>
          <w:iCs/>
          <w:sz w:val="28"/>
          <w:szCs w:val="28"/>
        </w:rPr>
      </w:pPr>
      <w:r w:rsidRPr="00181AE7">
        <w:rPr>
          <w:rFonts w:ascii="Times New Roman" w:eastAsia="Times New Roman" w:hAnsi="Times New Roman" w:cs="Times New Roman"/>
          <w:bCs/>
          <w:iCs/>
          <w:sz w:val="28"/>
          <w:szCs w:val="28"/>
        </w:rPr>
        <w:t>Mt:biết được cách vệ sinh hệ vận động.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Cs/>
          <w:iCs/>
          <w:sz w:val="28"/>
          <w:szCs w:val="28"/>
        </w:rPr>
        <w:t>- Năng lực tự học, năng lực tư duy sáng tạo, năng lực giải</w:t>
      </w:r>
      <w:r w:rsidRPr="00181AE7">
        <w:rPr>
          <w:rFonts w:ascii="Times New Roman" w:eastAsia="Times New Roman" w:hAnsi="Times New Roman" w:cs="Times New Roman"/>
          <w:sz w:val="28"/>
          <w:szCs w:val="28"/>
        </w:rPr>
        <w:t xml:space="preserve"> quyết vến đề.</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4603"/>
      </w:tblGrid>
      <w:tr w:rsidR="00181AE7" w:rsidRPr="00181AE7" w:rsidTr="00084F06">
        <w:tc>
          <w:tcPr>
            <w:tcW w:w="486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giáo viên</w:t>
            </w:r>
          </w:p>
        </w:tc>
        <w:tc>
          <w:tcPr>
            <w:tcW w:w="460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Hoạt động của học sinh</w:t>
            </w:r>
          </w:p>
        </w:tc>
      </w:tr>
      <w:tr w:rsidR="00181AE7" w:rsidRPr="00181AE7" w:rsidTr="00084F06">
        <w:tc>
          <w:tcPr>
            <w:tcW w:w="486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Yêu cầu HS quan sát H 11.5, trao đổi nhóm để trả lời các câu hỏi:</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Để xương và cơ phát triển cân đối, chúng ta cần làm gì?</w:t>
            </w:r>
          </w:p>
          <w:p w:rsidR="00181AE7" w:rsidRPr="00181AE7" w:rsidRDefault="00181AE7" w:rsidP="00181AE7">
            <w:pPr>
              <w:tabs>
                <w:tab w:val="left" w:pos="567"/>
              </w:tabs>
              <w:spacing w:after="0" w:line="240" w:lineRule="auto"/>
              <w:jc w:val="both"/>
              <w:rPr>
                <w:rFonts w:ascii="Times New Roman" w:eastAsia="Times New Roman" w:hAnsi="Times New Roman" w:cs="Times New Roman"/>
                <w:i/>
                <w:iCs/>
                <w:sz w:val="28"/>
                <w:szCs w:val="28"/>
              </w:rPr>
            </w:pPr>
            <w:r w:rsidRPr="00181AE7">
              <w:rPr>
                <w:rFonts w:ascii="Times New Roman" w:eastAsia="Times New Roman" w:hAnsi="Times New Roman" w:cs="Times New Roman"/>
                <w:i/>
                <w:iCs/>
                <w:sz w:val="28"/>
                <w:szCs w:val="28"/>
              </w:rPr>
              <w:t>- Để chống cong vẹo cột sống, trong lao động và học tập cần chú ý những điểm gì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GV nhận xét và giúp HS tự rút ra kết luận.</w:t>
            </w:r>
          </w:p>
        </w:tc>
        <w:tc>
          <w:tcPr>
            <w:tcW w:w="4603"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Cá nhân quan sát H 11.5</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Liên hệ thực tế, trao đổi nhóm để trả lời.</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Đại diện nhóm trình bày, các nhóm khác bổ sung.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Rút ra kết luận.</w:t>
            </w:r>
          </w:p>
        </w:tc>
      </w:tr>
    </w:tbl>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i/>
          <w:iCs/>
          <w:sz w:val="28"/>
          <w:szCs w:val="28"/>
        </w:rPr>
        <w:t>* Tiểu kết:</w:t>
      </w:r>
      <w:r w:rsidRPr="00181AE7">
        <w:rPr>
          <w:rFonts w:ascii="Times New Roman" w:eastAsia="Times New Roman" w:hAnsi="Times New Roman" w:cs="Times New Roman"/>
          <w:sz w:val="28"/>
          <w:szCs w:val="28"/>
        </w:rPr>
        <w:t xml:space="preserve"> </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i/>
          <w:sz w:val="28"/>
          <w:szCs w:val="28"/>
        </w:rPr>
        <w:t>- Để cơ và xương phát triển cân đối cần:</w:t>
      </w:r>
      <w:r w:rsidRPr="00181AE7">
        <w:rPr>
          <w:rFonts w:ascii="Times New Roman" w:eastAsia="Times New Roman" w:hAnsi="Times New Roman" w:cs="Times New Roman"/>
          <w:i/>
          <w:sz w:val="28"/>
          <w:szCs w:val="28"/>
        </w:rPr>
        <w:tab/>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Chế độ dinh dưỡng hợp lí: cung cấp đủ chất để xương phát triển.</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tắm nắng: nhờ vitamin D cơ thể mới chuyển hóa được canxi để tạo xương.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Thường xuyên luyện tập: tăng thể tích cơ, tăng lực co cơ và làm việc dẻo dai, xương thêm cứng, phát triển cân đối.Thường xuyên tiếp xúc với ánh nắng.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Biện pháp chống cong vẹo cột sống:</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Ngồi học đúng tư thế.</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+Lao động vừa sức.</w:t>
      </w:r>
    </w:p>
    <w:p w:rsidR="00181AE7" w:rsidRPr="00181AE7" w:rsidRDefault="00181AE7" w:rsidP="00181AE7">
      <w:pPr>
        <w:tabs>
          <w:tab w:val="left" w:pos="567"/>
        </w:tabs>
        <w:spacing w:after="0" w:line="240" w:lineRule="auto"/>
        <w:jc w:val="both"/>
        <w:rPr>
          <w:rFonts w:ascii="Times New Roman" w:eastAsia="Times New Roman" w:hAnsi="Times New Roman" w:cs="Times New Roman"/>
          <w:i/>
          <w:sz w:val="28"/>
          <w:szCs w:val="28"/>
        </w:rPr>
      </w:pPr>
      <w:r w:rsidRPr="00181AE7">
        <w:rPr>
          <w:rFonts w:ascii="Times New Roman" w:eastAsia="Times New Roman" w:hAnsi="Times New Roman" w:cs="Times New Roman"/>
          <w:i/>
          <w:sz w:val="28"/>
          <w:szCs w:val="28"/>
        </w:rPr>
        <w:t>+ Mang vác đều hai bên.</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C. Hoạt động luyện tập.</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HS làm bài tập trắc nghiệm</w:t>
      </w: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D. Hoạt động vận dụng</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ab/>
        <w:t>- Học và trả lời câu 1, 2, 3 SGK Tr 39.</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 Nhắc HS chuẩn bị thực hành như SGK.</w:t>
      </w:r>
    </w:p>
    <w:p w:rsidR="00181AE7" w:rsidRPr="00181AE7" w:rsidRDefault="00181AE7" w:rsidP="00181AE7">
      <w:pPr>
        <w:tabs>
          <w:tab w:val="left" w:pos="567"/>
        </w:tabs>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E. Hoạt động tìm tòi và mở rộng.</w:t>
      </w:r>
    </w:p>
    <w:p w:rsidR="00181AE7" w:rsidRPr="00181AE7" w:rsidRDefault="00181AE7" w:rsidP="00181AE7">
      <w:pPr>
        <w:tabs>
          <w:tab w:val="left" w:pos="567"/>
        </w:tabs>
        <w:spacing w:after="0" w:line="240" w:lineRule="auto"/>
        <w:ind w:left="5954"/>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sz w:val="28"/>
          <w:szCs w:val="28"/>
        </w:rPr>
      </w:pPr>
    </w:p>
    <w:p w:rsidR="00181AE7" w:rsidRPr="00181AE7" w:rsidRDefault="00181AE7" w:rsidP="00181AE7">
      <w:pPr>
        <w:tabs>
          <w:tab w:val="left" w:pos="567"/>
        </w:tabs>
        <w:spacing w:after="0" w:line="240" w:lineRule="auto"/>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br w:type="page"/>
      </w:r>
      <w:r w:rsidRPr="00181AE7">
        <w:rPr>
          <w:rFonts w:ascii="Times New Roman" w:eastAsia="Times New Roman" w:hAnsi="Times New Roman" w:cs="Times New Roman"/>
          <w:b/>
          <w:bCs/>
          <w:sz w:val="28"/>
          <w:szCs w:val="28"/>
        </w:rPr>
        <w:lastRenderedPageBreak/>
        <w:t>Tiết 6</w:t>
      </w:r>
    </w:p>
    <w:p w:rsidR="00181AE7" w:rsidRPr="00181AE7" w:rsidRDefault="00181AE7" w:rsidP="00181AE7">
      <w:pPr>
        <w:tabs>
          <w:tab w:val="left" w:pos="567"/>
        </w:tabs>
        <w:spacing w:after="0" w:line="240" w:lineRule="auto"/>
        <w:jc w:val="center"/>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NỘI DUNG 6: THỰC HÀNH</w:t>
      </w:r>
    </w:p>
    <w:p w:rsidR="00181AE7" w:rsidRPr="00181AE7" w:rsidRDefault="00181AE7" w:rsidP="00181AE7">
      <w:pPr>
        <w:tabs>
          <w:tab w:val="left" w:pos="567"/>
        </w:tabs>
        <w:spacing w:after="0" w:line="240" w:lineRule="auto"/>
        <w:jc w:val="center"/>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TẬP SƠ CỨU VÀ BĂNG BÓ CHO NGƯỜI GÃY XƯƠNG</w:t>
      </w:r>
    </w:p>
    <w:p w:rsidR="00181AE7" w:rsidRPr="00181AE7" w:rsidRDefault="00181AE7" w:rsidP="00181AE7">
      <w:pPr>
        <w:tabs>
          <w:tab w:val="left" w:pos="2250"/>
        </w:tabs>
        <w:spacing w:after="0" w:line="240" w:lineRule="auto"/>
        <w:jc w:val="both"/>
        <w:rPr>
          <w:rFonts w:ascii="Times New Roman" w:eastAsia="Times New Roman" w:hAnsi="Times New Roman" w:cs="Times New Roman"/>
          <w:b/>
          <w:bCs/>
          <w:sz w:val="28"/>
          <w:szCs w:val="28"/>
        </w:rPr>
      </w:pPr>
    </w:p>
    <w:p w:rsidR="00181AE7" w:rsidRPr="00181AE7" w:rsidRDefault="00181AE7" w:rsidP="00181AE7">
      <w:pPr>
        <w:tabs>
          <w:tab w:val="left" w:pos="2250"/>
        </w:tabs>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 xml:space="preserve">I. MỤC TIÊU </w:t>
      </w:r>
    </w:p>
    <w:p w:rsidR="00181AE7" w:rsidRPr="00181AE7" w:rsidRDefault="00181AE7" w:rsidP="00181AE7">
      <w:pPr>
        <w:spacing w:after="0" w:line="240" w:lineRule="auto"/>
        <w:jc w:val="both"/>
        <w:rPr>
          <w:rFonts w:ascii="Times New Roman" w:eastAsia="Times New Roman" w:hAnsi="Times New Roman" w:cs="Times New Roman"/>
          <w:b/>
          <w:iCs/>
          <w:spacing w:val="6"/>
          <w:sz w:val="28"/>
          <w:szCs w:val="28"/>
        </w:rPr>
      </w:pPr>
      <w:r w:rsidRPr="00181AE7">
        <w:rPr>
          <w:rFonts w:ascii="Times New Roman" w:eastAsia="Times New Roman" w:hAnsi="Times New Roman" w:cs="Times New Roman"/>
          <w:b/>
          <w:iCs/>
          <w:spacing w:val="6"/>
          <w:sz w:val="28"/>
          <w:szCs w:val="28"/>
        </w:rPr>
        <w:t>1</w:t>
      </w:r>
      <w:r w:rsidRPr="00181AE7">
        <w:rPr>
          <w:rFonts w:ascii="Times New Roman" w:eastAsia="Times New Roman" w:hAnsi="Times New Roman" w:cs="Times New Roman"/>
          <w:i/>
          <w:iCs/>
          <w:spacing w:val="6"/>
          <w:sz w:val="28"/>
          <w:szCs w:val="28"/>
        </w:rPr>
        <w:t xml:space="preserve">. </w:t>
      </w:r>
      <w:r w:rsidRPr="00181AE7">
        <w:rPr>
          <w:rFonts w:ascii="Times New Roman" w:eastAsia="Times New Roman" w:hAnsi="Times New Roman" w:cs="Times New Roman"/>
          <w:b/>
          <w:iCs/>
          <w:spacing w:val="6"/>
          <w:sz w:val="28"/>
          <w:szCs w:val="28"/>
        </w:rPr>
        <w:t>Kiến thức</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Biết được nguyên nhân gãy xương để tự phòng tránh.</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Biết băng cố định xương bị gãy, cụ thể là xương cẳng tay.</w:t>
      </w:r>
    </w:p>
    <w:p w:rsidR="00181AE7" w:rsidRPr="00181AE7" w:rsidRDefault="00181AE7" w:rsidP="00181AE7">
      <w:pPr>
        <w:spacing w:after="0" w:line="240" w:lineRule="auto"/>
        <w:jc w:val="both"/>
        <w:rPr>
          <w:rFonts w:ascii="Times New Roman" w:eastAsia="Times New Roman" w:hAnsi="Times New Roman" w:cs="Times New Roman"/>
          <w:iCs/>
          <w:spacing w:val="6"/>
          <w:sz w:val="28"/>
          <w:szCs w:val="28"/>
        </w:rPr>
      </w:pPr>
      <w:r w:rsidRPr="00181AE7">
        <w:rPr>
          <w:rFonts w:ascii="Times New Roman" w:eastAsia="Times New Roman" w:hAnsi="Times New Roman" w:cs="Times New Roman"/>
          <w:b/>
          <w:iCs/>
          <w:spacing w:val="6"/>
          <w:sz w:val="28"/>
          <w:szCs w:val="28"/>
        </w:rPr>
        <w:t>2. Kỹ năng:</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Biết sơ cứu khi nạn nhân bị gãy xương.</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Làm việc hợp tác nhóm</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Khéo léo, chính xác khi băng bó</w:t>
      </w:r>
    </w:p>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3. Định hướng phát triển phẩm chất và năng lực hs.</w:t>
      </w:r>
    </w:p>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a, Các phẩm chất:</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Có ý thức bảo vệ xương khi lao động, vui chơi, giải trí đặc biệt khi tham gia giao thông.</w:t>
      </w:r>
    </w:p>
    <w:p w:rsidR="00181AE7" w:rsidRPr="00181AE7" w:rsidRDefault="00181AE7" w:rsidP="00181AE7">
      <w:pPr>
        <w:tabs>
          <w:tab w:val="left" w:pos="567"/>
        </w:tabs>
        <w:spacing w:after="0" w:line="240" w:lineRule="auto"/>
        <w:jc w:val="both"/>
        <w:rPr>
          <w:rFonts w:ascii="Times New Roman" w:eastAsia="Times New Roman" w:hAnsi="Times New Roman" w:cs="Times New Roman"/>
          <w:b/>
          <w:bCs/>
          <w:i/>
          <w:iCs/>
          <w:sz w:val="28"/>
          <w:szCs w:val="28"/>
        </w:rPr>
      </w:pPr>
      <w:r w:rsidRPr="00181AE7">
        <w:rPr>
          <w:rFonts w:ascii="Times New Roman" w:eastAsia="Times New Roman" w:hAnsi="Times New Roman" w:cs="Times New Roman"/>
          <w:b/>
          <w:bCs/>
          <w:iCs/>
          <w:sz w:val="28"/>
          <w:szCs w:val="28"/>
        </w:rPr>
        <w:t>b, Các năng lưc chung</w:t>
      </w:r>
      <w:r w:rsidRPr="00181AE7">
        <w:rPr>
          <w:rFonts w:ascii="Times New Roman" w:eastAsia="Times New Roman" w:hAnsi="Times New Roman" w:cs="Times New Roman"/>
          <w:b/>
          <w:bCs/>
          <w:i/>
          <w:iCs/>
          <w:sz w:val="28"/>
          <w:szCs w:val="28"/>
        </w:rPr>
        <w:t>:</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Cs/>
          <w:iCs/>
          <w:sz w:val="28"/>
          <w:szCs w:val="28"/>
        </w:rPr>
        <w:t>- Năng lực tự học, năng lực tư duy sáng tạo, năng lực giải</w:t>
      </w:r>
      <w:r w:rsidRPr="00181AE7">
        <w:rPr>
          <w:rFonts w:ascii="Times New Roman" w:eastAsia="Times New Roman" w:hAnsi="Times New Roman" w:cs="Times New Roman"/>
          <w:sz w:val="28"/>
          <w:szCs w:val="28"/>
        </w:rPr>
        <w:t xml:space="preserve"> quyết vến đề.</w:t>
      </w:r>
    </w:p>
    <w:p w:rsidR="00181AE7" w:rsidRPr="00181AE7" w:rsidRDefault="00181AE7" w:rsidP="00181AE7">
      <w:pPr>
        <w:tabs>
          <w:tab w:val="left" w:pos="567"/>
        </w:tabs>
        <w:spacing w:after="0" w:line="240" w:lineRule="auto"/>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c. Các năng lực chuyên biệt.</w:t>
      </w:r>
    </w:p>
    <w:p w:rsidR="00181AE7" w:rsidRPr="00181AE7" w:rsidRDefault="00181AE7" w:rsidP="00181AE7">
      <w:pPr>
        <w:tabs>
          <w:tab w:val="left" w:pos="567"/>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sz w:val="28"/>
          <w:szCs w:val="28"/>
        </w:rPr>
        <w:t>-</w:t>
      </w:r>
      <w:r w:rsidRPr="00181AE7">
        <w:rPr>
          <w:rFonts w:ascii="Times New Roman" w:eastAsia="Times New Roman" w:hAnsi="Times New Roman" w:cs="Times New Roman"/>
          <w:sz w:val="28"/>
          <w:szCs w:val="28"/>
        </w:rPr>
        <w:t>Năng lực thực hành, sử dụng ngôn ngữ.</w:t>
      </w:r>
    </w:p>
    <w:p w:rsidR="00181AE7" w:rsidRPr="00181AE7" w:rsidRDefault="00181AE7" w:rsidP="00181AE7">
      <w:pPr>
        <w:tabs>
          <w:tab w:val="left" w:pos="2250"/>
        </w:tabs>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 xml:space="preserve">II. CHUẨN BỊ </w:t>
      </w:r>
    </w:p>
    <w:p w:rsidR="00181AE7" w:rsidRPr="00181AE7" w:rsidRDefault="00181AE7" w:rsidP="00181AE7">
      <w:pPr>
        <w:tabs>
          <w:tab w:val="left" w:pos="2250"/>
        </w:tabs>
        <w:spacing w:after="0" w:line="240" w:lineRule="auto"/>
        <w:jc w:val="both"/>
        <w:rPr>
          <w:rFonts w:ascii="Times New Roman" w:eastAsia="Times New Roman" w:hAnsi="Times New Roman" w:cs="Times New Roman"/>
          <w:b/>
          <w:spacing w:val="6"/>
          <w:sz w:val="28"/>
          <w:szCs w:val="28"/>
        </w:rPr>
      </w:pPr>
      <w:r w:rsidRPr="00181AE7">
        <w:rPr>
          <w:rFonts w:ascii="Times New Roman" w:eastAsia="Times New Roman" w:hAnsi="Times New Roman" w:cs="Times New Roman"/>
          <w:b/>
          <w:spacing w:val="6"/>
          <w:sz w:val="28"/>
          <w:szCs w:val="28"/>
        </w:rPr>
        <w:t xml:space="preserve">1. Chuẩn bị của giáo viên:’ </w:t>
      </w:r>
    </w:p>
    <w:p w:rsidR="00181AE7" w:rsidRPr="00181AE7" w:rsidRDefault="00181AE7" w:rsidP="00181AE7">
      <w:pPr>
        <w:tabs>
          <w:tab w:val="left" w:pos="2250"/>
        </w:tabs>
        <w:spacing w:after="0" w:line="240" w:lineRule="auto"/>
        <w:jc w:val="both"/>
        <w:rPr>
          <w:rFonts w:ascii="Times New Roman" w:eastAsia="Times New Roman" w:hAnsi="Times New Roman" w:cs="Times New Roman"/>
          <w:b/>
          <w:spacing w:val="6"/>
          <w:sz w:val="28"/>
          <w:szCs w:val="28"/>
        </w:rPr>
      </w:pPr>
      <w:r w:rsidRPr="00181AE7">
        <w:rPr>
          <w:rFonts w:ascii="Times New Roman" w:eastAsia="Times New Roman" w:hAnsi="Times New Roman" w:cs="Times New Roman"/>
          <w:b/>
          <w:spacing w:val="6"/>
          <w:sz w:val="28"/>
          <w:szCs w:val="28"/>
        </w:rPr>
        <w:t xml:space="preserve">Các phương pháp kĩ thuật dạy học: </w:t>
      </w:r>
    </w:p>
    <w:p w:rsidR="00181AE7" w:rsidRPr="00181AE7" w:rsidRDefault="00181AE7" w:rsidP="00181AE7">
      <w:pPr>
        <w:tabs>
          <w:tab w:val="left" w:pos="2250"/>
        </w:tabs>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Cs/>
          <w:sz w:val="28"/>
          <w:szCs w:val="28"/>
        </w:rPr>
        <w:t>- Phương pháp thực hành, hoạt động nhóm</w:t>
      </w:r>
      <w:r w:rsidRPr="00181AE7">
        <w:rPr>
          <w:rFonts w:ascii="Times New Roman" w:eastAsia="Times New Roman" w:hAnsi="Times New Roman" w:cs="Times New Roman"/>
          <w:b/>
          <w:bCs/>
          <w:sz w:val="28"/>
          <w:szCs w:val="28"/>
        </w:rPr>
        <w:t xml:space="preserve"> </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Dụng cụ- 4 cuộn băng y tế, mỗi cuộn dài 2m (hoặc vải sạch)</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- 4 miếng gạc y tế (hoặc vải sạch 20x40cm)</w:t>
      </w:r>
    </w:p>
    <w:p w:rsidR="00181AE7" w:rsidRPr="00181AE7" w:rsidRDefault="00181AE7" w:rsidP="00181AE7">
      <w:pPr>
        <w:spacing w:after="0" w:line="240" w:lineRule="auto"/>
        <w:jc w:val="both"/>
        <w:rPr>
          <w:rFonts w:ascii="Times New Roman" w:eastAsia="Times New Roman" w:hAnsi="Times New Roman" w:cs="Times New Roman"/>
          <w:b/>
          <w:spacing w:val="6"/>
          <w:sz w:val="28"/>
          <w:szCs w:val="28"/>
        </w:rPr>
      </w:pPr>
      <w:r w:rsidRPr="00181AE7">
        <w:rPr>
          <w:rFonts w:ascii="Times New Roman" w:eastAsia="Times New Roman" w:hAnsi="Times New Roman" w:cs="Times New Roman"/>
          <w:b/>
          <w:spacing w:val="6"/>
          <w:sz w:val="28"/>
          <w:szCs w:val="28"/>
        </w:rPr>
        <w:t>2. Chuẩn bị của học sinh</w:t>
      </w:r>
    </w:p>
    <w:p w:rsidR="00181AE7" w:rsidRPr="00181AE7" w:rsidRDefault="00181AE7" w:rsidP="00181AE7">
      <w:pPr>
        <w:spacing w:after="0" w:line="240" w:lineRule="auto"/>
        <w:jc w:val="both"/>
        <w:rPr>
          <w:rFonts w:ascii="Times New Roman" w:eastAsia="Times New Roman" w:hAnsi="Times New Roman" w:cs="Times New Roman"/>
          <w:spacing w:val="-4"/>
          <w:sz w:val="28"/>
          <w:szCs w:val="28"/>
        </w:rPr>
      </w:pPr>
      <w:r w:rsidRPr="00181AE7">
        <w:rPr>
          <w:rFonts w:ascii="Times New Roman" w:eastAsia="Times New Roman" w:hAnsi="Times New Roman" w:cs="Times New Roman"/>
          <w:spacing w:val="-4"/>
          <w:sz w:val="28"/>
          <w:szCs w:val="28"/>
        </w:rPr>
        <w:t xml:space="preserve"> - 2 thanh nẹp dài 30- 40 cm, rộng 4- 5 cm, dày 0,6-1 cm (tre hoặc gỗ bào nhẵn).</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- 4 cuộn băng y tế, mỗi cuộn dài 2m (hoặc vải sạch)</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- 4 miếng gạc y tế (hoặc vải sạch 20x40cm)</w:t>
      </w:r>
    </w:p>
    <w:p w:rsidR="00181AE7" w:rsidRPr="00181AE7" w:rsidRDefault="00181AE7" w:rsidP="00181AE7">
      <w:pPr>
        <w:tabs>
          <w:tab w:val="left" w:pos="2250"/>
        </w:tabs>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III.TỔ CHỨC HOẠT ĐỘNG DẠY HỌC</w:t>
      </w:r>
    </w:p>
    <w:p w:rsidR="00181AE7" w:rsidRPr="00181AE7" w:rsidRDefault="00181AE7" w:rsidP="00181AE7">
      <w:pPr>
        <w:tabs>
          <w:tab w:val="left" w:pos="2250"/>
        </w:tabs>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
          <w:bCs/>
          <w:sz w:val="28"/>
          <w:szCs w:val="28"/>
        </w:rPr>
        <w:t>A. Hoạt động khởi động.</w:t>
      </w:r>
    </w:p>
    <w:p w:rsidR="00181AE7" w:rsidRPr="00181AE7" w:rsidRDefault="00181AE7" w:rsidP="00181AE7">
      <w:pPr>
        <w:tabs>
          <w:tab w:val="left" w:pos="2250"/>
        </w:tabs>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Phân tích những đặc điểm của bộ xương người thích nghi với dáng đứng thẳng và đi bằng 2 chân?</w:t>
      </w:r>
    </w:p>
    <w:p w:rsidR="00181AE7" w:rsidRPr="00181AE7" w:rsidRDefault="00181AE7" w:rsidP="00181AE7">
      <w:pPr>
        <w:tabs>
          <w:tab w:val="left" w:pos="2250"/>
        </w:tabs>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Để có hệ cơ và xương chắc khỏe, chúng ta cần phải làm gì?</w:t>
      </w:r>
    </w:p>
    <w:p w:rsidR="00181AE7" w:rsidRPr="00181AE7" w:rsidRDefault="00181AE7" w:rsidP="00181AE7">
      <w:pPr>
        <w:tabs>
          <w:tab w:val="left" w:pos="2250"/>
        </w:tabs>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B. Hoạt động hình thành kiến thức.</w:t>
      </w:r>
    </w:p>
    <w:p w:rsidR="00181AE7" w:rsidRPr="00181AE7" w:rsidRDefault="00181AE7" w:rsidP="00181AE7">
      <w:pPr>
        <w:spacing w:after="0" w:line="240" w:lineRule="auto"/>
        <w:jc w:val="center"/>
        <w:rPr>
          <w:rFonts w:ascii="Times New Roman" w:eastAsia="Times New Roman" w:hAnsi="Times New Roman" w:cs="Times New Roman"/>
          <w:b/>
          <w:i/>
          <w:iCs/>
          <w:spacing w:val="6"/>
          <w:sz w:val="28"/>
          <w:szCs w:val="28"/>
        </w:rPr>
      </w:pPr>
      <w:r w:rsidRPr="00181AE7">
        <w:rPr>
          <w:rFonts w:ascii="Times New Roman" w:eastAsia="Times New Roman" w:hAnsi="Times New Roman" w:cs="Times New Roman"/>
          <w:b/>
          <w:iCs/>
          <w:sz w:val="28"/>
          <w:szCs w:val="28"/>
          <w14:shadow w14:blurRad="50800" w14:dist="38100" w14:dir="2700000" w14:sx="100000" w14:sy="100000" w14:kx="0" w14:ky="0" w14:algn="tl">
            <w14:srgbClr w14:val="000000">
              <w14:alpha w14:val="60000"/>
            </w14:srgbClr>
          </w14:shadow>
        </w:rPr>
        <w:t>Hoạt động 1:</w:t>
      </w:r>
      <w:r w:rsidRPr="00181AE7">
        <w:rPr>
          <w:rFonts w:ascii="Times New Roman" w:eastAsia="Times New Roman" w:hAnsi="Times New Roman" w:cs="Times New Roman"/>
          <w:b/>
          <w:i/>
          <w:iCs/>
          <w:spacing w:val="6"/>
          <w:sz w:val="28"/>
          <w:szCs w:val="28"/>
        </w:rPr>
        <w:t xml:space="preserve"> Nguyên nhân gãy xương</w:t>
      </w:r>
    </w:p>
    <w:p w:rsidR="00181AE7" w:rsidRPr="00181AE7" w:rsidRDefault="00181AE7" w:rsidP="00181AE7">
      <w:pPr>
        <w:spacing w:after="0" w:line="240" w:lineRule="auto"/>
        <w:jc w:val="center"/>
        <w:rPr>
          <w:rFonts w:ascii="Times New Roman" w:eastAsia="Times New Roman" w:hAnsi="Times New Roman" w:cs="Times New Roman"/>
          <w:iCs/>
          <w:spacing w:val="6"/>
          <w:sz w:val="28"/>
          <w:szCs w:val="28"/>
        </w:rPr>
      </w:pPr>
      <w:r w:rsidRPr="00181AE7">
        <w:rPr>
          <w:rFonts w:ascii="Times New Roman" w:eastAsia="Times New Roman" w:hAnsi="Times New Roman" w:cs="Times New Roman"/>
          <w:iCs/>
          <w:spacing w:val="6"/>
          <w:sz w:val="28"/>
          <w:szCs w:val="28"/>
        </w:rPr>
        <w:t>MT: Tìm hiểu các nguyên nhân gãy xương.</w:t>
      </w:r>
    </w:p>
    <w:p w:rsidR="00181AE7" w:rsidRPr="00181AE7" w:rsidRDefault="00181AE7" w:rsidP="00181AE7">
      <w:pPr>
        <w:spacing w:after="0" w:line="240" w:lineRule="auto"/>
        <w:jc w:val="center"/>
        <w:rPr>
          <w:rFonts w:ascii="Times New Roman" w:eastAsia="Times New Roman" w:hAnsi="Times New Roman" w:cs="Times New Roman"/>
          <w:iCs/>
          <w:spacing w:val="6"/>
          <w:sz w:val="28"/>
          <w:szCs w:val="28"/>
        </w:rPr>
      </w:pPr>
      <w:r w:rsidRPr="00181AE7">
        <w:rPr>
          <w:rFonts w:ascii="Times New Roman" w:eastAsia="Times New Roman" w:hAnsi="Times New Roman" w:cs="Times New Roman"/>
          <w:iCs/>
          <w:spacing w:val="6"/>
          <w:sz w:val="28"/>
          <w:szCs w:val="28"/>
        </w:rPr>
        <w:t xml:space="preserve">PP: </w:t>
      </w:r>
      <w:r w:rsidRPr="00181AE7">
        <w:rPr>
          <w:rFonts w:ascii="Times New Roman" w:eastAsia="Times New Roman" w:hAnsi="Times New Roman" w:cs="Times New Roman"/>
          <w:bCs/>
          <w:sz w:val="28"/>
          <w:szCs w:val="28"/>
        </w:rPr>
        <w:t>Phương pháp thực hành, hoạt động nhóm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536"/>
      </w:tblGrid>
      <w:tr w:rsidR="00181AE7" w:rsidRPr="00181AE7" w:rsidTr="00084F06">
        <w:tc>
          <w:tcPr>
            <w:tcW w:w="467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b/>
                <w:bCs/>
                <w:spacing w:val="6"/>
                <w:sz w:val="28"/>
                <w:szCs w:val="28"/>
              </w:rPr>
            </w:pPr>
            <w:r w:rsidRPr="00181AE7">
              <w:rPr>
                <w:rFonts w:ascii="Times New Roman" w:eastAsia="Times New Roman" w:hAnsi="Times New Roman" w:cs="Times New Roman"/>
                <w:b/>
                <w:bCs/>
                <w:spacing w:val="6"/>
                <w:sz w:val="28"/>
                <w:szCs w:val="28"/>
              </w:rPr>
              <w:t>Hoạt động của giáo viên</w:t>
            </w:r>
          </w:p>
        </w:tc>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b/>
                <w:bCs/>
                <w:spacing w:val="6"/>
                <w:sz w:val="28"/>
                <w:szCs w:val="28"/>
              </w:rPr>
            </w:pPr>
            <w:r w:rsidRPr="00181AE7">
              <w:rPr>
                <w:rFonts w:ascii="Times New Roman" w:eastAsia="Times New Roman" w:hAnsi="Times New Roman" w:cs="Times New Roman"/>
                <w:b/>
                <w:bCs/>
                <w:spacing w:val="6"/>
                <w:sz w:val="28"/>
                <w:szCs w:val="28"/>
              </w:rPr>
              <w:t>Hoạt động của học sinh</w:t>
            </w:r>
          </w:p>
        </w:tc>
      </w:tr>
      <w:tr w:rsidR="00181AE7" w:rsidRPr="00181AE7" w:rsidTr="00084F06">
        <w:tc>
          <w:tcPr>
            <w:tcW w:w="4678"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lastRenderedPageBreak/>
              <w:t>- Y/c HS thảo luận nhóm 4 vấn đề sau:</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Nêu nguyên nhân dẫn đến gãy xương</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+Vì sao khả năng gãy xương liên quan đến lứa tuổi?</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Để bảo vệ xương, khi tham gia vận động em phải lưu ý vấn đề gì?</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xml:space="preserve">+ Gặp người bị tai nạn gãy xương, </w:t>
            </w:r>
            <w:r w:rsidRPr="00181AE7">
              <w:rPr>
                <w:rFonts w:ascii="Times New Roman" w:eastAsia="Times New Roman" w:hAnsi="Times New Roman" w:cs="Times New Roman"/>
                <w:sz w:val="28"/>
                <w:szCs w:val="28"/>
              </w:rPr>
              <w:t>có nên nắn lại chỗ gãy không? Vì sao?</w:t>
            </w:r>
          </w:p>
        </w:tc>
        <w:tc>
          <w:tcPr>
            <w:tcW w:w="4536" w:type="dxa"/>
            <w:tcBorders>
              <w:top w:val="single" w:sz="4" w:space="0" w:color="auto"/>
              <w:left w:val="single" w:sz="4" w:space="0" w:color="auto"/>
              <w:bottom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Các nhóm thảo luận</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Đại diện các nhóm trình bày, các nhóm khác bổ sung, tranh luận.</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Tìm ra đáp án đúng:</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+Nguyên nhân: tai nạn giao thông, hoạt động lao động, thể thao, đánh nhau...</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+Tuổi cao nguy cơ gãy xương cao do tỷ lệ chất cốt giao  giảm, tuổi nhỏ do hiếu động, nghịch ngợm.</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Cần phải: đi đường đảm bảo an toàn giao thông, chế độ lao động và thể thao hợp lý.</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Không nên vì đầu xương gãy dễ làm tổn thương mạch máu và dây thần kinh.</w:t>
            </w:r>
          </w:p>
        </w:tc>
      </w:tr>
    </w:tbl>
    <w:p w:rsidR="00181AE7" w:rsidRPr="00181AE7" w:rsidRDefault="00181AE7" w:rsidP="00181AE7">
      <w:pPr>
        <w:spacing w:after="0" w:line="240" w:lineRule="auto"/>
        <w:jc w:val="center"/>
        <w:rPr>
          <w:rFonts w:ascii="Times New Roman" w:eastAsia="Times New Roman" w:hAnsi="Times New Roman" w:cs="Times New Roman"/>
          <w:b/>
          <w:i/>
          <w:iCs/>
          <w:spacing w:val="6"/>
          <w:sz w:val="28"/>
          <w:szCs w:val="28"/>
        </w:rPr>
      </w:pPr>
      <w:r w:rsidRPr="00181AE7">
        <w:rPr>
          <w:rFonts w:ascii="Times New Roman" w:eastAsia="Times New Roman" w:hAnsi="Times New Roman" w:cs="Times New Roman"/>
          <w:b/>
          <w:i/>
          <w:iCs/>
          <w:sz w:val="28"/>
          <w:szCs w:val="28"/>
          <w14:shadow w14:blurRad="50800" w14:dist="38100" w14:dir="2700000" w14:sx="100000" w14:sy="100000" w14:kx="0" w14:ky="0" w14:algn="tl">
            <w14:srgbClr w14:val="000000">
              <w14:alpha w14:val="60000"/>
            </w14:srgbClr>
          </w14:shadow>
        </w:rPr>
        <w:t>Hoạt động 2:</w:t>
      </w:r>
      <w:r w:rsidRPr="00181AE7">
        <w:rPr>
          <w:rFonts w:ascii="Times New Roman" w:eastAsia="Times New Roman" w:hAnsi="Times New Roman" w:cs="Times New Roman"/>
          <w:b/>
          <w:i/>
          <w:iCs/>
          <w:spacing w:val="6"/>
          <w:sz w:val="28"/>
          <w:szCs w:val="28"/>
        </w:rPr>
        <w:t xml:space="preserve"> sơ cứu và băng bó cho người bị gãy xương</w:t>
      </w:r>
    </w:p>
    <w:p w:rsidR="00181AE7" w:rsidRPr="00181AE7" w:rsidRDefault="00181AE7" w:rsidP="00181AE7">
      <w:pPr>
        <w:spacing w:after="0" w:line="240" w:lineRule="auto"/>
        <w:jc w:val="center"/>
        <w:rPr>
          <w:rFonts w:ascii="Times New Roman" w:eastAsia="Times New Roman" w:hAnsi="Times New Roman" w:cs="Times New Roman"/>
          <w:iCs/>
          <w:spacing w:val="6"/>
          <w:sz w:val="28"/>
          <w:szCs w:val="28"/>
        </w:rPr>
      </w:pPr>
      <w:r w:rsidRPr="00181AE7">
        <w:rPr>
          <w:rFonts w:ascii="Times New Roman" w:eastAsia="Times New Roman" w:hAnsi="Times New Roman" w:cs="Times New Roman"/>
          <w:iCs/>
          <w:spacing w:val="6"/>
          <w:sz w:val="28"/>
          <w:szCs w:val="28"/>
        </w:rPr>
        <w:t>MT: Tập băng bó gãy xương.</w:t>
      </w:r>
    </w:p>
    <w:p w:rsidR="00181AE7" w:rsidRPr="00181AE7" w:rsidRDefault="00181AE7" w:rsidP="00181AE7">
      <w:pPr>
        <w:spacing w:after="0" w:line="240" w:lineRule="auto"/>
        <w:jc w:val="center"/>
        <w:rPr>
          <w:rFonts w:ascii="Times New Roman" w:eastAsia="Times New Roman" w:hAnsi="Times New Roman" w:cs="Times New Roman"/>
          <w:iCs/>
          <w:spacing w:val="6"/>
          <w:sz w:val="28"/>
          <w:szCs w:val="28"/>
        </w:rPr>
      </w:pPr>
      <w:r w:rsidRPr="00181AE7">
        <w:rPr>
          <w:rFonts w:ascii="Times New Roman" w:eastAsia="Times New Roman" w:hAnsi="Times New Roman" w:cs="Times New Roman"/>
          <w:iCs/>
          <w:spacing w:val="6"/>
          <w:sz w:val="28"/>
          <w:szCs w:val="28"/>
        </w:rPr>
        <w:t xml:space="preserve">PP: </w:t>
      </w:r>
      <w:r w:rsidRPr="00181AE7">
        <w:rPr>
          <w:rFonts w:ascii="Times New Roman" w:eastAsia="Times New Roman" w:hAnsi="Times New Roman" w:cs="Times New Roman"/>
          <w:bCs/>
          <w:sz w:val="28"/>
          <w:szCs w:val="28"/>
        </w:rPr>
        <w:t>Phương pháp thực hành, hoạt động nhóm</w:t>
      </w:r>
    </w:p>
    <w:tbl>
      <w:tblPr>
        <w:tblW w:w="4891"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718"/>
        <w:gridCol w:w="4428"/>
      </w:tblGrid>
      <w:tr w:rsidR="00181AE7" w:rsidRPr="00181AE7" w:rsidTr="00084F06">
        <w:trPr>
          <w:jc w:val="center"/>
        </w:trPr>
        <w:tc>
          <w:tcPr>
            <w:tcW w:w="2579" w:type="pct"/>
            <w:tcBorders>
              <w:top w:val="single" w:sz="4" w:space="0" w:color="auto"/>
              <w:left w:val="single" w:sz="4" w:space="0" w:color="auto"/>
              <w:bottom w:val="single" w:sz="4" w:space="0" w:color="auto"/>
              <w:right w:val="single" w:sz="4" w:space="0" w:color="auto"/>
            </w:tcBorders>
            <w:vAlign w:val="center"/>
          </w:tcPr>
          <w:p w:rsidR="00181AE7" w:rsidRPr="00181AE7" w:rsidRDefault="00181AE7" w:rsidP="00181AE7">
            <w:pPr>
              <w:spacing w:after="0" w:line="240" w:lineRule="auto"/>
              <w:jc w:val="center"/>
              <w:rPr>
                <w:rFonts w:ascii="Times New Roman" w:eastAsia="Times New Roman" w:hAnsi="Times New Roman" w:cs="Times New Roman"/>
                <w:b/>
                <w:bCs/>
                <w:spacing w:val="6"/>
                <w:sz w:val="28"/>
                <w:szCs w:val="28"/>
              </w:rPr>
            </w:pPr>
            <w:r w:rsidRPr="00181AE7">
              <w:rPr>
                <w:rFonts w:ascii="Times New Roman" w:eastAsia="Times New Roman" w:hAnsi="Times New Roman" w:cs="Times New Roman"/>
                <w:b/>
                <w:bCs/>
                <w:spacing w:val="6"/>
                <w:sz w:val="28"/>
                <w:szCs w:val="28"/>
              </w:rPr>
              <w:t>Hoạt động của giáo viên</w:t>
            </w:r>
          </w:p>
        </w:tc>
        <w:tc>
          <w:tcPr>
            <w:tcW w:w="2421" w:type="pct"/>
            <w:tcBorders>
              <w:top w:val="single" w:sz="4" w:space="0" w:color="auto"/>
              <w:left w:val="single" w:sz="4" w:space="0" w:color="auto"/>
              <w:bottom w:val="single" w:sz="4" w:space="0" w:color="auto"/>
              <w:right w:val="single" w:sz="4" w:space="0" w:color="auto"/>
            </w:tcBorders>
            <w:vAlign w:val="center"/>
          </w:tcPr>
          <w:p w:rsidR="00181AE7" w:rsidRPr="00181AE7" w:rsidRDefault="00181AE7" w:rsidP="00181AE7">
            <w:pPr>
              <w:spacing w:after="0" w:line="240" w:lineRule="auto"/>
              <w:jc w:val="center"/>
              <w:rPr>
                <w:rFonts w:ascii="Times New Roman" w:eastAsia="Times New Roman" w:hAnsi="Times New Roman" w:cs="Times New Roman"/>
                <w:b/>
                <w:bCs/>
                <w:spacing w:val="6"/>
                <w:sz w:val="28"/>
                <w:szCs w:val="28"/>
              </w:rPr>
            </w:pPr>
            <w:r w:rsidRPr="00181AE7">
              <w:rPr>
                <w:rFonts w:ascii="Times New Roman" w:eastAsia="Times New Roman" w:hAnsi="Times New Roman" w:cs="Times New Roman"/>
                <w:b/>
                <w:bCs/>
                <w:spacing w:val="6"/>
                <w:sz w:val="28"/>
                <w:szCs w:val="28"/>
              </w:rPr>
              <w:t>Hoạt động của học sinh</w:t>
            </w:r>
          </w:p>
        </w:tc>
      </w:tr>
      <w:tr w:rsidR="00181AE7" w:rsidRPr="00181AE7" w:rsidTr="00084F06">
        <w:trPr>
          <w:jc w:val="center"/>
        </w:trPr>
        <w:tc>
          <w:tcPr>
            <w:tcW w:w="2579" w:type="pct"/>
            <w:tcBorders>
              <w:top w:val="single" w:sz="4" w:space="0" w:color="auto"/>
              <w:left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Treo tranh H 12.1: sơ cứu khi gãy xương cẳng tay.</w:t>
            </w:r>
          </w:p>
        </w:tc>
        <w:tc>
          <w:tcPr>
            <w:tcW w:w="2421" w:type="pct"/>
            <w:tcBorders>
              <w:top w:val="single" w:sz="4" w:space="0" w:color="auto"/>
              <w:left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- 1 HS đọc to phần thông tin</w:t>
            </w:r>
          </w:p>
        </w:tc>
      </w:tr>
      <w:tr w:rsidR="00181AE7" w:rsidRPr="00181AE7" w:rsidTr="00084F06">
        <w:trPr>
          <w:jc w:val="center"/>
        </w:trPr>
        <w:tc>
          <w:tcPr>
            <w:tcW w:w="2579" w:type="pct"/>
            <w:tcBorders>
              <w:left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Ghi vắn tắt các bước tiến hành</w:t>
            </w:r>
          </w:p>
        </w:tc>
        <w:tc>
          <w:tcPr>
            <w:tcW w:w="2421" w:type="pct"/>
            <w:tcBorders>
              <w:left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p>
        </w:tc>
      </w:tr>
      <w:tr w:rsidR="00181AE7" w:rsidRPr="00181AE7" w:rsidTr="00084F06">
        <w:trPr>
          <w:jc w:val="center"/>
        </w:trPr>
        <w:tc>
          <w:tcPr>
            <w:tcW w:w="2579" w:type="pct"/>
            <w:tcBorders>
              <w:left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Treo tranh H12.2, 12.3, 12.4</w:t>
            </w:r>
          </w:p>
        </w:tc>
        <w:tc>
          <w:tcPr>
            <w:tcW w:w="2421" w:type="pct"/>
            <w:tcBorders>
              <w:left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xml:space="preserve">- 1 HS đọc to phần thông tin </w:t>
            </w:r>
          </w:p>
        </w:tc>
      </w:tr>
      <w:tr w:rsidR="00181AE7" w:rsidRPr="00181AE7" w:rsidTr="00084F06">
        <w:trPr>
          <w:jc w:val="center"/>
        </w:trPr>
        <w:tc>
          <w:tcPr>
            <w:tcW w:w="2579" w:type="pct"/>
            <w:tcBorders>
              <w:left w:val="single" w:sz="4" w:space="0" w:color="auto"/>
              <w:bottom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Quan sát đúng và hướng dẫn HS băng bó đúng cách</w:t>
            </w:r>
          </w:p>
        </w:tc>
        <w:tc>
          <w:tcPr>
            <w:tcW w:w="2421" w:type="pct"/>
            <w:tcBorders>
              <w:left w:val="single" w:sz="4" w:space="0" w:color="auto"/>
              <w:bottom w:val="single" w:sz="4" w:space="0" w:color="auto"/>
              <w:right w:val="single" w:sz="4" w:space="0" w:color="auto"/>
            </w:tcBorders>
          </w:tcPr>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Từng nhóm HS thay phiên nhau  băng bó các nội dung:</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Sơ cứu.</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Cố định</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Cố định xương cẳng tay</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Cố định xương cẳng chân</w:t>
            </w:r>
          </w:p>
        </w:tc>
      </w:tr>
    </w:tbl>
    <w:p w:rsidR="00181AE7" w:rsidRPr="00181AE7" w:rsidRDefault="00181AE7" w:rsidP="00181AE7">
      <w:pPr>
        <w:spacing w:after="0" w:line="240" w:lineRule="auto"/>
        <w:jc w:val="center"/>
        <w:rPr>
          <w:rFonts w:ascii="Times New Roman" w:eastAsia="Times New Roman" w:hAnsi="Times New Roman" w:cs="Times New Roman"/>
          <w:b/>
          <w:i/>
          <w:iCs/>
          <w:spacing w:val="6"/>
          <w:sz w:val="28"/>
          <w:szCs w:val="28"/>
        </w:rPr>
      </w:pPr>
      <w:r w:rsidRPr="00181AE7">
        <w:rPr>
          <w:rFonts w:ascii="Times New Roman" w:eastAsia="Times New Roman" w:hAnsi="Times New Roman" w:cs="Times New Roman"/>
          <w:b/>
          <w:i/>
          <w:iCs/>
          <w:sz w:val="28"/>
          <w:szCs w:val="28"/>
          <w14:shadow w14:blurRad="50800" w14:dist="38100" w14:dir="2700000" w14:sx="100000" w14:sy="100000" w14:kx="0" w14:ky="0" w14:algn="tl">
            <w14:srgbClr w14:val="000000">
              <w14:alpha w14:val="60000"/>
            </w14:srgbClr>
          </w14:shadow>
        </w:rPr>
        <w:t>Hoạt động 3:</w:t>
      </w:r>
      <w:r w:rsidRPr="00181AE7">
        <w:rPr>
          <w:rFonts w:ascii="Times New Roman" w:eastAsia="Times New Roman" w:hAnsi="Times New Roman" w:cs="Times New Roman"/>
          <w:b/>
          <w:i/>
          <w:iCs/>
          <w:spacing w:val="6"/>
          <w:sz w:val="28"/>
          <w:szCs w:val="28"/>
        </w:rPr>
        <w:t xml:space="preserve"> viết báo cáo thực hành</w:t>
      </w:r>
    </w:p>
    <w:p w:rsidR="00181AE7" w:rsidRPr="00181AE7" w:rsidRDefault="00181AE7" w:rsidP="00181AE7">
      <w:pPr>
        <w:spacing w:after="0" w:line="240" w:lineRule="auto"/>
        <w:jc w:val="center"/>
        <w:rPr>
          <w:rFonts w:ascii="Times New Roman" w:eastAsia="Times New Roman" w:hAnsi="Times New Roman" w:cs="Times New Roman"/>
          <w:b/>
          <w:spacing w:val="6"/>
          <w:sz w:val="28"/>
          <w:szCs w:val="28"/>
        </w:rPr>
      </w:pPr>
      <w:r w:rsidRPr="00181AE7">
        <w:rPr>
          <w:rFonts w:ascii="Times New Roman" w:eastAsia="Times New Roman" w:hAnsi="Times New Roman" w:cs="Times New Roman"/>
          <w:b/>
          <w:spacing w:val="6"/>
          <w:sz w:val="28"/>
          <w:szCs w:val="28"/>
        </w:rPr>
        <w:t>BÁO CÁO THỰC HÀNH: CÁCH SƠ CỨU VÀ CỐ ĐỊNH KHI GÃY XƯƠNG</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1. Cách sơ cứu:</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2. Cách cố định xương:</w:t>
      </w:r>
    </w:p>
    <w:p w:rsidR="00181AE7" w:rsidRPr="00181AE7" w:rsidRDefault="00181AE7" w:rsidP="00181AE7">
      <w:pPr>
        <w:spacing w:after="0" w:line="240" w:lineRule="auto"/>
        <w:jc w:val="both"/>
        <w:rPr>
          <w:rFonts w:ascii="Times New Roman" w:eastAsia="Times New Roman" w:hAnsi="Times New Roman" w:cs="Times New Roman"/>
          <w:b/>
          <w:iCs/>
          <w:spacing w:val="6"/>
          <w:sz w:val="28"/>
          <w:szCs w:val="28"/>
        </w:rPr>
      </w:pPr>
      <w:r w:rsidRPr="00181AE7">
        <w:rPr>
          <w:rFonts w:ascii="Times New Roman" w:eastAsia="Times New Roman" w:hAnsi="Times New Roman" w:cs="Times New Roman"/>
          <w:b/>
          <w:iCs/>
          <w:spacing w:val="6"/>
          <w:sz w:val="28"/>
          <w:szCs w:val="28"/>
        </w:rPr>
        <w:t>C.Hoạt động luyện tập</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GV thu phiếu báo cáo thực hành</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Yêu cầu 3-4 HS trả lời các câu hỏi sau:</w:t>
      </w:r>
    </w:p>
    <w:p w:rsidR="00181AE7" w:rsidRPr="00181AE7" w:rsidRDefault="00181AE7" w:rsidP="00181AE7">
      <w:pPr>
        <w:spacing w:after="0" w:line="240" w:lineRule="auto"/>
        <w:ind w:firstLine="284"/>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Nêu các bước sơ cứu khi bị gãy xương? (xương cẳng tay, xương đùi)</w:t>
      </w:r>
    </w:p>
    <w:p w:rsidR="00181AE7" w:rsidRPr="00181AE7" w:rsidRDefault="00181AE7" w:rsidP="00181AE7">
      <w:pPr>
        <w:spacing w:after="0" w:line="240" w:lineRule="auto"/>
        <w:ind w:firstLine="284"/>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lastRenderedPageBreak/>
        <w:t>? Nêu các bước cố định xương (xương cẳng tay, xương đùi).</w:t>
      </w:r>
    </w:p>
    <w:p w:rsidR="00181AE7" w:rsidRPr="00181AE7" w:rsidRDefault="00181AE7" w:rsidP="00181AE7">
      <w:pPr>
        <w:spacing w:after="0" w:line="240" w:lineRule="auto"/>
        <w:ind w:firstLine="284"/>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Khi sơ cứu hoặc cố định xương, em gặp phải những khó khăn nào? Đã khắc phục vấn đề đó ra sao?</w:t>
      </w:r>
    </w:p>
    <w:p w:rsidR="00181AE7" w:rsidRPr="00181AE7" w:rsidRDefault="00181AE7" w:rsidP="00181AE7">
      <w:pPr>
        <w:spacing w:after="0" w:line="240" w:lineRule="auto"/>
        <w:ind w:firstLine="284"/>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Em có đề xuất những vấn đề gì trong sơ cứu hoặc cố định xương nhằm đảm bảo cho xương được an toàn nhất.</w:t>
      </w:r>
    </w:p>
    <w:p w:rsidR="00181AE7" w:rsidRPr="00181AE7" w:rsidRDefault="00181AE7" w:rsidP="00181AE7">
      <w:pPr>
        <w:spacing w:after="0" w:line="240" w:lineRule="auto"/>
        <w:jc w:val="both"/>
        <w:rPr>
          <w:rFonts w:ascii="Times New Roman" w:eastAsia="Times New Roman" w:hAnsi="Times New Roman" w:cs="Times New Roman"/>
          <w:b/>
          <w:bCs/>
          <w:spacing w:val="6"/>
          <w:sz w:val="28"/>
          <w:szCs w:val="28"/>
        </w:rPr>
      </w:pPr>
      <w:r w:rsidRPr="00181AE7">
        <w:rPr>
          <w:rFonts w:ascii="Times New Roman" w:eastAsia="Times New Roman" w:hAnsi="Times New Roman" w:cs="Times New Roman"/>
          <w:b/>
          <w:bCs/>
          <w:spacing w:val="6"/>
          <w:sz w:val="28"/>
          <w:szCs w:val="28"/>
        </w:rPr>
        <w:t>D. Hoạt động vận dụng.</w:t>
      </w:r>
    </w:p>
    <w:p w:rsidR="00181AE7" w:rsidRPr="00181AE7" w:rsidRDefault="00181AE7" w:rsidP="00181AE7">
      <w:pPr>
        <w:spacing w:after="0" w:line="240" w:lineRule="auto"/>
        <w:jc w:val="both"/>
        <w:rPr>
          <w:rFonts w:ascii="Times New Roman" w:eastAsia="Times New Roman" w:hAnsi="Times New Roman" w:cs="Times New Roman"/>
          <w:bCs/>
          <w:spacing w:val="6"/>
          <w:sz w:val="28"/>
          <w:szCs w:val="28"/>
        </w:rPr>
      </w:pPr>
      <w:r w:rsidRPr="00181AE7">
        <w:rPr>
          <w:rFonts w:ascii="Times New Roman" w:eastAsia="Times New Roman" w:hAnsi="Times New Roman" w:cs="Times New Roman"/>
          <w:bCs/>
          <w:spacing w:val="6"/>
          <w:sz w:val="28"/>
          <w:szCs w:val="28"/>
        </w:rPr>
        <w:t xml:space="preserve"> Có ý thức bảo vệ bản thân.</w:t>
      </w:r>
    </w:p>
    <w:p w:rsidR="00181AE7" w:rsidRPr="00181AE7" w:rsidRDefault="00181AE7" w:rsidP="00181AE7">
      <w:pPr>
        <w:spacing w:after="0" w:line="240" w:lineRule="auto"/>
        <w:jc w:val="both"/>
        <w:rPr>
          <w:rFonts w:ascii="Times New Roman" w:eastAsia="Times New Roman" w:hAnsi="Times New Roman" w:cs="Times New Roman"/>
          <w:bCs/>
          <w:spacing w:val="6"/>
          <w:sz w:val="28"/>
          <w:szCs w:val="28"/>
        </w:rPr>
      </w:pPr>
      <w:r w:rsidRPr="00181AE7">
        <w:rPr>
          <w:rFonts w:ascii="Times New Roman" w:eastAsia="Times New Roman" w:hAnsi="Times New Roman" w:cs="Times New Roman"/>
          <w:b/>
          <w:bCs/>
          <w:spacing w:val="6"/>
          <w:sz w:val="28"/>
          <w:szCs w:val="28"/>
        </w:rPr>
        <w:t>E. Hoạt động tìm tòi và mở rộng</w:t>
      </w:r>
      <w:r w:rsidRPr="00181AE7">
        <w:rPr>
          <w:rFonts w:ascii="Times New Roman" w:eastAsia="Times New Roman" w:hAnsi="Times New Roman" w:cs="Times New Roman"/>
          <w:bCs/>
          <w:spacing w:val="6"/>
          <w:sz w:val="28"/>
          <w:szCs w:val="28"/>
        </w:rPr>
        <w:t>.</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xml:space="preserve"> - Xem bài Máu và môi trường trong cơ thể.</w:t>
      </w:r>
    </w:p>
    <w:p w:rsidR="00181AE7" w:rsidRPr="00181AE7" w:rsidRDefault="00181AE7" w:rsidP="00181AE7">
      <w:pPr>
        <w:spacing w:after="0" w:line="240" w:lineRule="auto"/>
        <w:jc w:val="both"/>
        <w:rPr>
          <w:rFonts w:ascii="Times New Roman" w:eastAsia="Times New Roman" w:hAnsi="Times New Roman" w:cs="Times New Roman"/>
          <w:spacing w:val="6"/>
          <w:sz w:val="28"/>
          <w:szCs w:val="28"/>
        </w:rPr>
      </w:pPr>
      <w:r w:rsidRPr="00181AE7">
        <w:rPr>
          <w:rFonts w:ascii="Times New Roman" w:eastAsia="Times New Roman" w:hAnsi="Times New Roman" w:cs="Times New Roman"/>
          <w:spacing w:val="6"/>
          <w:sz w:val="28"/>
          <w:szCs w:val="28"/>
        </w:rPr>
        <w:t xml:space="preserve"> - Quan sát máu ở vết thương nhỏ.</w:t>
      </w:r>
    </w:p>
    <w:p w:rsidR="00181AE7" w:rsidRPr="00181AE7" w:rsidRDefault="00181AE7" w:rsidP="00181AE7">
      <w:pPr>
        <w:spacing w:after="0" w:line="240" w:lineRule="auto"/>
        <w:jc w:val="both"/>
        <w:rPr>
          <w:rFonts w:ascii="Times New Roman" w:eastAsia="Times New Roman" w:hAnsi="Times New Roman" w:cs="Times New Roman"/>
          <w:sz w:val="28"/>
          <w:szCs w:val="28"/>
        </w:rPr>
      </w:pPr>
    </w:p>
    <w:p w:rsidR="00181AE7" w:rsidRPr="00181AE7" w:rsidRDefault="00181AE7" w:rsidP="00181AE7">
      <w:pPr>
        <w:spacing w:after="0" w:line="240" w:lineRule="auto"/>
        <w:jc w:val="center"/>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KIỂM TRA TRONG CHỦ ĐỀ</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sz w:val="28"/>
          <w:szCs w:val="28"/>
        </w:rPr>
        <w:t>Đề bài:</w:t>
      </w:r>
      <w:r w:rsidRPr="00181AE7">
        <w:rPr>
          <w:rFonts w:ascii="Times New Roman" w:eastAsia="Times New Roman" w:hAnsi="Times New Roman" w:cs="Times New Roman"/>
          <w:sz w:val="28"/>
          <w:szCs w:val="28"/>
          <w:lang w:val="sv-SE"/>
        </w:rPr>
        <w:t xml:space="preserve"> </w:t>
      </w:r>
      <w:r w:rsidRPr="00181AE7">
        <w:rPr>
          <w:rFonts w:ascii="Times New Roman" w:eastAsia="Times New Roman" w:hAnsi="Times New Roman" w:cs="Times New Roman"/>
          <w:i/>
          <w:sz w:val="28"/>
          <w:szCs w:val="28"/>
        </w:rPr>
        <w:t>Khoanh tròn đáp án đúng</w:t>
      </w:r>
    </w:p>
    <w:p w:rsidR="00181AE7" w:rsidRPr="00181AE7" w:rsidRDefault="00181AE7" w:rsidP="00181AE7">
      <w:pPr>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Câu 1. Khoang ngực chứa</w:t>
      </w:r>
    </w:p>
    <w:p w:rsidR="00181AE7" w:rsidRPr="00181AE7" w:rsidRDefault="00181AE7" w:rsidP="00181AE7">
      <w:pPr>
        <w:numPr>
          <w:ilvl w:val="0"/>
          <w:numId w:val="10"/>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tim. phổi, gan.</w:t>
      </w:r>
      <w:r w:rsidRPr="00181AE7">
        <w:rPr>
          <w:rFonts w:ascii="Times New Roman" w:eastAsia="Times New Roman" w:hAnsi="Times New Roman" w:cs="Times New Roman"/>
          <w:bCs/>
          <w:sz w:val="28"/>
          <w:szCs w:val="28"/>
        </w:rPr>
        <w:tab/>
      </w:r>
      <w:r w:rsidRPr="00181AE7">
        <w:rPr>
          <w:rFonts w:ascii="Times New Roman" w:eastAsia="Times New Roman" w:hAnsi="Times New Roman" w:cs="Times New Roman"/>
          <w:bCs/>
          <w:sz w:val="28"/>
          <w:szCs w:val="28"/>
        </w:rPr>
        <w:tab/>
      </w:r>
      <w:r w:rsidRPr="00181AE7">
        <w:rPr>
          <w:rFonts w:ascii="Times New Roman" w:eastAsia="Times New Roman" w:hAnsi="Times New Roman" w:cs="Times New Roman"/>
          <w:bCs/>
          <w:sz w:val="28"/>
          <w:szCs w:val="28"/>
        </w:rPr>
        <w:tab/>
        <w:t>c. phổi, gan, bóng đái.</w:t>
      </w:r>
    </w:p>
    <w:p w:rsidR="00181AE7" w:rsidRPr="00181AE7" w:rsidRDefault="00181AE7" w:rsidP="00181AE7">
      <w:pPr>
        <w:numPr>
          <w:ilvl w:val="0"/>
          <w:numId w:val="10"/>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tim, phổi.</w:t>
      </w:r>
      <w:r w:rsidRPr="00181AE7">
        <w:rPr>
          <w:rFonts w:ascii="Times New Roman" w:eastAsia="Times New Roman" w:hAnsi="Times New Roman" w:cs="Times New Roman"/>
          <w:bCs/>
          <w:sz w:val="28"/>
          <w:szCs w:val="28"/>
        </w:rPr>
        <w:tab/>
      </w:r>
      <w:r w:rsidRPr="00181AE7">
        <w:rPr>
          <w:rFonts w:ascii="Times New Roman" w:eastAsia="Times New Roman" w:hAnsi="Times New Roman" w:cs="Times New Roman"/>
          <w:bCs/>
          <w:sz w:val="28"/>
          <w:szCs w:val="28"/>
        </w:rPr>
        <w:tab/>
      </w:r>
      <w:r w:rsidRPr="00181AE7">
        <w:rPr>
          <w:rFonts w:ascii="Times New Roman" w:eastAsia="Times New Roman" w:hAnsi="Times New Roman" w:cs="Times New Roman"/>
          <w:bCs/>
          <w:sz w:val="28"/>
          <w:szCs w:val="28"/>
        </w:rPr>
        <w:tab/>
      </w:r>
      <w:r w:rsidRPr="00181AE7">
        <w:rPr>
          <w:rFonts w:ascii="Times New Roman" w:eastAsia="Times New Roman" w:hAnsi="Times New Roman" w:cs="Times New Roman"/>
          <w:bCs/>
          <w:sz w:val="28"/>
          <w:szCs w:val="28"/>
        </w:rPr>
        <w:tab/>
        <w:t>d. dạ dày, ruột, gan, tụy, thận, bóng đái và hệ sinh dục</w:t>
      </w:r>
    </w:p>
    <w:p w:rsidR="00181AE7" w:rsidRPr="00181AE7" w:rsidRDefault="00181AE7" w:rsidP="00181AE7">
      <w:pPr>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Câu 2. Mô thần kinh có chức năng</w:t>
      </w:r>
    </w:p>
    <w:p w:rsidR="00181AE7" w:rsidRPr="00181AE7" w:rsidRDefault="00181AE7" w:rsidP="00181AE7">
      <w:pPr>
        <w:numPr>
          <w:ilvl w:val="0"/>
          <w:numId w:val="9"/>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bảo vệ cơ thể, hấp thụ và tiết.</w:t>
      </w:r>
    </w:p>
    <w:p w:rsidR="00181AE7" w:rsidRPr="00181AE7" w:rsidRDefault="00181AE7" w:rsidP="00181AE7">
      <w:pPr>
        <w:numPr>
          <w:ilvl w:val="0"/>
          <w:numId w:val="9"/>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tạo ra bộ khung cho tế bào, neo giữ các bào quan.</w:t>
      </w:r>
    </w:p>
    <w:p w:rsidR="00181AE7" w:rsidRPr="00181AE7" w:rsidRDefault="00181AE7" w:rsidP="00181AE7">
      <w:pPr>
        <w:numPr>
          <w:ilvl w:val="0"/>
          <w:numId w:val="9"/>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co dãn tạo nên sự vận động.</w:t>
      </w:r>
    </w:p>
    <w:p w:rsidR="00181AE7" w:rsidRPr="00181AE7" w:rsidRDefault="00181AE7" w:rsidP="00181AE7">
      <w:pPr>
        <w:numPr>
          <w:ilvl w:val="0"/>
          <w:numId w:val="9"/>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 xml:space="preserve">tiếp nhận kích thích và xử lí thông tin, điều hòa hoạt động của các cơ quan. </w:t>
      </w:r>
    </w:p>
    <w:p w:rsidR="00181AE7" w:rsidRPr="00181AE7" w:rsidRDefault="00181AE7" w:rsidP="00181AE7">
      <w:pPr>
        <w:spacing w:after="0" w:line="240" w:lineRule="auto"/>
        <w:jc w:val="both"/>
        <w:rPr>
          <w:rFonts w:ascii="Times New Roman" w:eastAsia="Times New Roman" w:hAnsi="Times New Roman" w:cs="Times New Roman"/>
          <w:b/>
          <w:bCs/>
          <w:sz w:val="28"/>
          <w:szCs w:val="28"/>
        </w:rPr>
      </w:pPr>
      <w:r w:rsidRPr="00181AE7">
        <w:rPr>
          <w:rFonts w:ascii="Times New Roman" w:eastAsia="Times New Roman" w:hAnsi="Times New Roman" w:cs="Times New Roman"/>
          <w:b/>
          <w:bCs/>
          <w:sz w:val="28"/>
          <w:szCs w:val="28"/>
        </w:rPr>
        <w:t>Câu 3. Một cung phản xạ gồm đầy đủ các thành phần</w:t>
      </w:r>
    </w:p>
    <w:p w:rsidR="00181AE7" w:rsidRPr="00181AE7" w:rsidRDefault="00181AE7" w:rsidP="00181AE7">
      <w:pPr>
        <w:numPr>
          <w:ilvl w:val="0"/>
          <w:numId w:val="7"/>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Nơ ron hướng tâm, nơ ron li tâm, cơ quan thụ cảm, cơ quan cảm ứng</w:t>
      </w:r>
    </w:p>
    <w:p w:rsidR="00181AE7" w:rsidRPr="00181AE7" w:rsidRDefault="00181AE7" w:rsidP="00181AE7">
      <w:pPr>
        <w:numPr>
          <w:ilvl w:val="0"/>
          <w:numId w:val="7"/>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Nơ ron hướng tâm, nơ ron li tâm, nơ ron trung gian, cơ quan thụ cảm, cơ quan cảm ứng</w:t>
      </w:r>
    </w:p>
    <w:p w:rsidR="00181AE7" w:rsidRPr="00181AE7" w:rsidRDefault="00181AE7" w:rsidP="00181AE7">
      <w:pPr>
        <w:numPr>
          <w:ilvl w:val="0"/>
          <w:numId w:val="7"/>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Cơ quan thụ cảm, nơ ron trung gian, cơ quan phản ứng</w:t>
      </w:r>
    </w:p>
    <w:p w:rsidR="00181AE7" w:rsidRPr="00181AE7" w:rsidRDefault="00181AE7" w:rsidP="00181AE7">
      <w:pPr>
        <w:numPr>
          <w:ilvl w:val="0"/>
          <w:numId w:val="7"/>
        </w:numPr>
        <w:spacing w:after="0" w:line="240" w:lineRule="auto"/>
        <w:jc w:val="both"/>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Nơ ron hướng tâm, nơ ron li tâm, cơ quan thụ cảm</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sz w:val="28"/>
          <w:szCs w:val="28"/>
        </w:rPr>
        <w:t>Câu 4.</w:t>
      </w: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bCs/>
          <w:sz w:val="28"/>
          <w:szCs w:val="28"/>
        </w:rPr>
        <w:t>Nơ ron có 2 tính chất cơ bản là</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a. cảm ứng và hưng phấn</w:t>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t>b. co rút và dẫn truyền.</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c. hưng phấn và dẫn truyền</w:t>
      </w:r>
      <w:r w:rsidRPr="00181AE7">
        <w:rPr>
          <w:rFonts w:ascii="Times New Roman" w:eastAsia="Times New Roman" w:hAnsi="Times New Roman" w:cs="Times New Roman"/>
          <w:sz w:val="28"/>
          <w:szCs w:val="28"/>
        </w:rPr>
        <w:tab/>
        <w:t xml:space="preserve">        d. cảm ứng và dẫn truyền.</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sz w:val="28"/>
          <w:szCs w:val="28"/>
        </w:rPr>
        <w:t>Câu 5</w:t>
      </w: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bCs/>
          <w:sz w:val="28"/>
          <w:szCs w:val="28"/>
        </w:rPr>
        <w:t>Khi cơ làm việc nhiều, nguyên nhân gây mỏi cơ chủ yếu là</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a. các tế bào cơ sẽ hấp thụ nhiều chất dinh dưỡng.</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 xml:space="preserve">           b. các tế bào cơ thải ra nhiều CO</w:t>
      </w:r>
      <w:r w:rsidRPr="00181AE7">
        <w:rPr>
          <w:rFonts w:ascii="Times New Roman" w:eastAsia="Times New Roman" w:hAnsi="Times New Roman" w:cs="Times New Roman"/>
          <w:sz w:val="28"/>
          <w:szCs w:val="28"/>
          <w:vertAlign w:val="subscript"/>
        </w:rPr>
        <w:t>2</w:t>
      </w:r>
      <w:r w:rsidRPr="00181AE7">
        <w:rPr>
          <w:rFonts w:ascii="Times New Roman" w:eastAsia="Times New Roman" w:hAnsi="Times New Roman" w:cs="Times New Roman"/>
          <w:sz w:val="28"/>
          <w:szCs w:val="28"/>
        </w:rPr>
        <w:t>.</w:t>
      </w:r>
    </w:p>
    <w:p w:rsidR="00181AE7" w:rsidRPr="00181AE7" w:rsidRDefault="00181AE7" w:rsidP="00181AE7">
      <w:pPr>
        <w:spacing w:after="0" w:line="240" w:lineRule="auto"/>
        <w:ind w:firstLine="720"/>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 thiếu O</w:t>
      </w:r>
      <w:r w:rsidRPr="00181AE7">
        <w:rPr>
          <w:rFonts w:ascii="Times New Roman" w:eastAsia="Times New Roman" w:hAnsi="Times New Roman" w:cs="Times New Roman"/>
          <w:sz w:val="28"/>
          <w:szCs w:val="28"/>
          <w:vertAlign w:val="subscript"/>
        </w:rPr>
        <w:t>2</w:t>
      </w:r>
      <w:r w:rsidRPr="00181AE7">
        <w:rPr>
          <w:rFonts w:ascii="Times New Roman" w:eastAsia="Times New Roman" w:hAnsi="Times New Roman" w:cs="Times New Roman"/>
          <w:sz w:val="28"/>
          <w:szCs w:val="28"/>
        </w:rPr>
        <w:t xml:space="preserve"> cùng với sự tích tụ axít lắctic gây đầu độc cơ.</w:t>
      </w:r>
      <w:r w:rsidRPr="00181AE7">
        <w:rPr>
          <w:rFonts w:ascii="Times New Roman" w:eastAsia="Times New Roman" w:hAnsi="Times New Roman" w:cs="Times New Roman"/>
          <w:sz w:val="28"/>
          <w:szCs w:val="28"/>
        </w:rPr>
        <w:tab/>
      </w:r>
    </w:p>
    <w:p w:rsidR="00181AE7" w:rsidRPr="00181AE7" w:rsidRDefault="00181AE7" w:rsidP="00181AE7">
      <w:pPr>
        <w:spacing w:after="0" w:line="240" w:lineRule="auto"/>
        <w:ind w:firstLine="720"/>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d. các tế bào cơ sẽ hấp thụ nhiều O</w:t>
      </w:r>
      <w:r w:rsidRPr="00181AE7">
        <w:rPr>
          <w:rFonts w:ascii="Times New Roman" w:eastAsia="Times New Roman" w:hAnsi="Times New Roman" w:cs="Times New Roman"/>
          <w:sz w:val="28"/>
          <w:szCs w:val="28"/>
          <w:vertAlign w:val="subscript"/>
        </w:rPr>
        <w:t>2</w:t>
      </w:r>
      <w:r w:rsidRPr="00181AE7">
        <w:rPr>
          <w:rFonts w:ascii="Times New Roman" w:eastAsia="Times New Roman" w:hAnsi="Times New Roman" w:cs="Times New Roman"/>
          <w:sz w:val="28"/>
          <w:szCs w:val="28"/>
        </w:rPr>
        <w:t>.</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sz w:val="28"/>
          <w:szCs w:val="28"/>
        </w:rPr>
        <w:t>Câu 6</w:t>
      </w: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bCs/>
          <w:sz w:val="28"/>
          <w:szCs w:val="28"/>
        </w:rPr>
        <w:t>Xương nào dưới đây là xương dài?</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 xml:space="preserve">a. Xương sọ.  </w:t>
      </w:r>
      <w:r w:rsidRPr="00181AE7">
        <w:rPr>
          <w:rFonts w:ascii="Times New Roman" w:eastAsia="Times New Roman" w:hAnsi="Times New Roman" w:cs="Times New Roman"/>
          <w:sz w:val="28"/>
          <w:szCs w:val="28"/>
        </w:rPr>
        <w:tab/>
        <w:t xml:space="preserve">  b. Xương cánh tay. c. Xương mặt. </w:t>
      </w:r>
      <w:r w:rsidRPr="00181AE7">
        <w:rPr>
          <w:rFonts w:ascii="Times New Roman" w:eastAsia="Times New Roman" w:hAnsi="Times New Roman" w:cs="Times New Roman"/>
          <w:sz w:val="28"/>
          <w:szCs w:val="28"/>
        </w:rPr>
        <w:tab/>
        <w:t>d. Xương đốt sống.</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bCs/>
          <w:sz w:val="28"/>
          <w:szCs w:val="28"/>
        </w:rPr>
        <w:t>Câu 7.</w:t>
      </w: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bCs/>
          <w:sz w:val="28"/>
          <w:szCs w:val="28"/>
        </w:rPr>
        <w:t>Thành phần hóa học của xương là</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lastRenderedPageBreak/>
        <w:t>a. Chất vô cơ.   b. Chất hữu cơ (cốt giao)</w:t>
      </w:r>
      <w:r w:rsidRPr="00181AE7">
        <w:rPr>
          <w:rFonts w:ascii="Times New Roman" w:eastAsia="Times New Roman" w:hAnsi="Times New Roman" w:cs="Times New Roman"/>
          <w:sz w:val="28"/>
          <w:szCs w:val="28"/>
        </w:rPr>
        <w:tab/>
        <w:t xml:space="preserve">  c. chất vô cơ và chất hữu cơ  d. Tủy sống</w:t>
      </w:r>
    </w:p>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sz w:val="28"/>
          <w:szCs w:val="28"/>
        </w:rPr>
        <w:t>Câu 8.</w:t>
      </w:r>
      <w:r w:rsidRPr="00181AE7">
        <w:rPr>
          <w:rFonts w:ascii="Times New Roman" w:eastAsia="Times New Roman" w:hAnsi="Times New Roman" w:cs="Times New Roman"/>
          <w:sz w:val="28"/>
          <w:szCs w:val="28"/>
        </w:rPr>
        <w:t xml:space="preserve"> </w:t>
      </w:r>
      <w:r w:rsidRPr="00181AE7">
        <w:rPr>
          <w:rFonts w:ascii="Times New Roman" w:eastAsia="Times New Roman" w:hAnsi="Times New Roman" w:cs="Times New Roman"/>
          <w:b/>
          <w:sz w:val="28"/>
          <w:szCs w:val="28"/>
        </w:rPr>
        <w:t>Nơron hướng tâm có đặc điểm</w:t>
      </w:r>
    </w:p>
    <w:p w:rsidR="00181AE7" w:rsidRPr="00181AE7" w:rsidRDefault="00181AE7" w:rsidP="00181AE7">
      <w:pPr>
        <w:numPr>
          <w:ilvl w:val="0"/>
          <w:numId w:val="8"/>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nằm trong trung ương thần kinh, đảm nhiệm chức năng liên hệ giữa các nơron.</w:t>
      </w:r>
    </w:p>
    <w:p w:rsidR="00181AE7" w:rsidRPr="00181AE7" w:rsidRDefault="00181AE7" w:rsidP="00181AE7">
      <w:pPr>
        <w:numPr>
          <w:ilvl w:val="0"/>
          <w:numId w:val="8"/>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có thân nằm ngoài trung ương thần kinh, đảm nhiệm chức năng truyền xung thần kinh về trung ương thần kinh.</w:t>
      </w:r>
    </w:p>
    <w:p w:rsidR="00181AE7" w:rsidRPr="00181AE7" w:rsidRDefault="00181AE7" w:rsidP="00181AE7">
      <w:pPr>
        <w:numPr>
          <w:ilvl w:val="0"/>
          <w:numId w:val="8"/>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có thân nằm trong trung ương thần kinh, đảm nhiệm chức năng truyền xung thần kinh từ trung ương thần kinh đến cơ quan trả lời.</w:t>
      </w:r>
    </w:p>
    <w:p w:rsidR="00181AE7" w:rsidRPr="00181AE7" w:rsidRDefault="00181AE7" w:rsidP="00181AE7">
      <w:pPr>
        <w:numPr>
          <w:ilvl w:val="0"/>
          <w:numId w:val="8"/>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cả a và d.</w:t>
      </w:r>
    </w:p>
    <w:p w:rsidR="00181AE7" w:rsidRPr="00181AE7" w:rsidRDefault="00181AE7" w:rsidP="00181AE7">
      <w:pPr>
        <w:spacing w:after="0" w:line="240" w:lineRule="auto"/>
        <w:ind w:left="120"/>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Câu 9. Khi hầm xương động vật (xương bò, lợn …) chất nào bị phân hủy?</w:t>
      </w:r>
    </w:p>
    <w:p w:rsidR="00181AE7" w:rsidRPr="00181AE7" w:rsidRDefault="00181AE7" w:rsidP="00181AE7">
      <w:pPr>
        <w:spacing w:after="0" w:line="240" w:lineRule="auto"/>
        <w:ind w:left="120"/>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a. Chất cốt giao</w:t>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t xml:space="preserve">  </w:t>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t>b. Chất khoáng</w:t>
      </w:r>
    </w:p>
    <w:p w:rsidR="00181AE7" w:rsidRPr="00181AE7" w:rsidRDefault="00181AE7" w:rsidP="00181AE7">
      <w:pPr>
        <w:spacing w:after="0" w:line="240" w:lineRule="auto"/>
        <w:ind w:left="120"/>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 xml:space="preserve">c.  Chất cốt giao và chất khoáng </w:t>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t>d. Không có chất nào.</w:t>
      </w:r>
    </w:p>
    <w:p w:rsidR="00181AE7" w:rsidRPr="00181AE7" w:rsidRDefault="00181AE7" w:rsidP="00181AE7">
      <w:pPr>
        <w:spacing w:after="0" w:line="240" w:lineRule="auto"/>
        <w:ind w:left="120"/>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Câu 10. Khi đứng cơ nào co?</w:t>
      </w:r>
    </w:p>
    <w:p w:rsidR="00181AE7" w:rsidRPr="00181AE7" w:rsidRDefault="00181AE7" w:rsidP="00181AE7">
      <w:pPr>
        <w:spacing w:after="0" w:line="240" w:lineRule="auto"/>
        <w:ind w:left="120"/>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a. Cơ gấp</w:t>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r>
      <w:r w:rsidRPr="00181AE7">
        <w:rPr>
          <w:rFonts w:ascii="Times New Roman" w:eastAsia="Times New Roman" w:hAnsi="Times New Roman" w:cs="Times New Roman"/>
          <w:sz w:val="28"/>
          <w:szCs w:val="28"/>
        </w:rPr>
        <w:tab/>
        <w:t>b. Cơ duỗi cẳng chân</w:t>
      </w:r>
    </w:p>
    <w:p w:rsidR="00181AE7" w:rsidRPr="00181AE7" w:rsidRDefault="00181AE7" w:rsidP="00181AE7">
      <w:pPr>
        <w:spacing w:after="0" w:line="240" w:lineRule="auto"/>
        <w:ind w:left="120"/>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c. Cơ gấp và cơ duỗi cẳng chân cùng co</w:t>
      </w:r>
      <w:r w:rsidRPr="00181AE7">
        <w:rPr>
          <w:rFonts w:ascii="Times New Roman" w:eastAsia="Times New Roman" w:hAnsi="Times New Roman" w:cs="Times New Roman"/>
          <w:sz w:val="28"/>
          <w:szCs w:val="28"/>
        </w:rPr>
        <w:tab/>
        <w:t>d. Không có cơ nào co.</w:t>
      </w:r>
    </w:p>
    <w:p w:rsidR="00181AE7" w:rsidRPr="00181AE7" w:rsidRDefault="00181AE7" w:rsidP="00181AE7">
      <w:pPr>
        <w:spacing w:after="0" w:line="240" w:lineRule="auto"/>
        <w:ind w:left="120"/>
        <w:jc w:val="both"/>
        <w:rPr>
          <w:rFonts w:ascii="Times New Roman" w:eastAsia="Times New Roman" w:hAnsi="Times New Roman" w:cs="Times New Roman"/>
          <w:b/>
          <w:sz w:val="28"/>
          <w:szCs w:val="28"/>
        </w:rPr>
      </w:pPr>
      <w:r w:rsidRPr="00181AE7">
        <w:rPr>
          <w:rFonts w:ascii="Times New Roman" w:eastAsia="Times New Roman" w:hAnsi="Times New Roman" w:cs="Times New Roman"/>
          <w:b/>
          <w:sz w:val="28"/>
          <w:szCs w:val="28"/>
        </w:rPr>
        <w:t>Câu 11: Chọn chức năng phù hợp với mỗi thành phần của xương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4755"/>
        <w:gridCol w:w="1466"/>
      </w:tblGrid>
      <w:tr w:rsidR="00181AE7" w:rsidRPr="00181AE7" w:rsidTr="00084F06">
        <w:trPr>
          <w:jc w:val="center"/>
        </w:trPr>
        <w:tc>
          <w:tcPr>
            <w:tcW w:w="3190" w:type="dxa"/>
            <w:shd w:val="clear" w:color="auto" w:fill="auto"/>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Các phần của xương</w:t>
            </w:r>
          </w:p>
        </w:tc>
        <w:tc>
          <w:tcPr>
            <w:tcW w:w="4878" w:type="dxa"/>
            <w:shd w:val="clear" w:color="auto" w:fill="auto"/>
          </w:tcPr>
          <w:p w:rsidR="00181AE7" w:rsidRPr="00181AE7" w:rsidRDefault="00181AE7" w:rsidP="00181AE7">
            <w:pPr>
              <w:tabs>
                <w:tab w:val="left" w:pos="1035"/>
              </w:tabs>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b/>
              <w:t>Chức năng</w:t>
            </w:r>
          </w:p>
        </w:tc>
        <w:tc>
          <w:tcPr>
            <w:tcW w:w="1503" w:type="dxa"/>
            <w:shd w:val="clear" w:color="auto" w:fill="auto"/>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Trả lời</w:t>
            </w:r>
          </w:p>
        </w:tc>
      </w:tr>
      <w:tr w:rsidR="00181AE7" w:rsidRPr="00181AE7" w:rsidTr="00084F06">
        <w:trPr>
          <w:jc w:val="center"/>
        </w:trPr>
        <w:tc>
          <w:tcPr>
            <w:tcW w:w="3190" w:type="dxa"/>
            <w:shd w:val="clear" w:color="auto" w:fill="auto"/>
          </w:tcPr>
          <w:p w:rsidR="00181AE7" w:rsidRPr="00181AE7" w:rsidRDefault="00181AE7" w:rsidP="00181AE7">
            <w:pPr>
              <w:numPr>
                <w:ilvl w:val="0"/>
                <w:numId w:val="11"/>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Sụn đầu xương</w:t>
            </w:r>
          </w:p>
          <w:p w:rsidR="00181AE7" w:rsidRPr="00181AE7" w:rsidRDefault="00181AE7" w:rsidP="00181AE7">
            <w:pPr>
              <w:numPr>
                <w:ilvl w:val="0"/>
                <w:numId w:val="11"/>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Sụn tăng trưởng</w:t>
            </w:r>
          </w:p>
          <w:p w:rsidR="00181AE7" w:rsidRPr="00181AE7" w:rsidRDefault="00181AE7" w:rsidP="00181AE7">
            <w:pPr>
              <w:numPr>
                <w:ilvl w:val="0"/>
                <w:numId w:val="11"/>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Mô xương xốp</w:t>
            </w:r>
          </w:p>
          <w:p w:rsidR="00181AE7" w:rsidRPr="00181AE7" w:rsidRDefault="00181AE7" w:rsidP="00181AE7">
            <w:pPr>
              <w:numPr>
                <w:ilvl w:val="0"/>
                <w:numId w:val="11"/>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Mô xương cứng</w:t>
            </w:r>
          </w:p>
          <w:p w:rsidR="00181AE7" w:rsidRPr="00181AE7" w:rsidRDefault="00181AE7" w:rsidP="00181AE7">
            <w:pPr>
              <w:numPr>
                <w:ilvl w:val="0"/>
                <w:numId w:val="11"/>
              </w:num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Tủy sống</w:t>
            </w:r>
          </w:p>
        </w:tc>
        <w:tc>
          <w:tcPr>
            <w:tcW w:w="4878" w:type="dxa"/>
            <w:shd w:val="clear" w:color="auto" w:fill="auto"/>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a.Sinh hồng cầu, chứa mỡ ở người già</w:t>
            </w:r>
          </w:p>
          <w:p w:rsidR="00181AE7" w:rsidRPr="00181AE7" w:rsidRDefault="00181AE7" w:rsidP="00181AE7">
            <w:pPr>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b. Giảm ma sát trong khớp</w:t>
            </w:r>
          </w:p>
          <w:p w:rsidR="00181AE7" w:rsidRPr="00181AE7" w:rsidRDefault="00181AE7" w:rsidP="00181AE7">
            <w:pPr>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c. Xương lớn lên về bề ngang</w:t>
            </w:r>
          </w:p>
          <w:p w:rsidR="00181AE7" w:rsidRPr="00181AE7" w:rsidRDefault="00181AE7" w:rsidP="00181AE7">
            <w:pPr>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d. phân tán lực, tạo ô chứa tủy</w:t>
            </w:r>
          </w:p>
          <w:p w:rsidR="00181AE7" w:rsidRPr="00181AE7" w:rsidRDefault="00181AE7" w:rsidP="00181AE7">
            <w:pPr>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e. Chịu lực</w:t>
            </w:r>
          </w:p>
          <w:p w:rsidR="00181AE7" w:rsidRPr="00181AE7" w:rsidRDefault="00181AE7" w:rsidP="00181AE7">
            <w:pPr>
              <w:spacing w:after="0" w:line="240" w:lineRule="auto"/>
              <w:jc w:val="both"/>
              <w:rPr>
                <w:rFonts w:ascii="Times New Roman" w:eastAsia="Times New Roman" w:hAnsi="Times New Roman" w:cs="Times New Roman"/>
                <w:sz w:val="28"/>
                <w:szCs w:val="28"/>
                <w:lang w:val="fr-FR"/>
              </w:rPr>
            </w:pPr>
            <w:r w:rsidRPr="00181AE7">
              <w:rPr>
                <w:rFonts w:ascii="Times New Roman" w:eastAsia="Times New Roman" w:hAnsi="Times New Roman" w:cs="Times New Roman"/>
                <w:sz w:val="28"/>
                <w:szCs w:val="28"/>
                <w:lang w:val="fr-FR"/>
              </w:rPr>
              <w:t>g. Xương dài ra</w:t>
            </w:r>
          </w:p>
        </w:tc>
        <w:tc>
          <w:tcPr>
            <w:tcW w:w="1503" w:type="dxa"/>
            <w:shd w:val="clear" w:color="auto" w:fill="auto"/>
          </w:tcPr>
          <w:p w:rsidR="00181AE7" w:rsidRPr="00181AE7" w:rsidRDefault="00181AE7" w:rsidP="00181AE7">
            <w:pPr>
              <w:spacing w:after="0" w:line="240" w:lineRule="auto"/>
              <w:jc w:val="both"/>
              <w:rPr>
                <w:rFonts w:ascii="Times New Roman" w:eastAsia="Times New Roman" w:hAnsi="Times New Roman" w:cs="Times New Roman"/>
                <w:sz w:val="28"/>
                <w:szCs w:val="28"/>
                <w:lang w:val="fr-FR"/>
              </w:rPr>
            </w:pPr>
          </w:p>
        </w:tc>
      </w:tr>
    </w:tbl>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b/>
          <w:sz w:val="28"/>
          <w:szCs w:val="28"/>
        </w:rPr>
        <w:t xml:space="preserve">ĐÁP ÁN: </w:t>
      </w:r>
      <w:r w:rsidRPr="00181AE7">
        <w:rPr>
          <w:rFonts w:ascii="Times New Roman" w:eastAsia="Times New Roman" w:hAnsi="Times New Roman" w:cs="Times New Roman"/>
          <w:b/>
          <w:sz w:val="28"/>
          <w:szCs w:val="28"/>
          <w:lang w:val="fr-FR"/>
        </w:rPr>
        <w:t xml:space="preserve"> Câu 1 -&gt; 10: </w:t>
      </w:r>
      <w:r w:rsidRPr="00181AE7">
        <w:rPr>
          <w:rFonts w:ascii="Times New Roman" w:eastAsia="Times New Roman" w:hAnsi="Times New Roman" w:cs="Times New Roman"/>
          <w:i/>
          <w:sz w:val="28"/>
          <w:szCs w:val="28"/>
        </w:rPr>
        <w:t xml:space="preserve">Làm đúng mỗi câu được </w:t>
      </w:r>
      <w:r w:rsidRPr="00181AE7">
        <w:rPr>
          <w:rFonts w:ascii="Times New Roman" w:eastAsia="Times New Roman" w:hAnsi="Times New Roman" w:cs="Times New Roman"/>
          <w:i/>
          <w:sz w:val="28"/>
          <w:szCs w:val="28"/>
          <w:lang w:val="fr-FR"/>
        </w:rPr>
        <w:t>0,5</w:t>
      </w:r>
      <w:r w:rsidRPr="00181AE7">
        <w:rPr>
          <w:rFonts w:ascii="Times New Roman" w:eastAsia="Times New Roman" w:hAnsi="Times New Roman" w:cs="Times New Roman"/>
          <w:i/>
          <w:sz w:val="28"/>
          <w:szCs w:val="28"/>
        </w:rPr>
        <w:t xml:space="preserve"> điểm.</w:t>
      </w:r>
    </w:p>
    <w:tbl>
      <w:tblPr>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841"/>
        <w:gridCol w:w="841"/>
        <w:gridCol w:w="840"/>
        <w:gridCol w:w="840"/>
        <w:gridCol w:w="840"/>
        <w:gridCol w:w="840"/>
        <w:gridCol w:w="840"/>
        <w:gridCol w:w="840"/>
        <w:gridCol w:w="840"/>
        <w:gridCol w:w="860"/>
      </w:tblGrid>
      <w:tr w:rsidR="00181AE7" w:rsidRPr="00181AE7" w:rsidTr="00084F06">
        <w:tc>
          <w:tcPr>
            <w:tcW w:w="108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Câu</w:t>
            </w:r>
          </w:p>
        </w:tc>
        <w:tc>
          <w:tcPr>
            <w:tcW w:w="841"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1</w:t>
            </w:r>
          </w:p>
        </w:tc>
        <w:tc>
          <w:tcPr>
            <w:tcW w:w="841"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2</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3</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4</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5</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6</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7</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8</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9</w:t>
            </w:r>
          </w:p>
        </w:tc>
        <w:tc>
          <w:tcPr>
            <w:tcW w:w="86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10</w:t>
            </w:r>
          </w:p>
        </w:tc>
      </w:tr>
      <w:tr w:rsidR="00181AE7" w:rsidRPr="00181AE7" w:rsidTr="00084F06">
        <w:tc>
          <w:tcPr>
            <w:tcW w:w="108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Đáp án</w:t>
            </w:r>
          </w:p>
        </w:tc>
        <w:tc>
          <w:tcPr>
            <w:tcW w:w="841"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b</w:t>
            </w:r>
          </w:p>
        </w:tc>
        <w:tc>
          <w:tcPr>
            <w:tcW w:w="841"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d</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b</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d</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b</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b</w:t>
            </w:r>
          </w:p>
        </w:tc>
        <w:tc>
          <w:tcPr>
            <w:tcW w:w="84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a</w:t>
            </w:r>
          </w:p>
        </w:tc>
        <w:tc>
          <w:tcPr>
            <w:tcW w:w="860" w:type="dxa"/>
          </w:tcPr>
          <w:p w:rsidR="00181AE7" w:rsidRPr="00181AE7" w:rsidRDefault="00181AE7" w:rsidP="00181AE7">
            <w:pPr>
              <w:spacing w:after="0" w:line="240" w:lineRule="auto"/>
              <w:jc w:val="both"/>
              <w:rPr>
                <w:rFonts w:ascii="Times New Roman" w:eastAsia="Times New Roman" w:hAnsi="Times New Roman" w:cs="Times New Roman"/>
                <w:sz w:val="28"/>
                <w:szCs w:val="28"/>
              </w:rPr>
            </w:pPr>
            <w:r w:rsidRPr="00181AE7">
              <w:rPr>
                <w:rFonts w:ascii="Times New Roman" w:eastAsia="Times New Roman" w:hAnsi="Times New Roman" w:cs="Times New Roman"/>
                <w:sz w:val="28"/>
                <w:szCs w:val="28"/>
              </w:rPr>
              <w:t>c</w:t>
            </w:r>
          </w:p>
        </w:tc>
      </w:tr>
    </w:tbl>
    <w:p w:rsidR="00181AE7" w:rsidRPr="00181AE7" w:rsidRDefault="00181AE7" w:rsidP="00181AE7">
      <w:pPr>
        <w:tabs>
          <w:tab w:val="left" w:pos="567"/>
        </w:tabs>
        <w:spacing w:after="0" w:line="240" w:lineRule="auto"/>
        <w:jc w:val="both"/>
        <w:outlineLvl w:val="0"/>
        <w:rPr>
          <w:rFonts w:ascii="Times New Roman" w:eastAsia="Times New Roman" w:hAnsi="Times New Roman" w:cs="Times New Roman"/>
          <w:bCs/>
          <w:sz w:val="28"/>
          <w:szCs w:val="28"/>
        </w:rPr>
      </w:pPr>
      <w:r w:rsidRPr="00181AE7">
        <w:rPr>
          <w:rFonts w:ascii="Times New Roman" w:eastAsia="Times New Roman" w:hAnsi="Times New Roman" w:cs="Times New Roman"/>
          <w:bCs/>
          <w:sz w:val="28"/>
          <w:szCs w:val="28"/>
        </w:rPr>
        <w:t>Câu 11 : Đúng mỗi đáp án được 1 điểm        1-b     2-g       3-d         4- e           5- a</w:t>
      </w:r>
    </w:p>
    <w:p w:rsidR="003A0127" w:rsidRDefault="00181AE7" w:rsidP="00181AE7">
      <w:r w:rsidRPr="00181AE7">
        <w:rPr>
          <w:rFonts w:ascii="Times New Roman" w:eastAsia="Times New Roman" w:hAnsi="Times New Roman" w:cs="Times New Roman"/>
          <w:b/>
          <w:sz w:val="28"/>
          <w:szCs w:val="28"/>
        </w:rPr>
        <w:br w:type="page"/>
      </w:r>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99C27DE"/>
    <w:lvl w:ilvl="0">
      <w:start w:val="1"/>
      <w:numFmt w:val="bullet"/>
      <w:pStyle w:val="ListBullet2"/>
      <w:lvlText w:val=""/>
      <w:lvlJc w:val="left"/>
      <w:pPr>
        <w:tabs>
          <w:tab w:val="num" w:pos="762"/>
        </w:tabs>
        <w:ind w:left="762" w:hanging="360"/>
      </w:pPr>
      <w:rPr>
        <w:rFonts w:ascii="Symbol" w:hAnsi="Symbol" w:hint="default"/>
      </w:rPr>
    </w:lvl>
  </w:abstractNum>
  <w:abstractNum w:abstractNumId="1"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1F422FB"/>
    <w:multiLevelType w:val="hybridMultilevel"/>
    <w:tmpl w:val="45B499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CE71B2A"/>
    <w:multiLevelType w:val="hybridMultilevel"/>
    <w:tmpl w:val="62AA6920"/>
    <w:lvl w:ilvl="0" w:tplc="F5B48EC4">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0EED4D6A"/>
    <w:multiLevelType w:val="hybridMultilevel"/>
    <w:tmpl w:val="0EC4B3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A8D427B"/>
    <w:multiLevelType w:val="hybridMultilevel"/>
    <w:tmpl w:val="79701A12"/>
    <w:lvl w:ilvl="0" w:tplc="87426198">
      <w:start w:val="1"/>
      <w:numFmt w:val="upperLetter"/>
      <w:lvlText w:val="%1."/>
      <w:lvlJc w:val="left"/>
      <w:pPr>
        <w:tabs>
          <w:tab w:val="num" w:pos="1080"/>
        </w:tabs>
        <w:ind w:left="1080" w:hanging="720"/>
      </w:pPr>
      <w:rPr>
        <w:rFonts w:ascii="VNI-Times" w:eastAsia="Times New Roman" w:hAnsi="VNI-Times" w:cs="Times New Roman"/>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1B27576A"/>
    <w:multiLevelType w:val="hybridMultilevel"/>
    <w:tmpl w:val="61B242A6"/>
    <w:lvl w:ilvl="0" w:tplc="2E6E8DE8">
      <w:start w:val="1"/>
      <w:numFmt w:val="bullet"/>
      <w:pStyle w:val="6"/>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A840FB"/>
    <w:multiLevelType w:val="hybridMultilevel"/>
    <w:tmpl w:val="EE46B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C4BA0"/>
    <w:multiLevelType w:val="hybridMultilevel"/>
    <w:tmpl w:val="9918D54A"/>
    <w:lvl w:ilvl="0" w:tplc="04090019">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E92923"/>
    <w:multiLevelType w:val="hybridMultilevel"/>
    <w:tmpl w:val="0A56F0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B06036"/>
    <w:multiLevelType w:val="hybridMultilevel"/>
    <w:tmpl w:val="61208C6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5D6C84AA">
      <w:start w:val="1"/>
      <w:numFmt w:val="lowerLetter"/>
      <w:lvlText w:val="%5."/>
      <w:lvlJc w:val="left"/>
      <w:pPr>
        <w:tabs>
          <w:tab w:val="num" w:pos="3600"/>
        </w:tabs>
        <w:ind w:left="3600" w:hanging="360"/>
      </w:pPr>
      <w:rPr>
        <w:rFonts w:ascii="Times New Roman" w:eastAsia="Times New Roman" w:hAnsi="Times New Roman" w:cs="Times New Roman"/>
      </w:rPr>
    </w:lvl>
    <w:lvl w:ilvl="5" w:tplc="0409001B">
      <w:start w:val="1"/>
      <w:numFmt w:val="lowerRoman"/>
      <w:lvlText w:val="%6."/>
      <w:lvlJc w:val="right"/>
      <w:pPr>
        <w:tabs>
          <w:tab w:val="num" w:pos="4320"/>
        </w:tabs>
        <w:ind w:left="4320" w:hanging="180"/>
      </w:pPr>
    </w:lvl>
    <w:lvl w:ilvl="6" w:tplc="8F30CAC6">
      <w:start w:val="1"/>
      <w:numFmt w:val="decimal"/>
      <w:lvlText w:val="%7."/>
      <w:lvlJc w:val="left"/>
      <w:pPr>
        <w:tabs>
          <w:tab w:val="num" w:pos="5040"/>
        </w:tabs>
        <w:ind w:left="5040" w:hanging="360"/>
      </w:pPr>
      <w:rPr>
        <w:rFonts w:ascii="Times New Roman" w:eastAsia="Times New Roman" w:hAnsi="Times New Roman" w:cs="Times New Roman"/>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B469AD"/>
    <w:multiLevelType w:val="hybridMultilevel"/>
    <w:tmpl w:val="267836B0"/>
    <w:lvl w:ilvl="0" w:tplc="04090019">
      <w:start w:val="1"/>
      <w:numFmt w:val="lowerLetter"/>
      <w:lvlText w:val="%1."/>
      <w:lvlJc w:val="left"/>
      <w:pPr>
        <w:tabs>
          <w:tab w:val="num" w:pos="720"/>
        </w:tabs>
        <w:ind w:left="720" w:hanging="360"/>
      </w:pPr>
      <w:rPr>
        <w:rFonts w:hint="default"/>
      </w:rPr>
    </w:lvl>
    <w:lvl w:ilvl="1" w:tplc="8C04E360">
      <w:start w:val="3"/>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82454C"/>
    <w:multiLevelType w:val="hybridMultilevel"/>
    <w:tmpl w:val="60368DE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2D0F8E"/>
    <w:multiLevelType w:val="hybridMultilevel"/>
    <w:tmpl w:val="E170383A"/>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E1940C4"/>
    <w:multiLevelType w:val="hybridMultilevel"/>
    <w:tmpl w:val="A5B0D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34238"/>
    <w:multiLevelType w:val="hybridMultilevel"/>
    <w:tmpl w:val="C43A6518"/>
    <w:lvl w:ilvl="0" w:tplc="C0C498C8">
      <w:start w:val="2"/>
      <w:numFmt w:val="bullet"/>
      <w:lvlText w:val="-"/>
      <w:lvlJc w:val="left"/>
      <w:pPr>
        <w:tabs>
          <w:tab w:val="num" w:pos="360"/>
        </w:tabs>
        <w:ind w:left="36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7"/>
  </w:num>
  <w:num w:numId="4">
    <w:abstractNumId w:val="4"/>
  </w:num>
  <w:num w:numId="5">
    <w:abstractNumId w:val="16"/>
  </w:num>
  <w:num w:numId="6">
    <w:abstractNumId w:val="0"/>
  </w:num>
  <w:num w:numId="7">
    <w:abstractNumId w:val="10"/>
  </w:num>
  <w:num w:numId="8">
    <w:abstractNumId w:val="9"/>
  </w:num>
  <w:num w:numId="9">
    <w:abstractNumId w:val="12"/>
  </w:num>
  <w:num w:numId="10">
    <w:abstractNumId w:val="13"/>
  </w:num>
  <w:num w:numId="11">
    <w:abstractNumId w:val="8"/>
  </w:num>
  <w:num w:numId="12">
    <w:abstractNumId w:val="14"/>
  </w:num>
  <w:num w:numId="13">
    <w:abstractNumId w:val="11"/>
  </w:num>
  <w:num w:numId="14">
    <w:abstractNumId w:val="15"/>
  </w:num>
  <w:num w:numId="15">
    <w:abstractNumId w:val="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E7"/>
    <w:rsid w:val="00181AE7"/>
    <w:rsid w:val="003A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F49268-E8B1-4249-9816-704AFCF8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81AE7"/>
    <w:pPr>
      <w:keepNext/>
      <w:spacing w:after="0" w:line="240" w:lineRule="auto"/>
      <w:outlineLvl w:val="0"/>
    </w:pPr>
    <w:rPr>
      <w:rFonts w:ascii=".VnTime" w:eastAsia="Times New Roman" w:hAnsi=".VnTime" w:cs="Times New Roman"/>
      <w:b/>
      <w:bCs/>
      <w:i/>
      <w:iCs/>
      <w:sz w:val="28"/>
      <w:szCs w:val="24"/>
    </w:rPr>
  </w:style>
  <w:style w:type="paragraph" w:styleId="Heading2">
    <w:name w:val="heading 2"/>
    <w:basedOn w:val="Normal"/>
    <w:next w:val="Normal"/>
    <w:link w:val="Heading2Char"/>
    <w:qFormat/>
    <w:rsid w:val="00181AE7"/>
    <w:pPr>
      <w:keepNext/>
      <w:spacing w:before="40" w:after="40" w:line="240" w:lineRule="auto"/>
      <w:outlineLvl w:val="1"/>
    </w:pPr>
    <w:rPr>
      <w:rFonts w:ascii=".VnTimeH" w:eastAsia="Times New Roman" w:hAnsi=".VnTimeH" w:cs="Times New Roman"/>
      <w:b/>
      <w:bCs/>
      <w:sz w:val="24"/>
      <w:szCs w:val="24"/>
    </w:rPr>
  </w:style>
  <w:style w:type="paragraph" w:styleId="Heading3">
    <w:name w:val="heading 3"/>
    <w:basedOn w:val="Normal"/>
    <w:next w:val="Normal"/>
    <w:link w:val="Heading3Char"/>
    <w:qFormat/>
    <w:rsid w:val="00181AE7"/>
    <w:pPr>
      <w:keepNext/>
      <w:spacing w:before="40" w:after="40" w:line="240" w:lineRule="auto"/>
      <w:outlineLvl w:val="2"/>
    </w:pPr>
    <w:rPr>
      <w:rFonts w:ascii=".VnTime" w:eastAsia="Times New Roman" w:hAnsi=".VnTime" w:cs="Times New Roman"/>
      <w:b/>
      <w:bCs/>
      <w:sz w:val="28"/>
      <w:szCs w:val="24"/>
    </w:rPr>
  </w:style>
  <w:style w:type="paragraph" w:styleId="Heading4">
    <w:name w:val="heading 4"/>
    <w:basedOn w:val="Normal"/>
    <w:next w:val="Normal"/>
    <w:link w:val="Heading4Char"/>
    <w:qFormat/>
    <w:rsid w:val="00181AE7"/>
    <w:pPr>
      <w:keepNext/>
      <w:spacing w:after="0" w:line="240" w:lineRule="auto"/>
      <w:jc w:val="center"/>
      <w:outlineLvl w:val="3"/>
    </w:pPr>
    <w:rPr>
      <w:rFonts w:ascii=".VnTime" w:eastAsia="Times New Roman" w:hAnsi=".VnTime" w:cs="Times New Roman"/>
      <w:b/>
      <w:bCs/>
      <w:sz w:val="26"/>
      <w:szCs w:val="24"/>
    </w:rPr>
  </w:style>
  <w:style w:type="paragraph" w:styleId="Heading5">
    <w:name w:val="heading 5"/>
    <w:basedOn w:val="Normal"/>
    <w:next w:val="Normal"/>
    <w:link w:val="Heading5Char"/>
    <w:qFormat/>
    <w:rsid w:val="00181AE7"/>
    <w:pPr>
      <w:keepNext/>
      <w:spacing w:before="40" w:after="40" w:line="240" w:lineRule="auto"/>
      <w:jc w:val="both"/>
      <w:outlineLvl w:val="4"/>
    </w:pPr>
    <w:rPr>
      <w:rFonts w:ascii=".VnTime" w:eastAsia="Times New Roman" w:hAnsi=".VnTime" w:cs="Times New Roman"/>
      <w:b/>
      <w:bCs/>
      <w:szCs w:val="24"/>
    </w:rPr>
  </w:style>
  <w:style w:type="paragraph" w:styleId="Heading6">
    <w:name w:val="heading 6"/>
    <w:basedOn w:val="Normal"/>
    <w:next w:val="Normal"/>
    <w:link w:val="Heading6Char"/>
    <w:qFormat/>
    <w:rsid w:val="00181AE7"/>
    <w:pPr>
      <w:keepNext/>
      <w:spacing w:after="0" w:line="240" w:lineRule="auto"/>
      <w:jc w:val="center"/>
      <w:outlineLvl w:val="5"/>
    </w:pPr>
    <w:rPr>
      <w:rFonts w:ascii=".VnTime" w:eastAsia="Times New Roman" w:hAnsi=".VnTime" w:cs="Times New Roman"/>
      <w:b/>
      <w:bCs/>
      <w:sz w:val="28"/>
      <w:szCs w:val="24"/>
    </w:rPr>
  </w:style>
  <w:style w:type="paragraph" w:styleId="Heading7">
    <w:name w:val="heading 7"/>
    <w:basedOn w:val="Normal"/>
    <w:next w:val="Normal"/>
    <w:link w:val="Heading7Char"/>
    <w:qFormat/>
    <w:rsid w:val="00181AE7"/>
    <w:pPr>
      <w:keepNext/>
      <w:spacing w:before="40" w:after="40" w:line="240" w:lineRule="auto"/>
      <w:ind w:left="360"/>
      <w:outlineLvl w:val="6"/>
    </w:pPr>
    <w:rPr>
      <w:rFonts w:ascii=".VnTimeH" w:eastAsia="Times New Roman" w:hAnsi=".VnTimeH" w:cs="Times New Roman"/>
      <w:b/>
      <w:bCs/>
      <w:sz w:val="24"/>
      <w:szCs w:val="24"/>
    </w:rPr>
  </w:style>
  <w:style w:type="paragraph" w:styleId="Heading8">
    <w:name w:val="heading 8"/>
    <w:basedOn w:val="Normal"/>
    <w:next w:val="Normal"/>
    <w:link w:val="Heading8Char"/>
    <w:qFormat/>
    <w:rsid w:val="00181AE7"/>
    <w:pPr>
      <w:keepNext/>
      <w:spacing w:before="40" w:after="40" w:line="240" w:lineRule="auto"/>
      <w:jc w:val="center"/>
      <w:outlineLvl w:val="7"/>
    </w:pPr>
    <w:rPr>
      <w:rFonts w:ascii=".VnTimeH" w:eastAsia="Times New Roman" w:hAnsi=".VnTimeH" w:cs="Times New Roman"/>
      <w:b/>
      <w:bCs/>
      <w:sz w:val="24"/>
      <w:szCs w:val="24"/>
    </w:rPr>
  </w:style>
  <w:style w:type="paragraph" w:styleId="Heading9">
    <w:name w:val="heading 9"/>
    <w:basedOn w:val="Normal"/>
    <w:next w:val="Normal"/>
    <w:link w:val="Heading9Char"/>
    <w:qFormat/>
    <w:rsid w:val="00181AE7"/>
    <w:pPr>
      <w:keepNext/>
      <w:framePr w:hSpace="180" w:wrap="around" w:vAnchor="text" w:hAnchor="text" w:xAlign="right" w:y="1"/>
      <w:spacing w:after="0" w:line="240" w:lineRule="auto"/>
      <w:suppressOverlap/>
      <w:jc w:val="center"/>
      <w:outlineLvl w:val="8"/>
    </w:pPr>
    <w:rPr>
      <w:rFonts w:ascii=".VnTime" w:eastAsia="Times New Roman" w:hAnsi=".VnTime"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AE7"/>
    <w:rPr>
      <w:rFonts w:ascii=".VnTime" w:eastAsia="Times New Roman" w:hAnsi=".VnTime" w:cs="Times New Roman"/>
      <w:b/>
      <w:bCs/>
      <w:i/>
      <w:iCs/>
      <w:sz w:val="28"/>
      <w:szCs w:val="24"/>
    </w:rPr>
  </w:style>
  <w:style w:type="character" w:customStyle="1" w:styleId="Heading2Char">
    <w:name w:val="Heading 2 Char"/>
    <w:basedOn w:val="DefaultParagraphFont"/>
    <w:link w:val="Heading2"/>
    <w:rsid w:val="00181AE7"/>
    <w:rPr>
      <w:rFonts w:ascii=".VnTimeH" w:eastAsia="Times New Roman" w:hAnsi=".VnTimeH" w:cs="Times New Roman"/>
      <w:b/>
      <w:bCs/>
      <w:sz w:val="24"/>
      <w:szCs w:val="24"/>
    </w:rPr>
  </w:style>
  <w:style w:type="character" w:customStyle="1" w:styleId="Heading3Char">
    <w:name w:val="Heading 3 Char"/>
    <w:basedOn w:val="DefaultParagraphFont"/>
    <w:link w:val="Heading3"/>
    <w:rsid w:val="00181AE7"/>
    <w:rPr>
      <w:rFonts w:ascii=".VnTime" w:eastAsia="Times New Roman" w:hAnsi=".VnTime" w:cs="Times New Roman"/>
      <w:b/>
      <w:bCs/>
      <w:sz w:val="28"/>
      <w:szCs w:val="24"/>
    </w:rPr>
  </w:style>
  <w:style w:type="character" w:customStyle="1" w:styleId="Heading4Char">
    <w:name w:val="Heading 4 Char"/>
    <w:basedOn w:val="DefaultParagraphFont"/>
    <w:link w:val="Heading4"/>
    <w:rsid w:val="00181AE7"/>
    <w:rPr>
      <w:rFonts w:ascii=".VnTime" w:eastAsia="Times New Roman" w:hAnsi=".VnTime" w:cs="Times New Roman"/>
      <w:b/>
      <w:bCs/>
      <w:sz w:val="26"/>
      <w:szCs w:val="24"/>
    </w:rPr>
  </w:style>
  <w:style w:type="character" w:customStyle="1" w:styleId="Heading5Char">
    <w:name w:val="Heading 5 Char"/>
    <w:basedOn w:val="DefaultParagraphFont"/>
    <w:link w:val="Heading5"/>
    <w:rsid w:val="00181AE7"/>
    <w:rPr>
      <w:rFonts w:ascii=".VnTime" w:eastAsia="Times New Roman" w:hAnsi=".VnTime" w:cs="Times New Roman"/>
      <w:b/>
      <w:bCs/>
      <w:szCs w:val="24"/>
    </w:rPr>
  </w:style>
  <w:style w:type="character" w:customStyle="1" w:styleId="Heading6Char">
    <w:name w:val="Heading 6 Char"/>
    <w:basedOn w:val="DefaultParagraphFont"/>
    <w:link w:val="Heading6"/>
    <w:rsid w:val="00181AE7"/>
    <w:rPr>
      <w:rFonts w:ascii=".VnTime" w:eastAsia="Times New Roman" w:hAnsi=".VnTime" w:cs="Times New Roman"/>
      <w:b/>
      <w:bCs/>
      <w:sz w:val="28"/>
      <w:szCs w:val="24"/>
    </w:rPr>
  </w:style>
  <w:style w:type="character" w:customStyle="1" w:styleId="Heading7Char">
    <w:name w:val="Heading 7 Char"/>
    <w:basedOn w:val="DefaultParagraphFont"/>
    <w:link w:val="Heading7"/>
    <w:rsid w:val="00181AE7"/>
    <w:rPr>
      <w:rFonts w:ascii=".VnTimeH" w:eastAsia="Times New Roman" w:hAnsi=".VnTimeH" w:cs="Times New Roman"/>
      <w:b/>
      <w:bCs/>
      <w:sz w:val="24"/>
      <w:szCs w:val="24"/>
    </w:rPr>
  </w:style>
  <w:style w:type="character" w:customStyle="1" w:styleId="Heading8Char">
    <w:name w:val="Heading 8 Char"/>
    <w:basedOn w:val="DefaultParagraphFont"/>
    <w:link w:val="Heading8"/>
    <w:rsid w:val="00181AE7"/>
    <w:rPr>
      <w:rFonts w:ascii=".VnTimeH" w:eastAsia="Times New Roman" w:hAnsi=".VnTimeH" w:cs="Times New Roman"/>
      <w:b/>
      <w:bCs/>
      <w:sz w:val="24"/>
      <w:szCs w:val="24"/>
    </w:rPr>
  </w:style>
  <w:style w:type="character" w:customStyle="1" w:styleId="Heading9Char">
    <w:name w:val="Heading 9 Char"/>
    <w:basedOn w:val="DefaultParagraphFont"/>
    <w:link w:val="Heading9"/>
    <w:rsid w:val="00181AE7"/>
    <w:rPr>
      <w:rFonts w:ascii=".VnTime" w:eastAsia="Times New Roman" w:hAnsi=".VnTime" w:cs="Times New Roman"/>
      <w:b/>
      <w:bCs/>
      <w:sz w:val="28"/>
      <w:szCs w:val="24"/>
    </w:rPr>
  </w:style>
  <w:style w:type="numbering" w:customStyle="1" w:styleId="NoList1">
    <w:name w:val="No List1"/>
    <w:next w:val="NoList"/>
    <w:uiPriority w:val="99"/>
    <w:semiHidden/>
    <w:unhideWhenUsed/>
    <w:rsid w:val="00181AE7"/>
  </w:style>
  <w:style w:type="paragraph" w:styleId="BodyTextIndent">
    <w:name w:val="Body Text Indent"/>
    <w:basedOn w:val="Normal"/>
    <w:link w:val="BodyTextIndentChar"/>
    <w:rsid w:val="00181AE7"/>
    <w:pPr>
      <w:spacing w:after="0" w:line="240" w:lineRule="auto"/>
      <w:ind w:firstLine="684"/>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181AE7"/>
    <w:rPr>
      <w:rFonts w:ascii=".VnTime" w:eastAsia="Times New Roman" w:hAnsi=".VnTime" w:cs="Times New Roman"/>
      <w:sz w:val="28"/>
      <w:szCs w:val="24"/>
    </w:rPr>
  </w:style>
  <w:style w:type="paragraph" w:styleId="BodyText">
    <w:name w:val="Body Text"/>
    <w:basedOn w:val="Normal"/>
    <w:link w:val="BodyTextChar"/>
    <w:rsid w:val="00181AE7"/>
    <w:pPr>
      <w:spacing w:before="40" w:after="4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181AE7"/>
    <w:rPr>
      <w:rFonts w:ascii=".VnTime" w:eastAsia="Times New Roman" w:hAnsi=".VnTime" w:cs="Times New Roman"/>
      <w:sz w:val="28"/>
      <w:szCs w:val="24"/>
    </w:rPr>
  </w:style>
  <w:style w:type="paragraph" w:styleId="BodyTextIndent2">
    <w:name w:val="Body Text Indent 2"/>
    <w:basedOn w:val="Normal"/>
    <w:link w:val="BodyTextIndent2Char"/>
    <w:rsid w:val="00181AE7"/>
    <w:pPr>
      <w:spacing w:before="60" w:after="60" w:line="240" w:lineRule="auto"/>
      <w:ind w:firstLine="686"/>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181AE7"/>
    <w:rPr>
      <w:rFonts w:ascii=".VnTime" w:eastAsia="Times New Roman" w:hAnsi=".VnTime" w:cs="Times New Roman"/>
      <w:sz w:val="28"/>
      <w:szCs w:val="24"/>
    </w:rPr>
  </w:style>
  <w:style w:type="paragraph" w:styleId="BodyText2">
    <w:name w:val="Body Text 2"/>
    <w:basedOn w:val="Normal"/>
    <w:link w:val="BodyText2Char"/>
    <w:rsid w:val="00181AE7"/>
    <w:pPr>
      <w:spacing w:after="0" w:line="240" w:lineRule="auto"/>
    </w:pPr>
    <w:rPr>
      <w:rFonts w:ascii=".VnTime" w:eastAsia="Times New Roman" w:hAnsi=".VnTime" w:cs="Times New Roman"/>
      <w:b/>
      <w:bCs/>
      <w:sz w:val="28"/>
      <w:szCs w:val="24"/>
    </w:rPr>
  </w:style>
  <w:style w:type="character" w:customStyle="1" w:styleId="BodyText2Char">
    <w:name w:val="Body Text 2 Char"/>
    <w:basedOn w:val="DefaultParagraphFont"/>
    <w:link w:val="BodyText2"/>
    <w:rsid w:val="00181AE7"/>
    <w:rPr>
      <w:rFonts w:ascii=".VnTime" w:eastAsia="Times New Roman" w:hAnsi=".VnTime" w:cs="Times New Roman"/>
      <w:b/>
      <w:bCs/>
      <w:sz w:val="28"/>
      <w:szCs w:val="24"/>
    </w:rPr>
  </w:style>
  <w:style w:type="paragraph" w:styleId="Header">
    <w:name w:val="header"/>
    <w:basedOn w:val="Normal"/>
    <w:link w:val="HeaderChar"/>
    <w:rsid w:val="00181AE7"/>
    <w:pPr>
      <w:tabs>
        <w:tab w:val="center" w:pos="4320"/>
        <w:tab w:val="right" w:pos="8640"/>
      </w:tabs>
      <w:spacing w:after="0" w:line="240" w:lineRule="auto"/>
    </w:pPr>
    <w:rPr>
      <w:rFonts w:ascii=".VnTime" w:eastAsia="Times New Roman" w:hAnsi=".VnTime" w:cs="Times New Roman"/>
      <w:sz w:val="28"/>
      <w:szCs w:val="24"/>
      <w:lang w:val="x-none" w:eastAsia="x-none"/>
    </w:rPr>
  </w:style>
  <w:style w:type="character" w:customStyle="1" w:styleId="HeaderChar">
    <w:name w:val="Header Char"/>
    <w:basedOn w:val="DefaultParagraphFont"/>
    <w:link w:val="Header"/>
    <w:rsid w:val="00181AE7"/>
    <w:rPr>
      <w:rFonts w:ascii=".VnTime" w:eastAsia="Times New Roman" w:hAnsi=".VnTime" w:cs="Times New Roman"/>
      <w:sz w:val="28"/>
      <w:szCs w:val="24"/>
      <w:lang w:val="x-none" w:eastAsia="x-none"/>
    </w:rPr>
  </w:style>
  <w:style w:type="paragraph" w:styleId="Footer">
    <w:name w:val="footer"/>
    <w:basedOn w:val="Normal"/>
    <w:link w:val="FooterChar"/>
    <w:uiPriority w:val="99"/>
    <w:rsid w:val="00181AE7"/>
    <w:pPr>
      <w:tabs>
        <w:tab w:val="center" w:pos="4320"/>
        <w:tab w:val="right" w:pos="8640"/>
      </w:tabs>
      <w:spacing w:after="0" w:line="240" w:lineRule="auto"/>
    </w:pPr>
    <w:rPr>
      <w:rFonts w:ascii=".VnTime" w:eastAsia="Times New Roman" w:hAnsi=".VnTime" w:cs="Times New Roman"/>
      <w:sz w:val="28"/>
      <w:szCs w:val="24"/>
      <w:lang w:val="x-none" w:eastAsia="x-none"/>
    </w:rPr>
  </w:style>
  <w:style w:type="character" w:customStyle="1" w:styleId="FooterChar">
    <w:name w:val="Footer Char"/>
    <w:basedOn w:val="DefaultParagraphFont"/>
    <w:link w:val="Footer"/>
    <w:uiPriority w:val="99"/>
    <w:rsid w:val="00181AE7"/>
    <w:rPr>
      <w:rFonts w:ascii=".VnTime" w:eastAsia="Times New Roman" w:hAnsi=".VnTime" w:cs="Times New Roman"/>
      <w:sz w:val="28"/>
      <w:szCs w:val="24"/>
      <w:lang w:val="x-none" w:eastAsia="x-none"/>
    </w:rPr>
  </w:style>
  <w:style w:type="character" w:styleId="PageNumber">
    <w:name w:val="page number"/>
    <w:basedOn w:val="DefaultParagraphFont"/>
    <w:rsid w:val="00181AE7"/>
  </w:style>
  <w:style w:type="paragraph" w:styleId="BodyText3">
    <w:name w:val="Body Text 3"/>
    <w:basedOn w:val="Normal"/>
    <w:link w:val="BodyText3Char"/>
    <w:rsid w:val="00181AE7"/>
    <w:pPr>
      <w:spacing w:before="40" w:after="40" w:line="240" w:lineRule="auto"/>
      <w:jc w:val="both"/>
    </w:pPr>
    <w:rPr>
      <w:rFonts w:ascii=".VnTime" w:eastAsia="Times New Roman" w:hAnsi=".VnTime" w:cs="Times New Roman"/>
      <w:b/>
      <w:bCs/>
      <w:sz w:val="28"/>
      <w:szCs w:val="24"/>
    </w:rPr>
  </w:style>
  <w:style w:type="character" w:customStyle="1" w:styleId="BodyText3Char">
    <w:name w:val="Body Text 3 Char"/>
    <w:basedOn w:val="DefaultParagraphFont"/>
    <w:link w:val="BodyText3"/>
    <w:rsid w:val="00181AE7"/>
    <w:rPr>
      <w:rFonts w:ascii=".VnTime" w:eastAsia="Times New Roman" w:hAnsi=".VnTime" w:cs="Times New Roman"/>
      <w:b/>
      <w:bCs/>
      <w:sz w:val="28"/>
      <w:szCs w:val="24"/>
    </w:rPr>
  </w:style>
  <w:style w:type="paragraph" w:styleId="BodyTextIndent3">
    <w:name w:val="Body Text Indent 3"/>
    <w:basedOn w:val="Normal"/>
    <w:link w:val="BodyTextIndent3Char"/>
    <w:rsid w:val="00181AE7"/>
    <w:pPr>
      <w:spacing w:before="40" w:after="40" w:line="240" w:lineRule="auto"/>
      <w:ind w:firstLine="684"/>
      <w:jc w:val="both"/>
    </w:pPr>
    <w:rPr>
      <w:rFonts w:ascii=".VnTime" w:eastAsia="Times New Roman" w:hAnsi=".VnTime" w:cs="Times New Roman"/>
      <w:sz w:val="28"/>
      <w:szCs w:val="24"/>
    </w:rPr>
  </w:style>
  <w:style w:type="character" w:customStyle="1" w:styleId="BodyTextIndent3Char">
    <w:name w:val="Body Text Indent 3 Char"/>
    <w:basedOn w:val="DefaultParagraphFont"/>
    <w:link w:val="BodyTextIndent3"/>
    <w:rsid w:val="00181AE7"/>
    <w:rPr>
      <w:rFonts w:ascii=".VnTime" w:eastAsia="Times New Roman" w:hAnsi=".VnTime" w:cs="Times New Roman"/>
      <w:sz w:val="28"/>
      <w:szCs w:val="24"/>
    </w:rPr>
  </w:style>
  <w:style w:type="table" w:styleId="TableGrid">
    <w:name w:val="Table Grid"/>
    <w:basedOn w:val="TableNormal"/>
    <w:rsid w:val="00181A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81AE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81AE7"/>
    <w:rPr>
      <w:rFonts w:ascii="Tahoma" w:eastAsia="Times New Roman" w:hAnsi="Tahoma" w:cs="Tahoma"/>
      <w:sz w:val="16"/>
      <w:szCs w:val="16"/>
    </w:rPr>
  </w:style>
  <w:style w:type="paragraph" w:customStyle="1" w:styleId="Char">
    <w:name w:val="Char"/>
    <w:basedOn w:val="Normal"/>
    <w:rsid w:val="00181AE7"/>
    <w:pPr>
      <w:spacing w:line="240" w:lineRule="exact"/>
    </w:pPr>
    <w:rPr>
      <w:rFonts w:ascii=".VnArial" w:eastAsia=".VnTime" w:hAnsi=".VnArial" w:cs=".VnArial"/>
      <w:sz w:val="24"/>
      <w:szCs w:val="24"/>
      <w:lang w:val="vi-VN"/>
    </w:rPr>
  </w:style>
  <w:style w:type="paragraph" w:styleId="NormalWeb">
    <w:name w:val="Normal (Web)"/>
    <w:aliases w:val="Normal (Web) Char"/>
    <w:basedOn w:val="Normal"/>
    <w:link w:val="NormalWebChar1"/>
    <w:unhideWhenUsed/>
    <w:qFormat/>
    <w:rsid w:val="00181AE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qFormat/>
    <w:rsid w:val="00181AE7"/>
    <w:pPr>
      <w:spacing w:after="0" w:line="240" w:lineRule="auto"/>
      <w:ind w:left="720"/>
      <w:contextualSpacing/>
    </w:pPr>
    <w:rPr>
      <w:rFonts w:ascii=".VnTime" w:eastAsia="Times New Roman" w:hAnsi=".VnTime" w:cs="Times New Roman"/>
      <w:sz w:val="28"/>
      <w:szCs w:val="24"/>
      <w:lang w:val="x-none" w:eastAsia="x-none"/>
    </w:rPr>
  </w:style>
  <w:style w:type="paragraph" w:styleId="NoSpacing">
    <w:name w:val="No Spacing"/>
    <w:link w:val="NoSpacingChar"/>
    <w:uiPriority w:val="1"/>
    <w:qFormat/>
    <w:rsid w:val="00181AE7"/>
    <w:pPr>
      <w:suppressAutoHyphens/>
      <w:spacing w:after="0" w:line="240" w:lineRule="auto"/>
    </w:pPr>
    <w:rPr>
      <w:rFonts w:ascii=".VnTime" w:eastAsia="Times New Roman" w:hAnsi=".VnTime" w:cs="Times New Roman"/>
      <w:sz w:val="24"/>
      <w:szCs w:val="24"/>
      <w:lang w:eastAsia="ar-SA"/>
    </w:rPr>
  </w:style>
  <w:style w:type="paragraph" w:styleId="PlainText">
    <w:name w:val="Plain Text"/>
    <w:basedOn w:val="Normal"/>
    <w:link w:val="PlainTextChar"/>
    <w:rsid w:val="00181AE7"/>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181AE7"/>
    <w:rPr>
      <w:rFonts w:ascii="Courier New" w:eastAsia="Times New Roman" w:hAnsi="Courier New" w:cs="Times New Roman"/>
      <w:sz w:val="20"/>
      <w:szCs w:val="20"/>
      <w:lang w:val="x-none" w:eastAsia="x-none"/>
    </w:rPr>
  </w:style>
  <w:style w:type="character" w:styleId="Strong">
    <w:name w:val="Strong"/>
    <w:uiPriority w:val="22"/>
    <w:qFormat/>
    <w:rsid w:val="00181AE7"/>
    <w:rPr>
      <w:b/>
      <w:bC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qFormat/>
    <w:rsid w:val="00181AE7"/>
    <w:rPr>
      <w:rFonts w:ascii=".VnTime" w:eastAsia="Times New Roman" w:hAnsi=".VnTime" w:cs="Times New Roman"/>
      <w:sz w:val="28"/>
      <w:szCs w:val="24"/>
      <w:lang w:val="x-none" w:eastAsia="x-none"/>
    </w:rPr>
  </w:style>
  <w:style w:type="character" w:customStyle="1" w:styleId="NormalWebChar1">
    <w:name w:val="Normal (Web) Char1"/>
    <w:aliases w:val="Normal (Web) Char Char"/>
    <w:link w:val="NormalWeb"/>
    <w:locked/>
    <w:rsid w:val="00181AE7"/>
    <w:rPr>
      <w:rFonts w:ascii="Times New Roman" w:eastAsia="Times New Roman" w:hAnsi="Times New Roman" w:cs="Times New Roman"/>
      <w:sz w:val="24"/>
      <w:szCs w:val="24"/>
      <w:lang w:val="x-none" w:eastAsia="x-none"/>
    </w:rPr>
  </w:style>
  <w:style w:type="table" w:customStyle="1" w:styleId="TableGrid1">
    <w:name w:val="Table Grid1"/>
    <w:basedOn w:val="TableNormal"/>
    <w:next w:val="TableGrid"/>
    <w:rsid w:val="00181A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81AE7"/>
    <w:rPr>
      <w:rFonts w:ascii="Calibri" w:eastAsia="Calibri" w:hAnsi="Calibri" w:cs="Calibri"/>
    </w:rPr>
  </w:style>
  <w:style w:type="numbering" w:customStyle="1" w:styleId="NoList11">
    <w:name w:val="No List11"/>
    <w:next w:val="NoList"/>
    <w:uiPriority w:val="99"/>
    <w:semiHidden/>
    <w:unhideWhenUsed/>
    <w:rsid w:val="00181AE7"/>
  </w:style>
  <w:style w:type="table" w:customStyle="1" w:styleId="TableGrid2">
    <w:name w:val="Table Grid2"/>
    <w:basedOn w:val="TableNormal"/>
    <w:next w:val="TableGrid"/>
    <w:uiPriority w:val="39"/>
    <w:rsid w:val="00181A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81AE7"/>
    <w:rPr>
      <w:rFonts w:ascii=".VnTime" w:eastAsia="Times New Roman" w:hAnsi=".VnTime" w:cs="Times New Roman"/>
      <w:sz w:val="24"/>
      <w:szCs w:val="24"/>
      <w:lang w:eastAsia="ar-SA"/>
    </w:rPr>
  </w:style>
  <w:style w:type="character" w:styleId="Hyperlink">
    <w:name w:val="Hyperlink"/>
    <w:uiPriority w:val="99"/>
    <w:unhideWhenUsed/>
    <w:rsid w:val="00181AE7"/>
    <w:rPr>
      <w:color w:val="0000FF"/>
      <w:u w:val="single"/>
    </w:rPr>
  </w:style>
  <w:style w:type="numbering" w:customStyle="1" w:styleId="NoList2">
    <w:name w:val="No List2"/>
    <w:next w:val="NoList"/>
    <w:uiPriority w:val="99"/>
    <w:semiHidden/>
    <w:unhideWhenUsed/>
    <w:rsid w:val="00181AE7"/>
  </w:style>
  <w:style w:type="table" w:customStyle="1" w:styleId="TableGrid3">
    <w:name w:val="Table Grid3"/>
    <w:basedOn w:val="TableNormal"/>
    <w:next w:val="TableGrid"/>
    <w:rsid w:val="00181A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Normal"/>
    <w:link w:val="NChar"/>
    <w:qFormat/>
    <w:rsid w:val="00181AE7"/>
    <w:pPr>
      <w:widowControl w:val="0"/>
      <w:autoSpaceDE w:val="0"/>
      <w:autoSpaceDN w:val="0"/>
      <w:adjustRightInd w:val="0"/>
      <w:spacing w:after="0" w:line="360" w:lineRule="auto"/>
      <w:ind w:firstLine="709"/>
      <w:jc w:val="both"/>
    </w:pPr>
    <w:rPr>
      <w:rFonts w:ascii="Times New Roman" w:eastAsia="Times New Roman" w:hAnsi="Times New Roman" w:cs="Times New Roman"/>
      <w:color w:val="000000"/>
      <w:sz w:val="26"/>
      <w:szCs w:val="26"/>
      <w:lang w:val="x-none" w:eastAsia="x-none"/>
    </w:rPr>
  </w:style>
  <w:style w:type="character" w:customStyle="1" w:styleId="NChar">
    <w:name w:val="N Char"/>
    <w:link w:val="N"/>
    <w:rsid w:val="00181AE7"/>
    <w:rPr>
      <w:rFonts w:ascii="Times New Roman" w:eastAsia="Times New Roman" w:hAnsi="Times New Roman" w:cs="Times New Roman"/>
      <w:color w:val="000000"/>
      <w:sz w:val="26"/>
      <w:szCs w:val="26"/>
      <w:lang w:val="x-none" w:eastAsia="x-none"/>
    </w:rPr>
  </w:style>
  <w:style w:type="paragraph" w:customStyle="1" w:styleId="6">
    <w:name w:val="6"/>
    <w:basedOn w:val="Normal"/>
    <w:rsid w:val="00181AE7"/>
    <w:pPr>
      <w:numPr>
        <w:numId w:val="3"/>
      </w:numPr>
      <w:spacing w:after="0" w:line="240" w:lineRule="auto"/>
    </w:pPr>
    <w:rPr>
      <w:rFonts w:ascii="Times New Roman" w:eastAsia="Times New Roman" w:hAnsi="Times New Roman" w:cs="Times New Roman"/>
      <w:sz w:val="24"/>
      <w:szCs w:val="24"/>
      <w:lang w:val="x-none" w:eastAsia="x-none"/>
    </w:rPr>
  </w:style>
  <w:style w:type="paragraph" w:customStyle="1" w:styleId="N0">
    <w:name w:val="N +"/>
    <w:basedOn w:val="6"/>
    <w:link w:val="NChar0"/>
    <w:qFormat/>
    <w:rsid w:val="00181AE7"/>
    <w:pPr>
      <w:tabs>
        <w:tab w:val="right" w:pos="1276"/>
      </w:tabs>
      <w:spacing w:line="312" w:lineRule="auto"/>
      <w:ind w:left="993" w:firstLine="0"/>
    </w:pPr>
    <w:rPr>
      <w:sz w:val="26"/>
      <w:szCs w:val="26"/>
    </w:rPr>
  </w:style>
  <w:style w:type="character" w:customStyle="1" w:styleId="NChar0">
    <w:name w:val="N + Char"/>
    <w:link w:val="N0"/>
    <w:rsid w:val="00181AE7"/>
    <w:rPr>
      <w:rFonts w:ascii="Times New Roman" w:eastAsia="Times New Roman" w:hAnsi="Times New Roman" w:cs="Times New Roman"/>
      <w:sz w:val="26"/>
      <w:szCs w:val="26"/>
      <w:lang w:val="x-none" w:eastAsia="x-none"/>
    </w:rPr>
  </w:style>
  <w:style w:type="paragraph" w:customStyle="1" w:styleId="Nsmallcenter">
    <w:name w:val="N small center"/>
    <w:basedOn w:val="Normal"/>
    <w:link w:val="NsmallcenterChar"/>
    <w:qFormat/>
    <w:rsid w:val="00181AE7"/>
    <w:pPr>
      <w:widowControl w:val="0"/>
      <w:autoSpaceDE w:val="0"/>
      <w:autoSpaceDN w:val="0"/>
      <w:adjustRightInd w:val="0"/>
      <w:spacing w:after="0" w:line="312" w:lineRule="auto"/>
      <w:jc w:val="center"/>
    </w:pPr>
    <w:rPr>
      <w:rFonts w:ascii="Times New Roman" w:eastAsia="Calibri" w:hAnsi="Times New Roman" w:cs="Times New Roman"/>
      <w:color w:val="000000"/>
      <w:lang w:val="x-none" w:eastAsia="x-none"/>
    </w:rPr>
  </w:style>
  <w:style w:type="character" w:customStyle="1" w:styleId="NsmallcenterChar">
    <w:name w:val="N small center Char"/>
    <w:link w:val="Nsmallcenter"/>
    <w:rsid w:val="00181AE7"/>
    <w:rPr>
      <w:rFonts w:ascii="Times New Roman" w:eastAsia="Calibri" w:hAnsi="Times New Roman" w:cs="Times New Roman"/>
      <w:color w:val="000000"/>
      <w:lang w:val="x-none" w:eastAsia="x-none"/>
    </w:rPr>
  </w:style>
  <w:style w:type="character" w:customStyle="1" w:styleId="Other">
    <w:name w:val="Other_"/>
    <w:link w:val="Other0"/>
    <w:locked/>
    <w:rsid w:val="00181AE7"/>
    <w:rPr>
      <w:sz w:val="28"/>
      <w:szCs w:val="28"/>
      <w:shd w:val="clear" w:color="auto" w:fill="FFFFFF"/>
    </w:rPr>
  </w:style>
  <w:style w:type="paragraph" w:customStyle="1" w:styleId="Other0">
    <w:name w:val="Other"/>
    <w:basedOn w:val="Normal"/>
    <w:link w:val="Other"/>
    <w:rsid w:val="00181AE7"/>
    <w:pPr>
      <w:widowControl w:val="0"/>
      <w:shd w:val="clear" w:color="auto" w:fill="FFFFFF"/>
      <w:spacing w:after="40" w:line="276" w:lineRule="auto"/>
    </w:pPr>
    <w:rPr>
      <w:sz w:val="28"/>
      <w:szCs w:val="28"/>
      <w:shd w:val="clear" w:color="auto" w:fill="FFFFFF"/>
    </w:rPr>
  </w:style>
  <w:style w:type="paragraph" w:customStyle="1" w:styleId="Normal2">
    <w:name w:val="Normal2"/>
    <w:rsid w:val="00181AE7"/>
    <w:rPr>
      <w:rFonts w:ascii="Calibri" w:eastAsia="Calibri" w:hAnsi="Calibri" w:cs="Calibri"/>
    </w:rPr>
  </w:style>
  <w:style w:type="character" w:styleId="Emphasis">
    <w:name w:val="Emphasis"/>
    <w:uiPriority w:val="20"/>
    <w:qFormat/>
    <w:rsid w:val="00181AE7"/>
    <w:rPr>
      <w:i/>
      <w:iCs/>
    </w:rPr>
  </w:style>
  <w:style w:type="paragraph" w:styleId="ListBullet2">
    <w:name w:val="List Bullet 2"/>
    <w:basedOn w:val="Normal"/>
    <w:rsid w:val="00181AE7"/>
    <w:pPr>
      <w:numPr>
        <w:numId w:val="6"/>
      </w:numPr>
      <w:spacing w:after="0" w:line="240" w:lineRule="auto"/>
    </w:pPr>
    <w:rPr>
      <w:rFonts w:ascii=".VnTime" w:eastAsia="Times New Roman" w:hAnsi=".VnTime" w:cs="Times New Roman"/>
      <w:sz w:val="28"/>
      <w:szCs w:val="28"/>
    </w:rPr>
  </w:style>
  <w:style w:type="paragraph" w:customStyle="1" w:styleId="CM6">
    <w:name w:val="CM6"/>
    <w:basedOn w:val="Normal"/>
    <w:next w:val="Normal"/>
    <w:rsid w:val="00181AE7"/>
    <w:pPr>
      <w:widowControl w:val="0"/>
      <w:autoSpaceDE w:val="0"/>
      <w:autoSpaceDN w:val="0"/>
      <w:adjustRightInd w:val="0"/>
      <w:spacing w:after="0" w:line="426" w:lineRule="atLeast"/>
    </w:pPr>
    <w:rPr>
      <w:rFonts w:ascii="Times New Roman" w:eastAsia="Times New Roman" w:hAnsi="Times New Roman" w:cs="Times New Roman"/>
      <w:sz w:val="24"/>
      <w:szCs w:val="24"/>
    </w:rPr>
  </w:style>
  <w:style w:type="paragraph" w:styleId="Caption">
    <w:name w:val="caption"/>
    <w:basedOn w:val="Normal"/>
    <w:next w:val="Normal"/>
    <w:qFormat/>
    <w:rsid w:val="00181AE7"/>
    <w:pPr>
      <w:tabs>
        <w:tab w:val="left" w:pos="8252"/>
      </w:tabs>
      <w:spacing w:after="0" w:line="240" w:lineRule="auto"/>
      <w:ind w:left="-284" w:right="-471"/>
      <w:jc w:val="both"/>
    </w:pPr>
    <w:rPr>
      <w:rFonts w:ascii="Times New Roman" w:eastAsia="Calibri" w:hAnsi="Times New Roman" w:cs="Times New Roman"/>
      <w:b/>
      <w:bCs/>
      <w:sz w:val="20"/>
      <w:szCs w:val="20"/>
    </w:rPr>
  </w:style>
  <w:style w:type="character" w:customStyle="1" w:styleId="apple-style-span">
    <w:name w:val="apple-style-span"/>
    <w:rsid w:val="00181AE7"/>
  </w:style>
  <w:style w:type="character" w:customStyle="1" w:styleId="apple-converted-space">
    <w:name w:val="apple-converted-space"/>
    <w:rsid w:val="00181AE7"/>
  </w:style>
  <w:style w:type="paragraph" w:customStyle="1" w:styleId="yiv783572006msonormal">
    <w:name w:val="yiv783572006msonormal"/>
    <w:basedOn w:val="Normal"/>
    <w:rsid w:val="00181AE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PlaceholderText">
    <w:name w:val="Placeholder Text"/>
    <w:uiPriority w:val="99"/>
    <w:semiHidden/>
    <w:rsid w:val="00181AE7"/>
    <w:rPr>
      <w:color w:val="808080"/>
    </w:rPr>
  </w:style>
  <w:style w:type="paragraph" w:styleId="ListBullet">
    <w:name w:val="List Bullet"/>
    <w:basedOn w:val="Normal"/>
    <w:autoRedefine/>
    <w:rsid w:val="00181AE7"/>
    <w:pPr>
      <w:spacing w:after="0" w:line="240" w:lineRule="auto"/>
    </w:pPr>
    <w:rPr>
      <w:rFonts w:ascii="VNI-Times" w:eastAsia="Times New Roman" w:hAnsi="VNI-Times" w:cs="Times New Roman"/>
      <w:sz w:val="24"/>
      <w:szCs w:val="24"/>
    </w:rPr>
  </w:style>
  <w:style w:type="table" w:customStyle="1" w:styleId="TableGrid4">
    <w:name w:val="Table Grid4"/>
    <w:basedOn w:val="TableNormal"/>
    <w:next w:val="TableGrid"/>
    <w:qFormat/>
    <w:rsid w:val="00181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4027</Words>
  <Characters>22960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2023-08-21T09:36:00Z</dcterms:created>
  <dcterms:modified xsi:type="dcterms:W3CDTF">2023-08-21T09:37:00Z</dcterms:modified>
</cp:coreProperties>
</file>