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10196" w:type="dxa"/>
        <w:tblInd w:w="-37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80"/>
        <w:gridCol w:w="60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030" w:hRule="atLeast"/>
        </w:trPr>
        <w:tc>
          <w:tcPr>
            <w:tcW w:w="4180" w:type="dxa"/>
          </w:tcPr>
          <w:p>
            <w:pPr>
              <w:keepNext w:val="0"/>
              <w:keepLines w:val="0"/>
              <w:pageBreakBefore w:val="0"/>
              <w:wordWrap/>
              <w:topLinePunct w:val="0"/>
              <w:bidi w:val="0"/>
              <w:spacing w:after="0" w:line="240" w:lineRule="auto"/>
              <w:jc w:val="center"/>
              <w:textAlignment w:val="auto"/>
              <w:rPr>
                <w:rFonts w:hint="default" w:ascii="Times New Roman" w:hAnsi="Times New Roman" w:eastAsia="Calibri" w:cs="Times New Roman"/>
                <w:bCs/>
                <w:sz w:val="26"/>
                <w:szCs w:val="26"/>
                <w:lang w:val="fr-FR"/>
              </w:rPr>
            </w:pPr>
            <w:bookmarkStart w:id="3" w:name="_GoBack"/>
            <w:bookmarkEnd w:id="3"/>
            <w:r>
              <w:rPr>
                <w:rFonts w:hint="default" w:eastAsia="Calibri" w:cs="Times New Roman"/>
                <w:bCs/>
                <w:sz w:val="26"/>
                <w:szCs w:val="26"/>
                <w:lang w:val="en-US"/>
              </w:rPr>
              <w:t xml:space="preserve">     </w:t>
            </w:r>
            <w:r>
              <w:rPr>
                <w:rFonts w:hint="default" w:ascii="Times New Roman" w:hAnsi="Times New Roman" w:eastAsia="Calibri" w:cs="Times New Roman"/>
                <w:bCs/>
                <w:sz w:val="26"/>
                <w:szCs w:val="26"/>
                <w:lang w:val="fr-FR"/>
              </w:rPr>
              <w:t>UBND HUYỆN BA VÌ</w:t>
            </w:r>
          </w:p>
          <w:p>
            <w:pPr>
              <w:keepNext w:val="0"/>
              <w:keepLines w:val="0"/>
              <w:pageBreakBefore w:val="0"/>
              <w:wordWrap/>
              <w:topLinePunct w:val="0"/>
              <w:bidi w:val="0"/>
              <w:spacing w:after="0" w:line="240" w:lineRule="auto"/>
              <w:jc w:val="center"/>
              <w:textAlignment w:val="auto"/>
              <w:rPr>
                <w:rFonts w:hint="default" w:ascii="Times New Roman" w:hAnsi="Times New Roman" w:eastAsia="Calibri" w:cs="Times New Roman"/>
                <w:b/>
                <w:bCs/>
                <w:sz w:val="26"/>
                <w:szCs w:val="26"/>
                <w:lang w:val="fr-FR"/>
              </w:rPr>
            </w:pPr>
            <w:r>
              <w:rPr>
                <w:rFonts w:hint="default" w:ascii="Times New Roman" w:hAnsi="Times New Roman" w:eastAsia="Calibri" w:cs="Times New Roman"/>
                <w:b/>
                <w:bCs/>
                <w:sz w:val="26"/>
                <w:szCs w:val="26"/>
              </w:rPr>
              <mc:AlternateContent>
                <mc:Choice Requires="wps">
                  <w:drawing>
                    <wp:anchor distT="0" distB="0" distL="114300" distR="114300" simplePos="0" relativeHeight="251660288" behindDoc="0" locked="0" layoutInCell="1" allowOverlap="1">
                      <wp:simplePos x="0" y="0"/>
                      <wp:positionH relativeFrom="column">
                        <wp:posOffset>608330</wp:posOffset>
                      </wp:positionH>
                      <wp:positionV relativeFrom="paragraph">
                        <wp:posOffset>177165</wp:posOffset>
                      </wp:positionV>
                      <wp:extent cx="1180465" cy="19685"/>
                      <wp:effectExtent l="0" t="4445" r="635" b="13970"/>
                      <wp:wrapNone/>
                      <wp:docPr id="1281261164" name="AutoShape 5"/>
                      <wp:cNvGraphicFramePr/>
                      <a:graphic xmlns:a="http://schemas.openxmlformats.org/drawingml/2006/main">
                        <a:graphicData uri="http://schemas.microsoft.com/office/word/2010/wordprocessingShape">
                          <wps:wsp>
                            <wps:cNvCnPr>
                              <a:cxnSpLocks noChangeShapeType="1"/>
                            </wps:cNvCnPr>
                            <wps:spPr bwMode="auto">
                              <a:xfrm flipV="1">
                                <a:off x="0" y="0"/>
                                <a:ext cx="1180289" cy="19455"/>
                              </a:xfrm>
                              <a:prstGeom prst="straightConnector1">
                                <a:avLst/>
                              </a:prstGeom>
                              <a:noFill/>
                              <a:ln w="9525">
                                <a:solidFill>
                                  <a:srgbClr val="000000"/>
                                </a:solidFill>
                                <a:round/>
                              </a:ln>
                            </wps:spPr>
                            <wps:bodyPr/>
                          </wps:wsp>
                        </a:graphicData>
                      </a:graphic>
                    </wp:anchor>
                  </w:drawing>
                </mc:Choice>
                <mc:Fallback>
                  <w:pict>
                    <v:shape id="AutoShape 5" o:spid="_x0000_s1026" o:spt="32" type="#_x0000_t32" style="position:absolute;left:0pt;flip:y;margin-left:47.9pt;margin-top:13.95pt;height:1.55pt;width:92.95pt;z-index:251660288;mso-width-relative:page;mso-height-relative:page;" filled="f" stroked="t" coordsize="21600,21600" o:gfxdata="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wgASK1gAA&#10;AAgBAAAPAAAAAAAAAAEAIAAAACIAAABkcnMvZG93bnJldi54bWxQSwECFAAUAAAACACHTuJAGZzv&#10;necBAADJAwAADgAAAAAAAAABACAAAAAlAQAAZHJzL2Uyb0RvYy54bWxQSwUGAAAAAAYABgBZAQAA&#10;fgUAAAAA&#10;">
                      <v:fill on="f" focussize="0,0"/>
                      <v:stroke color="#000000" joinstyle="round"/>
                      <v:imagedata o:title=""/>
                      <o:lock v:ext="edit" aspectratio="f"/>
                    </v:shape>
                  </w:pict>
                </mc:Fallback>
              </mc:AlternateContent>
            </w:r>
            <w:r>
              <w:rPr>
                <w:rFonts w:hint="default" w:ascii="Times New Roman" w:hAnsi="Times New Roman" w:eastAsia="Calibri" w:cs="Times New Roman"/>
                <w:b/>
                <w:bCs/>
                <w:sz w:val="26"/>
                <w:szCs w:val="26"/>
                <w:lang w:val="fr-FR"/>
              </w:rPr>
              <w:t>TRƯỜNG THCS PHÚ ĐÔNG</w:t>
            </w:r>
          </w:p>
        </w:tc>
        <w:tc>
          <w:tcPr>
            <w:tcW w:w="6016" w:type="dxa"/>
          </w:tcPr>
          <w:p>
            <w:pPr>
              <w:keepNext w:val="0"/>
              <w:keepLines w:val="0"/>
              <w:pageBreakBefore w:val="0"/>
              <w:wordWrap/>
              <w:topLinePunct w:val="0"/>
              <w:bidi w:val="0"/>
              <w:spacing w:after="0" w:line="240" w:lineRule="auto"/>
              <w:jc w:val="center"/>
              <w:textAlignment w:val="auto"/>
              <w:rPr>
                <w:rFonts w:hint="default" w:ascii="Times New Roman" w:hAnsi="Times New Roman" w:eastAsia="Calibri" w:cs="Times New Roman"/>
                <w:b/>
                <w:bCs/>
                <w:sz w:val="26"/>
                <w:szCs w:val="26"/>
                <w:lang w:val="fr-FR"/>
              </w:rPr>
            </w:pPr>
            <w:r>
              <w:rPr>
                <w:rFonts w:hint="default" w:ascii="Times New Roman" w:hAnsi="Times New Roman" w:eastAsia="Calibri" w:cs="Times New Roman"/>
                <w:b/>
                <w:bCs/>
                <w:sz w:val="26"/>
                <w:szCs w:val="26"/>
                <w:lang w:val="fr-FR"/>
              </w:rPr>
              <w:t>CỘNG HÒA XÃ HỘI CHỦ NGHĨA VIỆT NAM</w:t>
            </w:r>
          </w:p>
          <w:p>
            <w:pPr>
              <w:keepNext w:val="0"/>
              <w:keepLines w:val="0"/>
              <w:pageBreakBefore w:val="0"/>
              <w:wordWrap/>
              <w:topLinePunct w:val="0"/>
              <w:bidi w:val="0"/>
              <w:spacing w:after="0" w:line="240" w:lineRule="auto"/>
              <w:jc w:val="center"/>
              <w:textAlignment w:val="auto"/>
              <w:rPr>
                <w:rFonts w:hint="default" w:ascii="Times New Roman" w:hAnsi="Times New Roman" w:eastAsia="Calibri" w:cs="Times New Roman"/>
                <w:b/>
                <w:bCs/>
                <w:sz w:val="26"/>
                <w:szCs w:val="26"/>
                <w:lang w:val="fr-FR"/>
              </w:rPr>
            </w:pPr>
            <w:r>
              <w:rPr>
                <w:rFonts w:hint="default" w:ascii="Times New Roman" w:hAnsi="Times New Roman" w:eastAsia="Calibri" w:cs="Times New Roman"/>
                <w:b/>
                <w:bCs/>
                <w:sz w:val="26"/>
                <w:szCs w:val="26"/>
              </w:rPr>
              <mc:AlternateContent>
                <mc:Choice Requires="wps">
                  <w:drawing>
                    <wp:anchor distT="0" distB="0" distL="114300" distR="114300" simplePos="0" relativeHeight="251659264" behindDoc="0" locked="0" layoutInCell="1" allowOverlap="1">
                      <wp:simplePos x="0" y="0"/>
                      <wp:positionH relativeFrom="column">
                        <wp:posOffset>1045210</wp:posOffset>
                      </wp:positionH>
                      <wp:positionV relativeFrom="paragraph">
                        <wp:posOffset>205105</wp:posOffset>
                      </wp:positionV>
                      <wp:extent cx="1790700" cy="0"/>
                      <wp:effectExtent l="0" t="4445" r="0" b="5080"/>
                      <wp:wrapNone/>
                      <wp:docPr id="241731843" name="AutoShape 4"/>
                      <wp:cNvGraphicFramePr/>
                      <a:graphic xmlns:a="http://schemas.openxmlformats.org/drawingml/2006/main">
                        <a:graphicData uri="http://schemas.microsoft.com/office/word/2010/wordprocessingShape">
                          <wps:wsp>
                            <wps:cNvCnPr>
                              <a:cxnSpLocks noChangeShapeType="1"/>
                            </wps:cNvCnPr>
                            <wps:spPr bwMode="auto">
                              <a:xfrm>
                                <a:off x="0" y="0"/>
                                <a:ext cx="1790700" cy="0"/>
                              </a:xfrm>
                              <a:prstGeom prst="straightConnector1">
                                <a:avLst/>
                              </a:prstGeom>
                              <a:noFill/>
                              <a:ln w="9525">
                                <a:solidFill>
                                  <a:srgbClr val="000000"/>
                                </a:solidFill>
                                <a:round/>
                              </a:ln>
                            </wps:spPr>
                            <wps:bodyPr/>
                          </wps:wsp>
                        </a:graphicData>
                      </a:graphic>
                    </wp:anchor>
                  </w:drawing>
                </mc:Choice>
                <mc:Fallback>
                  <w:pict>
                    <v:shape id="AutoShape 4" o:spid="_x0000_s1026" o:spt="32" type="#_x0000_t32" style="position:absolute;left:0pt;margin-left:82.3pt;margin-top:16.15pt;height:0pt;width:141pt;z-index:251659264;mso-width-relative:page;mso-height-relative:page;" filled="f" stroked="t" coordsize="21600,21600" o:gfxdata="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G0bX3LWAAAACQEAAA8AAAAA&#10;AAAAAQAgAAAAIgAAAGRycy9kb3ducmV2LnhtbFBLAQIUABQAAAAIAIdO4kCDcLZR3QEAALoDAAAO&#10;AAAAAAAAAAEAIAAAACUBAABkcnMvZTJvRG9jLnhtbFBLBQYAAAAABgAGAFkBAAB0BQAAAAA=&#10;">
                      <v:fill on="f" focussize="0,0"/>
                      <v:stroke color="#000000" joinstyle="round"/>
                      <v:imagedata o:title=""/>
                      <o:lock v:ext="edit" aspectratio="f"/>
                    </v:shape>
                  </w:pict>
                </mc:Fallback>
              </mc:AlternateContent>
            </w:r>
            <w:r>
              <w:rPr>
                <w:rFonts w:hint="default" w:ascii="Times New Roman" w:hAnsi="Times New Roman" w:eastAsia="Calibri" w:cs="Times New Roman"/>
                <w:b/>
                <w:bCs/>
                <w:sz w:val="26"/>
                <w:szCs w:val="26"/>
                <w:lang w:val="fr-FR"/>
              </w:rPr>
              <w:t>Độc lập - Tự do - Hạnh phúc</w:t>
            </w:r>
          </w:p>
        </w:tc>
      </w:tr>
    </w:tbl>
    <w:p>
      <w:pPr>
        <w:keepNext w:val="0"/>
        <w:keepLines w:val="0"/>
        <w:pageBreakBefore w:val="0"/>
        <w:wordWrap/>
        <w:topLinePunct w:val="0"/>
        <w:bidi w:val="0"/>
        <w:spacing w:after="0" w:line="240" w:lineRule="auto"/>
        <w:jc w:val="center"/>
        <w:textAlignment w:val="auto"/>
        <w:rPr>
          <w:rFonts w:hint="default" w:ascii="Times New Roman" w:hAnsi="Times New Roman" w:eastAsia="Calibri" w:cs="Times New Roman"/>
          <w:b/>
          <w:sz w:val="26"/>
          <w:szCs w:val="26"/>
        </w:rPr>
      </w:pPr>
    </w:p>
    <w:p>
      <w:pPr>
        <w:keepNext w:val="0"/>
        <w:keepLines w:val="0"/>
        <w:pageBreakBefore w:val="0"/>
        <w:wordWrap/>
        <w:topLinePunct w:val="0"/>
        <w:bidi w:val="0"/>
        <w:spacing w:after="0" w:line="240" w:lineRule="auto"/>
        <w:jc w:val="center"/>
        <w:textAlignment w:val="auto"/>
        <w:rPr>
          <w:rFonts w:hint="default" w:ascii="Times New Roman" w:hAnsi="Times New Roman" w:eastAsia="Calibri" w:cs="Times New Roman"/>
          <w:b/>
          <w:sz w:val="26"/>
          <w:szCs w:val="26"/>
          <w:lang w:val="da-DK"/>
        </w:rPr>
      </w:pPr>
      <w:r>
        <w:rPr>
          <w:rFonts w:hint="default" w:ascii="Times New Roman" w:hAnsi="Times New Roman" w:eastAsia="Calibri" w:cs="Times New Roman"/>
          <w:b/>
          <w:sz w:val="26"/>
          <w:szCs w:val="26"/>
          <w:lang w:val="da-DK"/>
        </w:rPr>
        <w:t xml:space="preserve">DUYỆT ĐỀ KIỂM TRA </w:t>
      </w:r>
      <w:r>
        <w:rPr>
          <w:rFonts w:hint="default" w:ascii="Times New Roman" w:hAnsi="Times New Roman" w:eastAsia="Calibri" w:cs="Times New Roman"/>
          <w:b/>
          <w:sz w:val="26"/>
          <w:szCs w:val="26"/>
          <w:lang w:val="en-US"/>
        </w:rPr>
        <w:t>CUỐI</w:t>
      </w:r>
      <w:r>
        <w:rPr>
          <w:rFonts w:hint="default" w:ascii="Times New Roman" w:hAnsi="Times New Roman" w:eastAsia="Calibri" w:cs="Times New Roman"/>
          <w:b/>
          <w:sz w:val="26"/>
          <w:szCs w:val="26"/>
          <w:lang w:val="da-DK"/>
        </w:rPr>
        <w:t xml:space="preserve"> HỌC KÌ II - NĂM HỌC 2023-2024</w:t>
      </w:r>
    </w:p>
    <w:p>
      <w:pPr>
        <w:keepNext w:val="0"/>
        <w:keepLines w:val="0"/>
        <w:pageBreakBefore w:val="0"/>
        <w:wordWrap/>
        <w:topLinePunct w:val="0"/>
        <w:bidi w:val="0"/>
        <w:spacing w:after="0" w:line="240" w:lineRule="auto"/>
        <w:jc w:val="center"/>
        <w:textAlignment w:val="auto"/>
        <w:rPr>
          <w:rFonts w:hint="default" w:ascii="Times New Roman" w:hAnsi="Times New Roman" w:eastAsia="Calibri" w:cs="Times New Roman"/>
          <w:b/>
          <w:sz w:val="26"/>
          <w:szCs w:val="26"/>
          <w:lang w:val="da-DK"/>
        </w:rPr>
      </w:pPr>
      <w:r>
        <w:rPr>
          <w:rFonts w:hint="default" w:ascii="Times New Roman" w:hAnsi="Times New Roman" w:eastAsia="Calibri" w:cs="Times New Roman"/>
          <w:b/>
          <w:sz w:val="26"/>
          <w:szCs w:val="26"/>
          <w:lang w:val="da-DK"/>
        </w:rPr>
        <w:t>Môn: Địa Lí 9</w:t>
      </w: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color w:val="C00000"/>
          <w:sz w:val="26"/>
          <w:szCs w:val="26"/>
          <w:lang w:val="pt-BR"/>
        </w:rPr>
      </w:pPr>
      <w:r>
        <w:rPr>
          <w:rFonts w:hint="default" w:ascii="Times New Roman" w:hAnsi="Times New Roman" w:eastAsia="Calibri" w:cs="Times New Roman"/>
          <w:b/>
          <w:sz w:val="26"/>
          <w:szCs w:val="26"/>
          <w:lang w:val="da-DK"/>
        </w:rPr>
        <w:t>Thời gian làm bài : 45 phút</w:t>
      </w:r>
    </w:p>
    <w:p>
      <w:pPr>
        <w:pStyle w:val="10"/>
        <w:keepNext w:val="0"/>
        <w:keepLines w:val="0"/>
        <w:pageBreakBefore w:val="0"/>
        <w:numPr>
          <w:ilvl w:val="0"/>
          <w:numId w:val="1"/>
        </w:numPr>
        <w:wordWrap/>
        <w:topLinePunct w:val="0"/>
        <w:bidi w:val="0"/>
        <w:spacing w:after="0" w:line="240" w:lineRule="auto"/>
        <w:ind w:left="284" w:hanging="284"/>
        <w:jc w:val="both"/>
        <w:textAlignment w:val="auto"/>
        <w:rPr>
          <w:rFonts w:hint="default" w:ascii="Times New Roman" w:hAnsi="Times New Roman" w:eastAsia="Times New Roman" w:cs="Times New Roman"/>
          <w:b/>
          <w:sz w:val="26"/>
          <w:szCs w:val="26"/>
          <w:u w:val="none"/>
          <w:lang w:val="en-US"/>
        </w:rPr>
      </w:pPr>
      <w:r>
        <w:rPr>
          <w:rFonts w:hint="default" w:ascii="Times New Roman" w:hAnsi="Times New Roman" w:eastAsia="Times New Roman" w:cs="Times New Roman"/>
          <w:b/>
          <w:sz w:val="26"/>
          <w:szCs w:val="26"/>
          <w:u w:val="single"/>
          <w:lang w:val="pt-BR"/>
        </w:rPr>
        <w:t>MỤC TIÊU</w:t>
      </w:r>
    </w:p>
    <w:p>
      <w:pPr>
        <w:keepNext w:val="0"/>
        <w:keepLines w:val="0"/>
        <w:pageBreakBefore w:val="0"/>
        <w:numPr>
          <w:ilvl w:val="0"/>
          <w:numId w:val="2"/>
        </w:numPr>
        <w:tabs>
          <w:tab w:val="left" w:pos="2700"/>
        </w:tabs>
        <w:wordWrap/>
        <w:topLinePunct w:val="0"/>
        <w:bidi w:val="0"/>
        <w:spacing w:after="0" w:line="240" w:lineRule="auto"/>
        <w:jc w:val="both"/>
        <w:textAlignment w:val="auto"/>
        <w:rPr>
          <w:rFonts w:hint="default" w:ascii="Times New Roman" w:hAnsi="Times New Roman" w:eastAsia="Times New Roman" w:cs="Times New Roman"/>
          <w:b/>
          <w:bCs/>
          <w:color w:val="000000" w:themeColor="text1"/>
          <w:sz w:val="26"/>
          <w:szCs w:val="26"/>
          <w:u w:val="single"/>
          <w:lang w:val="en-US"/>
          <w14:textFill>
            <w14:solidFill>
              <w14:schemeClr w14:val="tx1"/>
            </w14:solidFill>
          </w14:textFill>
        </w:rPr>
      </w:pPr>
      <w:r>
        <w:rPr>
          <w:rFonts w:hint="default" w:ascii="Times New Roman" w:hAnsi="Times New Roman" w:eastAsia="Times New Roman" w:cs="Times New Roman"/>
          <w:b/>
          <w:bCs/>
          <w:color w:val="000000" w:themeColor="text1"/>
          <w:sz w:val="26"/>
          <w:szCs w:val="26"/>
          <w:u w:val="single"/>
          <w:lang w:val="en-US"/>
          <w14:textFill>
            <w14:solidFill>
              <w14:schemeClr w14:val="tx1"/>
            </w14:solidFill>
          </w14:textFill>
        </w:rPr>
        <w:t>Năng lực.</w:t>
      </w:r>
    </w:p>
    <w:p>
      <w:pPr>
        <w:keepNext w:val="0"/>
        <w:keepLines w:val="0"/>
        <w:pageBreakBefore w:val="0"/>
        <w:widowControl/>
        <w:tabs>
          <w:tab w:val="left" w:pos="2700"/>
        </w:tabs>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b/>
          <w:bCs/>
          <w:color w:val="000000" w:themeColor="text1"/>
          <w:sz w:val="26"/>
          <w:szCs w:val="26"/>
          <w:lang w:val="pt-BR"/>
          <w14:textFill>
            <w14:solidFill>
              <w14:schemeClr w14:val="tx1"/>
            </w14:solidFill>
          </w14:textFill>
        </w:rPr>
      </w:pPr>
      <w:r>
        <w:rPr>
          <w:rFonts w:hint="default" w:ascii="Times New Roman" w:hAnsi="Times New Roman" w:eastAsia="Times New Roman" w:cs="Times New Roman"/>
          <w:b/>
          <w:bCs/>
          <w:color w:val="000000" w:themeColor="text1"/>
          <w:sz w:val="26"/>
          <w:szCs w:val="26"/>
          <w:lang w:val="pt-BR"/>
          <w14:textFill>
            <w14:solidFill>
              <w14:schemeClr w14:val="tx1"/>
            </w14:solidFill>
          </w14:textFill>
        </w:rPr>
        <w:t>* Năng lực chung:</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 xml:space="preserve">- </w:t>
      </w:r>
      <w:r>
        <w:rPr>
          <w:rFonts w:hint="default" w:ascii="Times New Roman" w:hAnsi="Times New Roman" w:cs="Times New Roman"/>
          <w:sz w:val="26"/>
          <w:szCs w:val="26"/>
        </w:rPr>
        <w:t>Năng lực tự chủ và tự học: biết chủ động tích cực thực hiện nhiệm vụ học tập.</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 xml:space="preserve">- </w:t>
      </w:r>
      <w:r>
        <w:rPr>
          <w:rFonts w:hint="default" w:ascii="Times New Roman" w:hAnsi="Times New Roman" w:cs="Times New Roman"/>
          <w:sz w:val="26"/>
          <w:szCs w:val="26"/>
        </w:rPr>
        <w:t>Năng lực làm bài kiểm tra,</w:t>
      </w:r>
      <w:r>
        <w:rPr>
          <w:rFonts w:hint="default" w:ascii="Times New Roman" w:hAnsi="Times New Roman" w:eastAsia="Times New Roman" w:cs="Times New Roman"/>
          <w:sz w:val="26"/>
          <w:szCs w:val="26"/>
        </w:rPr>
        <w:t xml:space="preserve"> năng lực giải quyết vấn đề.</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Năng lực tư duy và sáng tạo, năng lực ngôn ngữ.</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Calibri" w:cs="Times New Roman"/>
          <w:b/>
          <w:color w:val="000000"/>
          <w:sz w:val="26"/>
          <w:szCs w:val="26"/>
          <w:lang w:val="vi-VN"/>
        </w:rPr>
      </w:pPr>
      <w:r>
        <w:rPr>
          <w:rFonts w:hint="default" w:ascii="Times New Roman" w:hAnsi="Times New Roman" w:eastAsia="Calibri" w:cs="Times New Roman"/>
          <w:b/>
          <w:color w:val="000000"/>
          <w:kern w:val="24"/>
          <w:sz w:val="26"/>
          <w:szCs w:val="26"/>
          <w:lang w:val="vi-VN"/>
        </w:rPr>
        <w:t>* Năng lực Địa Lí</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Năng lực nhận thức khoa học địa lí: </w:t>
      </w:r>
      <w:r>
        <w:rPr>
          <w:rFonts w:hint="default" w:ascii="Times New Roman" w:hAnsi="Times New Roman" w:eastAsia="Times New Roman" w:cs="Times New Roman"/>
          <w:sz w:val="26"/>
          <w:szCs w:val="26"/>
        </w:rPr>
        <w:t>năng lực sử dụng số liệu thống kê</w:t>
      </w:r>
      <w:r>
        <w:rPr>
          <w:rFonts w:hint="default" w:ascii="Times New Roman" w:hAnsi="Times New Roman" w:cs="Times New Roman"/>
          <w:sz w:val="26"/>
          <w:szCs w:val="26"/>
        </w:rPr>
        <w:t>, phân tích bảng số liệu.</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Times New Roman" w:hAnsi="Times New Roman" w:eastAsia="Times New Roman" w:cs="Times New Roman"/>
          <w:sz w:val="26"/>
          <w:szCs w:val="26"/>
        </w:rPr>
      </w:pPr>
      <w:r>
        <w:rPr>
          <w:rFonts w:hint="default" w:ascii="Times New Roman" w:hAnsi="Times New Roman" w:cs="Times New Roman"/>
          <w:sz w:val="26"/>
          <w:szCs w:val="26"/>
          <w:lang w:val="sv-SE"/>
        </w:rPr>
        <w:t>- Năng lực</w:t>
      </w:r>
      <w:r>
        <w:rPr>
          <w:rFonts w:hint="default" w:ascii="Times New Roman" w:hAnsi="Times New Roman" w:eastAsia="Times New Roman" w:cs="Times New Roman"/>
          <w:sz w:val="26"/>
          <w:szCs w:val="26"/>
        </w:rPr>
        <w:t xml:space="preserve"> tư duy tổng hợp theo lãnh thổ,</w:t>
      </w:r>
      <w:r>
        <w:rPr>
          <w:rFonts w:hint="default" w:ascii="Times New Roman" w:hAnsi="Times New Roman" w:cs="Times New Roman"/>
          <w:sz w:val="26"/>
          <w:szCs w:val="26"/>
          <w:lang w:val="sv-SE"/>
        </w:rPr>
        <w:t xml:space="preserve"> sử dụng bản đồ, Atlat địa lí VN, </w:t>
      </w:r>
      <w:r>
        <w:rPr>
          <w:rFonts w:hint="default" w:ascii="Times New Roman" w:hAnsi="Times New Roman" w:eastAsia="Times New Roman" w:cs="Times New Roman"/>
          <w:sz w:val="26"/>
          <w:szCs w:val="26"/>
        </w:rPr>
        <w:t xml:space="preserve">năng lực sử dụng hình vẽ, tranh ảnh, lát cắt, </w:t>
      </w:r>
      <w:r>
        <w:rPr>
          <w:rFonts w:hint="default" w:ascii="Times New Roman" w:hAnsi="Times New Roman" w:cs="Times New Roman"/>
          <w:sz w:val="26"/>
          <w:szCs w:val="26"/>
          <w:lang w:val="sv-SE"/>
        </w:rPr>
        <w:t>năng lực vận dụng, tính toán, năng lực tìm hiểu tự nhiên và xã hội.</w:t>
      </w:r>
    </w:p>
    <w:p>
      <w:pPr>
        <w:keepNext w:val="0"/>
        <w:keepLines w:val="0"/>
        <w:pageBreakBefore w:val="0"/>
        <w:wordWrap/>
        <w:topLinePunct w:val="0"/>
        <w:bidi w:val="0"/>
        <w:spacing w:after="0" w:line="240" w:lineRule="auto"/>
        <w:jc w:val="both"/>
        <w:textAlignment w:val="auto"/>
        <w:rPr>
          <w:rFonts w:hint="default" w:ascii="Times New Roman" w:hAnsi="Times New Roman" w:eastAsia="Times New Roman" w:cs="Times New Roman"/>
          <w:sz w:val="26"/>
          <w:szCs w:val="26"/>
          <w:lang w:val="pt-BR"/>
        </w:rPr>
      </w:pPr>
      <w:r>
        <w:rPr>
          <w:rFonts w:hint="default" w:ascii="Times New Roman" w:hAnsi="Times New Roman" w:eastAsia="Times New Roman" w:cs="Times New Roman"/>
          <w:b/>
          <w:sz w:val="26"/>
          <w:szCs w:val="26"/>
          <w:lang w:val="pt-BR"/>
        </w:rPr>
        <w:t xml:space="preserve">2. </w:t>
      </w:r>
      <w:r>
        <w:rPr>
          <w:rFonts w:hint="default" w:ascii="Times New Roman" w:hAnsi="Times New Roman" w:eastAsia="Times New Roman" w:cs="Times New Roman"/>
          <w:b/>
          <w:sz w:val="26"/>
          <w:szCs w:val="26"/>
          <w:u w:val="single"/>
          <w:lang w:val="pt-BR"/>
        </w:rPr>
        <w:t>Phẩm chất</w:t>
      </w:r>
      <w:r>
        <w:rPr>
          <w:rFonts w:hint="default" w:ascii="Times New Roman" w:hAnsi="Times New Roman" w:eastAsia="Times New Roman" w:cs="Times New Roman"/>
          <w:sz w:val="26"/>
          <w:szCs w:val="26"/>
          <w:lang w:val="pt-BR"/>
        </w:rPr>
        <w:t xml:space="preserve">. </w:t>
      </w:r>
      <w:bookmarkStart w:id="0" w:name="_Hlk88339597"/>
    </w:p>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lang w:val="es-ES"/>
        </w:rPr>
      </w:pPr>
      <w:r>
        <w:rPr>
          <w:rFonts w:hint="default" w:ascii="Times New Roman" w:hAnsi="Times New Roman" w:cs="Times New Roman"/>
          <w:sz w:val="26"/>
          <w:szCs w:val="26"/>
          <w:lang w:val="es-ES"/>
        </w:rPr>
        <w:t>- Chăm chỉ học tập</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lang w:val="es-ES"/>
        </w:rPr>
      </w:pPr>
      <w:r>
        <w:rPr>
          <w:rFonts w:hint="default" w:ascii="Times New Roman" w:hAnsi="Times New Roman" w:cs="Times New Roman"/>
          <w:sz w:val="26"/>
          <w:szCs w:val="26"/>
          <w:lang w:val="es-ES"/>
        </w:rPr>
        <w:t>- Trung thực: Có ý thức làm bài nghiêm túc</w:t>
      </w:r>
    </w:p>
    <w:bookmarkEnd w:id="0"/>
    <w:p>
      <w:pPr>
        <w:keepNext w:val="0"/>
        <w:keepLines w:val="0"/>
        <w:pageBreakBefore w:val="0"/>
        <w:wordWrap/>
        <w:topLinePunct w:val="0"/>
        <w:bidi w:val="0"/>
        <w:spacing w:after="0" w:line="240" w:lineRule="auto"/>
        <w:jc w:val="both"/>
        <w:textAlignment w:val="auto"/>
        <w:rPr>
          <w:rFonts w:hint="default" w:ascii="Times New Roman" w:hAnsi="Times New Roman" w:eastAsia="Times New Roman" w:cs="Times New Roman"/>
          <w:sz w:val="26"/>
          <w:szCs w:val="26"/>
          <w:lang w:val="pt-BR"/>
        </w:rPr>
      </w:pPr>
      <w:r>
        <w:rPr>
          <w:rFonts w:hint="default" w:ascii="Times New Roman" w:hAnsi="Times New Roman" w:eastAsia="Times New Roman" w:cs="Times New Roman"/>
          <w:b/>
          <w:sz w:val="26"/>
          <w:szCs w:val="26"/>
          <w:lang w:val="pt-BR"/>
        </w:rPr>
        <w:t xml:space="preserve">II. </w:t>
      </w:r>
      <w:r>
        <w:rPr>
          <w:rFonts w:hint="default" w:ascii="Times New Roman" w:hAnsi="Times New Roman" w:eastAsia="Times New Roman" w:cs="Times New Roman"/>
          <w:b/>
          <w:sz w:val="26"/>
          <w:szCs w:val="26"/>
          <w:u w:val="single"/>
          <w:lang w:val="pt-BR"/>
        </w:rPr>
        <w:t>HÌNH THỨC ĐÁNH GIÁ</w:t>
      </w:r>
      <w:r>
        <w:rPr>
          <w:rFonts w:hint="default" w:ascii="Times New Roman" w:hAnsi="Times New Roman" w:eastAsia="Times New Roman" w:cs="Times New Roman"/>
          <w:sz w:val="26"/>
          <w:szCs w:val="26"/>
          <w:lang w:val="pt-BR"/>
        </w:rPr>
        <w:t xml:space="preserve"> </w:t>
      </w:r>
    </w:p>
    <w:p>
      <w:pPr>
        <w:keepNext w:val="0"/>
        <w:keepLines w:val="0"/>
        <w:pageBreakBefore w:val="0"/>
        <w:wordWrap/>
        <w:topLinePunct w:val="0"/>
        <w:bidi w:val="0"/>
        <w:spacing w:after="0" w:line="240" w:lineRule="auto"/>
        <w:jc w:val="both"/>
        <w:textAlignment w:val="auto"/>
        <w:rPr>
          <w:rFonts w:hint="default" w:ascii="Times New Roman" w:hAnsi="Times New Roman" w:eastAsia="Times New Roman" w:cs="Times New Roman"/>
          <w:sz w:val="26"/>
          <w:szCs w:val="26"/>
          <w:lang w:val="en-US"/>
        </w:rPr>
      </w:pPr>
      <w:r>
        <w:rPr>
          <w:rFonts w:hint="default" w:ascii="Times New Roman" w:hAnsi="Times New Roman" w:eastAsia="Times New Roman" w:cs="Times New Roman"/>
          <w:sz w:val="26"/>
          <w:szCs w:val="26"/>
          <w:lang w:val="pt-BR"/>
        </w:rPr>
        <w:t xml:space="preserve">- Trắc nghiệm-Tự luận (45 phút), </w:t>
      </w:r>
    </w:p>
    <w:p>
      <w:pPr>
        <w:keepNext w:val="0"/>
        <w:keepLines w:val="0"/>
        <w:pageBreakBefore w:val="0"/>
        <w:wordWrap/>
        <w:topLinePunct w:val="0"/>
        <w:bidi w:val="0"/>
        <w:spacing w:after="0" w:line="240" w:lineRule="auto"/>
        <w:jc w:val="both"/>
        <w:textAlignment w:val="auto"/>
        <w:rPr>
          <w:rFonts w:hint="default" w:ascii="Times New Roman" w:hAnsi="Times New Roman" w:eastAsia="Times New Roman" w:cs="Times New Roman"/>
          <w:sz w:val="26"/>
          <w:szCs w:val="26"/>
          <w:lang w:val="pt-BR"/>
        </w:rPr>
      </w:pPr>
      <w:r>
        <w:rPr>
          <w:rFonts w:hint="default" w:ascii="Times New Roman" w:hAnsi="Times New Roman" w:eastAsia="Times New Roman" w:cs="Times New Roman"/>
          <w:sz w:val="26"/>
          <w:szCs w:val="26"/>
          <w:lang w:val="pt-BR"/>
        </w:rPr>
        <w:t>- Làm bài trên giấy, tại lớp</w:t>
      </w:r>
      <w:r>
        <w:rPr>
          <w:rFonts w:hint="default" w:ascii="Times New Roman" w:hAnsi="Times New Roman" w:eastAsia="Times New Roman" w:cs="Times New Roman"/>
          <w:color w:val="FF0000"/>
          <w:sz w:val="26"/>
          <w:szCs w:val="26"/>
          <w:lang w:val="pt-BR"/>
        </w:rPr>
        <w:t xml:space="preserve"> </w:t>
      </w:r>
    </w:p>
    <w:p>
      <w:pPr>
        <w:keepNext w:val="0"/>
        <w:keepLines w:val="0"/>
        <w:pageBreakBefore w:val="0"/>
        <w:wordWrap/>
        <w:topLinePunct w:val="0"/>
        <w:bidi w:val="0"/>
        <w:spacing w:after="0" w:line="240" w:lineRule="auto"/>
        <w:jc w:val="both"/>
        <w:textAlignment w:val="auto"/>
        <w:rPr>
          <w:rFonts w:hint="default" w:ascii="Times New Roman" w:hAnsi="Times New Roman" w:eastAsia="Times New Roman" w:cs="Times New Roman"/>
          <w:sz w:val="26"/>
          <w:szCs w:val="26"/>
          <w:u w:val="single"/>
          <w:lang w:val="pt-BR"/>
        </w:rPr>
      </w:pPr>
      <w:r>
        <w:rPr>
          <w:rFonts w:hint="default" w:ascii="Times New Roman" w:hAnsi="Times New Roman" w:eastAsia="Times New Roman" w:cs="Times New Roman"/>
          <w:b/>
          <w:sz w:val="26"/>
          <w:szCs w:val="26"/>
          <w:lang w:val="pt-BR"/>
        </w:rPr>
        <w:t xml:space="preserve">III. </w:t>
      </w:r>
      <w:r>
        <w:rPr>
          <w:rFonts w:hint="default" w:ascii="Times New Roman" w:hAnsi="Times New Roman" w:eastAsia="Times New Roman" w:cs="Times New Roman"/>
          <w:b/>
          <w:sz w:val="26"/>
          <w:szCs w:val="26"/>
          <w:u w:val="single"/>
          <w:lang w:val="pt-BR"/>
        </w:rPr>
        <w:t xml:space="preserve">CÔNG CỤ ĐÁNH GIÁ: </w:t>
      </w:r>
    </w:p>
    <w:p>
      <w:pPr>
        <w:keepNext w:val="0"/>
        <w:keepLines w:val="0"/>
        <w:pageBreakBefore w:val="0"/>
        <w:wordWrap/>
        <w:topLinePunct w:val="0"/>
        <w:bidi w:val="0"/>
        <w:spacing w:after="0" w:line="240" w:lineRule="auto"/>
        <w:jc w:val="both"/>
        <w:textAlignment w:val="auto"/>
        <w:rPr>
          <w:rFonts w:hint="default" w:ascii="Times New Roman" w:hAnsi="Times New Roman" w:eastAsia="Times New Roman" w:cs="Times New Roman"/>
          <w:sz w:val="26"/>
          <w:szCs w:val="26"/>
          <w:lang w:val="pt-BR"/>
        </w:rPr>
      </w:pPr>
      <w:r>
        <w:rPr>
          <w:rFonts w:hint="default" w:ascii="Times New Roman" w:hAnsi="Times New Roman" w:eastAsia="Times New Roman" w:cs="Times New Roman"/>
          <w:sz w:val="26"/>
          <w:szCs w:val="26"/>
          <w:lang w:val="pt-BR"/>
        </w:rPr>
        <w:t xml:space="preserve"> - Hệ thống câu hỏi </w:t>
      </w:r>
    </w:p>
    <w:p>
      <w:pPr>
        <w:keepNext w:val="0"/>
        <w:keepLines w:val="0"/>
        <w:pageBreakBefore w:val="0"/>
        <w:wordWrap/>
        <w:topLinePunct w:val="0"/>
        <w:bidi w:val="0"/>
        <w:spacing w:after="0" w:line="240" w:lineRule="auto"/>
        <w:jc w:val="both"/>
        <w:textAlignment w:val="auto"/>
        <w:rPr>
          <w:rFonts w:hint="default" w:ascii="Times New Roman" w:hAnsi="Times New Roman" w:eastAsia="Times New Roman" w:cs="Times New Roman"/>
          <w:b/>
          <w:sz w:val="26"/>
          <w:szCs w:val="26"/>
          <w:u w:val="single"/>
          <w:lang w:val="pt-BR"/>
        </w:rPr>
      </w:pPr>
      <w:r>
        <w:rPr>
          <w:rFonts w:hint="default" w:ascii="Times New Roman" w:hAnsi="Times New Roman" w:eastAsia="Times New Roman" w:cs="Times New Roman"/>
          <w:b/>
          <w:sz w:val="26"/>
          <w:szCs w:val="26"/>
          <w:u w:val="single"/>
          <w:lang w:val="pt-BR"/>
        </w:rPr>
        <w:t>IV. MA TRẬN ĐỀ KIỂM TRA</w:t>
      </w:r>
    </w:p>
    <w:p>
      <w:pPr>
        <w:keepNext w:val="0"/>
        <w:keepLines w:val="0"/>
        <w:pageBreakBefore w:val="0"/>
        <w:wordWrap/>
        <w:topLinePunct w:val="0"/>
        <w:bidi w:val="0"/>
        <w:spacing w:after="0" w:line="240" w:lineRule="auto"/>
        <w:jc w:val="both"/>
        <w:textAlignment w:val="auto"/>
        <w:rPr>
          <w:rFonts w:hint="default" w:ascii="Times New Roman" w:hAnsi="Times New Roman" w:eastAsia="Times New Roman" w:cs="Times New Roman"/>
          <w:b/>
          <w:sz w:val="26"/>
          <w:szCs w:val="26"/>
          <w:u w:val="single"/>
          <w:lang w:val="pt-BR"/>
        </w:rPr>
      </w:pPr>
    </w:p>
    <w:tbl>
      <w:tblPr>
        <w:tblStyle w:val="9"/>
        <w:tblW w:w="4977" w:type="pct"/>
        <w:tblInd w:w="1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
        <w:gridCol w:w="1584"/>
        <w:gridCol w:w="1705"/>
        <w:gridCol w:w="774"/>
        <w:gridCol w:w="644"/>
        <w:gridCol w:w="690"/>
        <w:gridCol w:w="670"/>
        <w:gridCol w:w="700"/>
        <w:gridCol w:w="680"/>
        <w:gridCol w:w="630"/>
        <w:gridCol w:w="660"/>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221" w:type="pct"/>
            <w:vMerge w:val="restart"/>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TT</w:t>
            </w:r>
          </w:p>
        </w:tc>
        <w:tc>
          <w:tcPr>
            <w:tcW w:w="784" w:type="pct"/>
            <w:vMerge w:val="restar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Chương/</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Chủ đề</w:t>
            </w:r>
          </w:p>
        </w:tc>
        <w:tc>
          <w:tcPr>
            <w:tcW w:w="844" w:type="pct"/>
            <w:vMerge w:val="restar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Nội dung/Đơn vị kiến thức</w:t>
            </w:r>
          </w:p>
        </w:tc>
        <w:tc>
          <w:tcPr>
            <w:tcW w:w="2698" w:type="pct"/>
            <w:gridSpan w:val="8"/>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Mức độ nhận thức</w:t>
            </w:r>
          </w:p>
        </w:tc>
        <w:tc>
          <w:tcPr>
            <w:tcW w:w="450" w:type="pct"/>
            <w:vMerge w:val="restar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Tổng</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 w:hRule="atLeast"/>
        </w:trPr>
        <w:tc>
          <w:tcPr>
            <w:tcW w:w="221" w:type="pct"/>
            <w:vMerge w:val="continue"/>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color w:val="000000" w:themeColor="text1"/>
                <w:spacing w:val="-8"/>
                <w:sz w:val="26"/>
                <w:szCs w:val="26"/>
                <w14:textFill>
                  <w14:solidFill>
                    <w14:schemeClr w14:val="tx1"/>
                  </w14:solidFill>
                </w14:textFill>
              </w:rPr>
            </w:pPr>
          </w:p>
        </w:tc>
        <w:tc>
          <w:tcPr>
            <w:tcW w:w="784" w:type="pct"/>
            <w:vMerge w:val="continue"/>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color w:val="000000" w:themeColor="text1"/>
                <w:spacing w:val="-8"/>
                <w:sz w:val="26"/>
                <w:szCs w:val="26"/>
                <w14:textFill>
                  <w14:solidFill>
                    <w14:schemeClr w14:val="tx1"/>
                  </w14:solidFill>
                </w14:textFill>
              </w:rPr>
            </w:pPr>
          </w:p>
        </w:tc>
        <w:tc>
          <w:tcPr>
            <w:tcW w:w="844" w:type="pct"/>
            <w:vMerge w:val="continue"/>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color w:val="000000" w:themeColor="text1"/>
                <w:spacing w:val="-8"/>
                <w:sz w:val="26"/>
                <w:szCs w:val="26"/>
                <w14:textFill>
                  <w14:solidFill>
                    <w14:schemeClr w14:val="tx1"/>
                  </w14:solidFill>
                </w14:textFill>
              </w:rPr>
            </w:pPr>
          </w:p>
        </w:tc>
        <w:tc>
          <w:tcPr>
            <w:tcW w:w="702" w:type="pct"/>
            <w:gridSpan w:val="2"/>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Nhận biết (TNKQ)</w:t>
            </w:r>
          </w:p>
        </w:tc>
        <w:tc>
          <w:tcPr>
            <w:tcW w:w="673" w:type="pct"/>
            <w:gridSpan w:val="2"/>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Thông hiểu</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(TL)</w:t>
            </w:r>
          </w:p>
        </w:tc>
        <w:tc>
          <w:tcPr>
            <w:tcW w:w="683" w:type="pct"/>
            <w:gridSpan w:val="2"/>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Vận dụng</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(TL)</w:t>
            </w:r>
          </w:p>
        </w:tc>
        <w:tc>
          <w:tcPr>
            <w:tcW w:w="638" w:type="pct"/>
            <w:gridSpan w:val="2"/>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Vận dụng cao</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(TL)</w:t>
            </w:r>
          </w:p>
        </w:tc>
        <w:tc>
          <w:tcPr>
            <w:tcW w:w="450" w:type="pct"/>
            <w:vMerge w:val="continue"/>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color w:val="000000" w:themeColor="text1"/>
                <w:spacing w:val="-8"/>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 w:hRule="atLeast"/>
        </w:trPr>
        <w:tc>
          <w:tcPr>
            <w:tcW w:w="221" w:type="pct"/>
            <w:vMerge w:val="continue"/>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color w:val="000000" w:themeColor="text1"/>
                <w:spacing w:val="-8"/>
                <w:sz w:val="26"/>
                <w:szCs w:val="26"/>
                <w14:textFill>
                  <w14:solidFill>
                    <w14:schemeClr w14:val="tx1"/>
                  </w14:solidFill>
                </w14:textFill>
              </w:rPr>
            </w:pPr>
          </w:p>
        </w:tc>
        <w:tc>
          <w:tcPr>
            <w:tcW w:w="784" w:type="pct"/>
            <w:vMerge w:val="continue"/>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color w:val="000000" w:themeColor="text1"/>
                <w:spacing w:val="-8"/>
                <w:sz w:val="26"/>
                <w:szCs w:val="26"/>
                <w14:textFill>
                  <w14:solidFill>
                    <w14:schemeClr w14:val="tx1"/>
                  </w14:solidFill>
                </w14:textFill>
              </w:rPr>
            </w:pPr>
          </w:p>
        </w:tc>
        <w:tc>
          <w:tcPr>
            <w:tcW w:w="844" w:type="pct"/>
            <w:vMerge w:val="continue"/>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color w:val="000000" w:themeColor="text1"/>
                <w:spacing w:val="-8"/>
                <w:sz w:val="26"/>
                <w:szCs w:val="26"/>
                <w14:textFill>
                  <w14:solidFill>
                    <w14:schemeClr w14:val="tx1"/>
                  </w14:solidFill>
                </w14:textFill>
              </w:rPr>
            </w:pPr>
          </w:p>
        </w:tc>
        <w:tc>
          <w:tcPr>
            <w:tcW w:w="383"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TN</w:t>
            </w:r>
          </w:p>
        </w:tc>
        <w:tc>
          <w:tcPr>
            <w:tcW w:w="318"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TL</w:t>
            </w:r>
          </w:p>
        </w:tc>
        <w:tc>
          <w:tcPr>
            <w:tcW w:w="341"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TN</w:t>
            </w:r>
          </w:p>
        </w:tc>
        <w:tc>
          <w:tcPr>
            <w:tcW w:w="331"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TL</w:t>
            </w:r>
          </w:p>
        </w:tc>
        <w:tc>
          <w:tcPr>
            <w:tcW w:w="34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TN</w:t>
            </w:r>
          </w:p>
        </w:tc>
        <w:tc>
          <w:tcPr>
            <w:tcW w:w="33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TL</w:t>
            </w:r>
          </w:p>
        </w:tc>
        <w:tc>
          <w:tcPr>
            <w:tcW w:w="312"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TN</w:t>
            </w:r>
          </w:p>
        </w:tc>
        <w:tc>
          <w:tcPr>
            <w:tcW w:w="32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TL</w:t>
            </w:r>
          </w:p>
        </w:tc>
        <w:tc>
          <w:tcPr>
            <w:tcW w:w="450" w:type="pct"/>
            <w:vMerge w:val="continue"/>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color w:val="000000" w:themeColor="text1"/>
                <w:spacing w:val="-8"/>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21" w:type="pct"/>
            <w:vMerge w:val="restart"/>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14:textFill>
                  <w14:solidFill>
                    <w14:schemeClr w14:val="tx1"/>
                  </w14:solidFill>
                </w14:textFill>
              </w:rPr>
              <w:t>1</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784" w:type="pct"/>
            <w:vMerge w:val="restart"/>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bCs/>
                <w:color w:val="000000" w:themeColor="text1"/>
                <w:sz w:val="26"/>
                <w:szCs w:val="26"/>
                <w14:textFill>
                  <w14:solidFill>
                    <w14:schemeClr w14:val="tx1"/>
                  </w14:solidFill>
                </w14:textFill>
              </w:rPr>
            </w:pPr>
            <w:r>
              <w:rPr>
                <w:rFonts w:hint="default" w:ascii="Times New Roman" w:hAnsi="Times New Roman" w:cs="Times New Roman"/>
                <w:b/>
                <w:sz w:val="26"/>
                <w:szCs w:val="26"/>
                <w:lang w:val="nl-NL"/>
              </w:rPr>
              <w:t xml:space="preserve"> </w:t>
            </w:r>
            <w:r>
              <w:rPr>
                <w:rFonts w:hint="default" w:ascii="Times New Roman" w:hAnsi="Times New Roman" w:cs="Times New Roman"/>
                <w:b w:val="0"/>
                <w:bCs/>
                <w:sz w:val="26"/>
                <w:szCs w:val="26"/>
                <w:lang w:val="nl-NL"/>
              </w:rPr>
              <w:t>SỰ PHÂN HÓA LÃNH THỔ</w:t>
            </w:r>
          </w:p>
        </w:tc>
        <w:tc>
          <w:tcPr>
            <w:tcW w:w="844" w:type="pct"/>
            <w:vAlign w:val="center"/>
          </w:tcPr>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1. Vùng Đông Nam Bộ</w:t>
            </w:r>
          </w:p>
        </w:tc>
        <w:tc>
          <w:tcPr>
            <w:tcW w:w="383"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2</w:t>
            </w:r>
          </w:p>
        </w:tc>
        <w:tc>
          <w:tcPr>
            <w:tcW w:w="318"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41"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31"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4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3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12"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2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450"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lang w:val="en-US"/>
                <w14:textFill>
                  <w14:solidFill>
                    <w14:schemeClr w14:val="tx1"/>
                  </w14:solidFill>
                </w14:textFill>
              </w:rPr>
              <w:t>0,</w:t>
            </w:r>
            <w:r>
              <w:rPr>
                <w:rFonts w:hint="default" w:ascii="Times New Roman" w:hAnsi="Times New Roman" w:cs="Times New Roman"/>
                <w:b/>
                <w:color w:val="000000" w:themeColor="text1"/>
                <w:spacing w:val="-8"/>
                <w:sz w:val="26"/>
                <w:szCs w:val="26"/>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221" w:type="pct"/>
            <w:vMerge w:val="continue"/>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784" w:type="pct"/>
            <w:vMerge w:val="continue"/>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lang w:val="nl-NL"/>
              </w:rPr>
            </w:pPr>
          </w:p>
        </w:tc>
        <w:tc>
          <w:tcPr>
            <w:tcW w:w="844" w:type="pct"/>
            <w:vAlign w:val="center"/>
          </w:tcPr>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2. Vùng Đ</w:t>
            </w:r>
            <w:r>
              <w:rPr>
                <w:rFonts w:hint="default" w:ascii="Times New Roman" w:hAnsi="Times New Roman" w:cs="Times New Roman"/>
                <w:color w:val="000000" w:themeColor="text1"/>
                <w:sz w:val="26"/>
                <w:szCs w:val="26"/>
                <w:lang w:val="en-US"/>
                <w14:textFill>
                  <w14:solidFill>
                    <w14:schemeClr w14:val="tx1"/>
                  </w14:solidFill>
                </w14:textFill>
              </w:rPr>
              <w:t xml:space="preserve">ồng </w:t>
            </w:r>
            <w:r>
              <w:rPr>
                <w:rFonts w:hint="default" w:ascii="Times New Roman" w:hAnsi="Times New Roman" w:cs="Times New Roman"/>
                <w:color w:val="000000" w:themeColor="text1"/>
                <w:sz w:val="26"/>
                <w:szCs w:val="26"/>
                <w14:textFill>
                  <w14:solidFill>
                    <w14:schemeClr w14:val="tx1"/>
                  </w14:solidFill>
                </w14:textFill>
              </w:rPr>
              <w:t>B</w:t>
            </w:r>
            <w:r>
              <w:rPr>
                <w:rFonts w:hint="default" w:ascii="Times New Roman" w:hAnsi="Times New Roman" w:cs="Times New Roman"/>
                <w:color w:val="000000" w:themeColor="text1"/>
                <w:sz w:val="26"/>
                <w:szCs w:val="26"/>
                <w:lang w:val="en-US"/>
                <w14:textFill>
                  <w14:solidFill>
                    <w14:schemeClr w14:val="tx1"/>
                  </w14:solidFill>
                </w14:textFill>
              </w:rPr>
              <w:t>ằng</w:t>
            </w:r>
            <w:r>
              <w:rPr>
                <w:rFonts w:hint="default" w:ascii="Times New Roman" w:hAnsi="Times New Roman" w:cs="Times New Roman"/>
                <w:color w:val="000000" w:themeColor="text1"/>
                <w:sz w:val="26"/>
                <w:szCs w:val="26"/>
                <w14:textFill>
                  <w14:solidFill>
                    <w14:schemeClr w14:val="tx1"/>
                  </w14:solidFill>
                </w14:textFill>
              </w:rPr>
              <w:t xml:space="preserve"> sông Cửu Long</w:t>
            </w:r>
          </w:p>
        </w:tc>
        <w:tc>
          <w:tcPr>
            <w:tcW w:w="383"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2</w:t>
            </w:r>
          </w:p>
        </w:tc>
        <w:tc>
          <w:tcPr>
            <w:tcW w:w="318"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41"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31"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4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3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12"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2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450"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lang w:val="en-US"/>
                <w14:textFill>
                  <w14:solidFill>
                    <w14:schemeClr w14:val="tx1"/>
                  </w14:solidFill>
                </w14:textFill>
              </w:rPr>
              <w:t>0,</w:t>
            </w:r>
            <w:r>
              <w:rPr>
                <w:rFonts w:hint="default" w:ascii="Times New Roman" w:hAnsi="Times New Roman" w:cs="Times New Roman"/>
                <w:b/>
                <w:color w:val="000000" w:themeColor="text1"/>
                <w:spacing w:val="-8"/>
                <w:sz w:val="26"/>
                <w:szCs w:val="26"/>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21" w:type="pct"/>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cs="Times New Roman"/>
                <w:color w:val="000000" w:themeColor="text1"/>
                <w:spacing w:val="-8"/>
                <w:sz w:val="26"/>
                <w:szCs w:val="26"/>
                <w:lang w:val="en-US"/>
                <w14:textFill>
                  <w14:solidFill>
                    <w14:schemeClr w14:val="tx1"/>
                  </w14:solidFill>
                </w14:textFill>
              </w:rPr>
              <w:t>2</w:t>
            </w:r>
          </w:p>
        </w:tc>
        <w:tc>
          <w:tcPr>
            <w:tcW w:w="784" w:type="pct"/>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lang w:val="nl-NL"/>
              </w:rPr>
            </w:pPr>
            <w:r>
              <w:rPr>
                <w:rFonts w:hint="default" w:ascii="Times New Roman" w:hAnsi="Times New Roman" w:cs="Times New Roman"/>
                <w:b w:val="0"/>
                <w:bCs/>
                <w:sz w:val="26"/>
                <w:szCs w:val="26"/>
                <w:lang w:val="nl-NL"/>
              </w:rPr>
              <w:t>PHÁT TRIỂN TỔNG HỢP K</w:t>
            </w:r>
            <w:r>
              <w:rPr>
                <w:rFonts w:hint="default" w:ascii="Times New Roman" w:hAnsi="Times New Roman" w:cs="Times New Roman"/>
                <w:b w:val="0"/>
                <w:bCs/>
                <w:sz w:val="26"/>
                <w:szCs w:val="26"/>
                <w:lang w:val="en-US"/>
              </w:rPr>
              <w:t xml:space="preserve">INH </w:t>
            </w:r>
            <w:r>
              <w:rPr>
                <w:rFonts w:hint="default" w:ascii="Times New Roman" w:hAnsi="Times New Roman" w:cs="Times New Roman"/>
                <w:b w:val="0"/>
                <w:bCs/>
                <w:sz w:val="26"/>
                <w:szCs w:val="26"/>
                <w:lang w:val="nl-NL"/>
              </w:rPr>
              <w:t>T</w:t>
            </w:r>
            <w:r>
              <w:rPr>
                <w:rFonts w:hint="default" w:ascii="Times New Roman" w:hAnsi="Times New Roman" w:cs="Times New Roman"/>
                <w:b w:val="0"/>
                <w:bCs/>
                <w:sz w:val="26"/>
                <w:szCs w:val="26"/>
                <w:lang w:val="en-US"/>
              </w:rPr>
              <w:t>Ế</w:t>
            </w:r>
            <w:r>
              <w:rPr>
                <w:rFonts w:hint="default" w:ascii="Times New Roman" w:hAnsi="Times New Roman" w:cs="Times New Roman"/>
                <w:b w:val="0"/>
                <w:bCs/>
                <w:sz w:val="26"/>
                <w:szCs w:val="26"/>
                <w:lang w:val="nl-NL"/>
              </w:rPr>
              <w:t xml:space="preserve"> VÀ BẢO VỆ T</w:t>
            </w:r>
            <w:r>
              <w:rPr>
                <w:rFonts w:hint="default" w:ascii="Times New Roman" w:hAnsi="Times New Roman" w:cs="Times New Roman"/>
                <w:b w:val="0"/>
                <w:bCs/>
                <w:sz w:val="26"/>
                <w:szCs w:val="26"/>
                <w:lang w:val="en-US"/>
              </w:rPr>
              <w:t xml:space="preserve">ÀI </w:t>
            </w:r>
            <w:r>
              <w:rPr>
                <w:rFonts w:hint="default" w:ascii="Times New Roman" w:hAnsi="Times New Roman" w:cs="Times New Roman"/>
                <w:b w:val="0"/>
                <w:bCs/>
                <w:sz w:val="26"/>
                <w:szCs w:val="26"/>
                <w:lang w:val="nl-NL"/>
              </w:rPr>
              <w:t>N</w:t>
            </w:r>
            <w:r>
              <w:rPr>
                <w:rFonts w:hint="default" w:ascii="Times New Roman" w:hAnsi="Times New Roman" w:cs="Times New Roman"/>
                <w:b w:val="0"/>
                <w:bCs/>
                <w:sz w:val="26"/>
                <w:szCs w:val="26"/>
                <w:lang w:val="en-US"/>
              </w:rPr>
              <w:t>GUYÊN</w:t>
            </w:r>
            <w:r>
              <w:rPr>
                <w:rFonts w:hint="default" w:ascii="Times New Roman" w:hAnsi="Times New Roman" w:cs="Times New Roman"/>
                <w:b w:val="0"/>
                <w:bCs/>
                <w:sz w:val="26"/>
                <w:szCs w:val="26"/>
                <w:lang w:val="nl-NL"/>
              </w:rPr>
              <w:t xml:space="preserve"> M</w:t>
            </w:r>
            <w:r>
              <w:rPr>
                <w:rFonts w:hint="default" w:ascii="Times New Roman" w:hAnsi="Times New Roman" w:cs="Times New Roman"/>
                <w:b w:val="0"/>
                <w:bCs/>
                <w:sz w:val="26"/>
                <w:szCs w:val="26"/>
                <w:lang w:val="en-US"/>
              </w:rPr>
              <w:t xml:space="preserve">ÔI </w:t>
            </w:r>
            <w:r>
              <w:rPr>
                <w:rFonts w:hint="default" w:ascii="Times New Roman" w:hAnsi="Times New Roman" w:cs="Times New Roman"/>
                <w:b w:val="0"/>
                <w:bCs/>
                <w:sz w:val="26"/>
                <w:szCs w:val="26"/>
                <w:lang w:val="nl-NL"/>
              </w:rPr>
              <w:t>T</w:t>
            </w:r>
            <w:r>
              <w:rPr>
                <w:rFonts w:hint="default" w:ascii="Times New Roman" w:hAnsi="Times New Roman" w:cs="Times New Roman"/>
                <w:b w:val="0"/>
                <w:bCs/>
                <w:sz w:val="26"/>
                <w:szCs w:val="26"/>
                <w:lang w:val="en-US"/>
              </w:rPr>
              <w:t>RƯỜNG</w:t>
            </w:r>
            <w:r>
              <w:rPr>
                <w:rFonts w:hint="default" w:ascii="Times New Roman" w:hAnsi="Times New Roman" w:cs="Times New Roman"/>
                <w:b w:val="0"/>
                <w:bCs/>
                <w:sz w:val="26"/>
                <w:szCs w:val="26"/>
                <w:lang w:val="nl-NL"/>
              </w:rPr>
              <w:t xml:space="preserve"> BIỂN – ĐẢO</w:t>
            </w:r>
          </w:p>
        </w:tc>
        <w:tc>
          <w:tcPr>
            <w:tcW w:w="844" w:type="pct"/>
            <w:vAlign w:val="center"/>
          </w:tcPr>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1. Biển và đảo Việt Nam</w:t>
            </w:r>
          </w:p>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2. Phát triển tổng hợp kinh tế biển</w:t>
            </w:r>
          </w:p>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3. Bảo vệ tài nguyên và môi trường biển – đảo</w:t>
            </w:r>
          </w:p>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4. Biểu đồ</w:t>
            </w:r>
          </w:p>
        </w:tc>
        <w:tc>
          <w:tcPr>
            <w:tcW w:w="383"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12</w:t>
            </w:r>
          </w:p>
        </w:tc>
        <w:tc>
          <w:tcPr>
            <w:tcW w:w="318"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41"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31"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1</w:t>
            </w:r>
          </w:p>
        </w:tc>
        <w:tc>
          <w:tcPr>
            <w:tcW w:w="34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3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1(a)</w:t>
            </w:r>
          </w:p>
        </w:tc>
        <w:tc>
          <w:tcPr>
            <w:tcW w:w="312"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2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lang w:val="en-US"/>
                <w14:textFill>
                  <w14:solidFill>
                    <w14:schemeClr w14:val="tx1"/>
                  </w14:solidFill>
                </w14:textFill>
              </w:rPr>
            </w:pPr>
            <w:r>
              <w:rPr>
                <w:rFonts w:hint="default" w:ascii="Times New Roman" w:hAnsi="Times New Roman" w:cs="Times New Roman"/>
                <w:color w:val="000000" w:themeColor="text1"/>
                <w:spacing w:val="-8"/>
                <w:sz w:val="26"/>
                <w:szCs w:val="26"/>
                <w:lang w:val="en-US"/>
                <w14:textFill>
                  <w14:solidFill>
                    <w14:schemeClr w14:val="tx1"/>
                  </w14:solidFill>
                </w14:textFill>
              </w:rPr>
              <w:t>1(b)</w:t>
            </w:r>
          </w:p>
        </w:tc>
        <w:tc>
          <w:tcPr>
            <w:tcW w:w="450"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lang w:val="en-US"/>
                <w14:textFill>
                  <w14:solidFill>
                    <w14:schemeClr w14:val="tx1"/>
                  </w14:solidFill>
                </w14:textFill>
              </w:rPr>
            </w:pPr>
            <w:r>
              <w:rPr>
                <w:rFonts w:hint="default" w:ascii="Times New Roman" w:hAnsi="Times New Roman" w:cs="Times New Roman"/>
                <w:b/>
                <w:color w:val="000000" w:themeColor="text1"/>
                <w:spacing w:val="-8"/>
                <w:sz w:val="26"/>
                <w:szCs w:val="26"/>
                <w:lang w:val="en-US"/>
                <w14:textFill>
                  <w14:solidFill>
                    <w14:schemeClr w14:val="tx1"/>
                  </w14:solidFill>
                </w14:textFill>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7" w:hRule="atLeast"/>
        </w:trPr>
        <w:tc>
          <w:tcPr>
            <w:tcW w:w="1850" w:type="pct"/>
            <w:gridSpan w:val="3"/>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Số câu/ loại câu</w:t>
            </w:r>
          </w:p>
        </w:tc>
        <w:tc>
          <w:tcPr>
            <w:tcW w:w="383"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14:textFill>
                  <w14:solidFill>
                    <w14:schemeClr w14:val="tx1"/>
                  </w14:solidFill>
                </w14:textFill>
              </w:rPr>
              <w:t>16 câu</w:t>
            </w:r>
          </w:p>
        </w:tc>
        <w:tc>
          <w:tcPr>
            <w:tcW w:w="318"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41" w:type="pct"/>
            <w:vAlign w:val="center"/>
          </w:tcPr>
          <w:p>
            <w:pPr>
              <w:keepNext w:val="0"/>
              <w:keepLines w:val="0"/>
              <w:pageBreakBefore w:val="0"/>
              <w:tabs>
                <w:tab w:val="left" w:pos="1162"/>
              </w:tabs>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31"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14:textFill>
                  <w14:solidFill>
                    <w14:schemeClr w14:val="tx1"/>
                  </w14:solidFill>
                </w14:textFill>
              </w:rPr>
              <w:t>1 câu</w:t>
            </w:r>
          </w:p>
        </w:tc>
        <w:tc>
          <w:tcPr>
            <w:tcW w:w="34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3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14:textFill>
                  <w14:solidFill>
                    <w14:schemeClr w14:val="tx1"/>
                  </w14:solidFill>
                </w14:textFill>
              </w:rPr>
              <w:t>1/2 câu</w:t>
            </w:r>
          </w:p>
        </w:tc>
        <w:tc>
          <w:tcPr>
            <w:tcW w:w="312"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p>
        </w:tc>
        <w:tc>
          <w:tcPr>
            <w:tcW w:w="326"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color w:val="000000" w:themeColor="text1"/>
                <w:spacing w:val="-8"/>
                <w:sz w:val="26"/>
                <w:szCs w:val="26"/>
                <w14:textFill>
                  <w14:solidFill>
                    <w14:schemeClr w14:val="tx1"/>
                  </w14:solidFill>
                </w14:textFill>
              </w:rPr>
            </w:pPr>
            <w:r>
              <w:rPr>
                <w:rFonts w:hint="default" w:ascii="Times New Roman" w:hAnsi="Times New Roman" w:cs="Times New Roman"/>
                <w:color w:val="000000" w:themeColor="text1"/>
                <w:spacing w:val="-8"/>
                <w:sz w:val="26"/>
                <w:szCs w:val="26"/>
                <w14:textFill>
                  <w14:solidFill>
                    <w14:schemeClr w14:val="tx1"/>
                  </w14:solidFill>
                </w14:textFill>
              </w:rPr>
              <w:t>1/2 câu</w:t>
            </w:r>
          </w:p>
        </w:tc>
        <w:tc>
          <w:tcPr>
            <w:tcW w:w="450"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18 câu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850" w:type="pct"/>
            <w:gridSpan w:val="3"/>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Tổng điểm</w:t>
            </w:r>
          </w:p>
        </w:tc>
        <w:tc>
          <w:tcPr>
            <w:tcW w:w="702" w:type="pct"/>
            <w:gridSpan w:val="2"/>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4</w:t>
            </w:r>
          </w:p>
        </w:tc>
        <w:tc>
          <w:tcPr>
            <w:tcW w:w="673" w:type="pct"/>
            <w:gridSpan w:val="2"/>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3</w:t>
            </w:r>
          </w:p>
        </w:tc>
        <w:tc>
          <w:tcPr>
            <w:tcW w:w="1322" w:type="pct"/>
            <w:gridSpan w:val="4"/>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3</w:t>
            </w:r>
          </w:p>
        </w:tc>
        <w:tc>
          <w:tcPr>
            <w:tcW w:w="450"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1850" w:type="pct"/>
            <w:gridSpan w:val="3"/>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Tỉ lệ chung %</w:t>
            </w:r>
          </w:p>
        </w:tc>
        <w:tc>
          <w:tcPr>
            <w:tcW w:w="702" w:type="pct"/>
            <w:gridSpan w:val="2"/>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40%</w:t>
            </w:r>
          </w:p>
        </w:tc>
        <w:tc>
          <w:tcPr>
            <w:tcW w:w="673" w:type="pct"/>
            <w:gridSpan w:val="2"/>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30%</w:t>
            </w:r>
          </w:p>
        </w:tc>
        <w:tc>
          <w:tcPr>
            <w:tcW w:w="683" w:type="pct"/>
            <w:gridSpan w:val="2"/>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20%</w:t>
            </w:r>
          </w:p>
        </w:tc>
        <w:tc>
          <w:tcPr>
            <w:tcW w:w="638" w:type="pct"/>
            <w:gridSpan w:val="2"/>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10%</w:t>
            </w:r>
          </w:p>
        </w:tc>
        <w:tc>
          <w:tcPr>
            <w:tcW w:w="450" w:type="pc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100%</w:t>
            </w:r>
          </w:p>
        </w:tc>
      </w:tr>
    </w:tbl>
    <w:p>
      <w:pPr>
        <w:pStyle w:val="7"/>
        <w:keepNext w:val="0"/>
        <w:keepLines w:val="0"/>
        <w:pageBreakBefore w:val="0"/>
        <w:wordWrap/>
        <w:topLinePunct w:val="0"/>
        <w:bidi w:val="0"/>
        <w:spacing w:before="0" w:beforeAutospacing="0" w:after="0" w:afterAutospacing="0" w:line="240" w:lineRule="auto"/>
        <w:jc w:val="both"/>
        <w:textAlignment w:val="auto"/>
        <w:rPr>
          <w:rFonts w:hint="default" w:ascii="Times New Roman" w:hAnsi="Times New Roman" w:cs="Times New Roman"/>
          <w:b/>
          <w:sz w:val="26"/>
          <w:szCs w:val="26"/>
          <w:u w:val="single"/>
        </w:rPr>
      </w:pPr>
    </w:p>
    <w:p>
      <w:pPr>
        <w:pStyle w:val="7"/>
        <w:keepNext w:val="0"/>
        <w:keepLines w:val="0"/>
        <w:pageBreakBefore w:val="0"/>
        <w:wordWrap/>
        <w:topLinePunct w:val="0"/>
        <w:bidi w:val="0"/>
        <w:spacing w:before="0" w:beforeAutospacing="0" w:after="0" w:afterAutospacing="0" w:line="240" w:lineRule="auto"/>
        <w:jc w:val="both"/>
        <w:textAlignment w:val="auto"/>
        <w:rPr>
          <w:rFonts w:hint="default" w:ascii="Times New Roman" w:hAnsi="Times New Roman" w:cs="Times New Roman"/>
          <w:b/>
          <w:sz w:val="26"/>
          <w:szCs w:val="26"/>
          <w:u w:val="single"/>
        </w:rPr>
      </w:pPr>
      <w:r>
        <w:rPr>
          <w:rFonts w:hint="default" w:ascii="Times New Roman" w:hAnsi="Times New Roman" w:cs="Times New Roman"/>
          <w:b/>
          <w:sz w:val="26"/>
          <w:szCs w:val="26"/>
          <w:u w:val="single"/>
        </w:rPr>
        <w:t>V. BẢNG ĐẶC TẢ KỸ THUẬT ĐỀ KIỂM TRA</w:t>
      </w:r>
    </w:p>
    <w:p>
      <w:pPr>
        <w:pStyle w:val="7"/>
        <w:keepNext w:val="0"/>
        <w:keepLines w:val="0"/>
        <w:pageBreakBefore w:val="0"/>
        <w:wordWrap/>
        <w:topLinePunct w:val="0"/>
        <w:bidi w:val="0"/>
        <w:spacing w:before="0" w:beforeAutospacing="0" w:after="0" w:afterAutospacing="0" w:line="240" w:lineRule="auto"/>
        <w:jc w:val="both"/>
        <w:textAlignment w:val="auto"/>
        <w:rPr>
          <w:rFonts w:hint="default" w:ascii="Times New Roman" w:hAnsi="Times New Roman" w:cs="Times New Roman"/>
          <w:b/>
          <w:sz w:val="26"/>
          <w:szCs w:val="26"/>
          <w:u w:val="single"/>
        </w:rPr>
      </w:pPr>
    </w:p>
    <w:tbl>
      <w:tblPr>
        <w:tblStyle w:val="9"/>
        <w:tblW w:w="10082"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8"/>
        <w:gridCol w:w="1494"/>
        <w:gridCol w:w="1456"/>
        <w:gridCol w:w="2344"/>
        <w:gridCol w:w="910"/>
        <w:gridCol w:w="940"/>
        <w:gridCol w:w="810"/>
        <w:gridCol w:w="760"/>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518" w:type="dxa"/>
            <w:vMerge w:val="restart"/>
          </w:tcPr>
          <w:p>
            <w:pPr>
              <w:pStyle w:val="12"/>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rPr>
            </w:pPr>
          </w:p>
          <w:p>
            <w:pPr>
              <w:pStyle w:val="12"/>
              <w:keepNext w:val="0"/>
              <w:keepLines w:val="0"/>
              <w:pageBreakBefore w:val="0"/>
              <w:wordWrap/>
              <w:topLinePunct w:val="0"/>
              <w:bidi w:val="0"/>
              <w:spacing w:after="0" w:line="240" w:lineRule="auto"/>
              <w:ind w:left="57"/>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TT</w:t>
            </w:r>
          </w:p>
        </w:tc>
        <w:tc>
          <w:tcPr>
            <w:tcW w:w="1494" w:type="dxa"/>
            <w:vMerge w:val="restar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Chương/</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Chủ đề</w:t>
            </w:r>
          </w:p>
        </w:tc>
        <w:tc>
          <w:tcPr>
            <w:tcW w:w="1456" w:type="dxa"/>
            <w:vMerge w:val="restar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Nội dung/Đơn vị kiến thức</w:t>
            </w:r>
          </w:p>
        </w:tc>
        <w:tc>
          <w:tcPr>
            <w:tcW w:w="2344" w:type="dxa"/>
            <w:vMerge w:val="restart"/>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color w:val="000000" w:themeColor="text1"/>
                <w:spacing w:val="-8"/>
                <w:sz w:val="26"/>
                <w:szCs w:val="26"/>
                <w14:textFill>
                  <w14:solidFill>
                    <w14:schemeClr w14:val="tx1"/>
                  </w14:solidFill>
                </w14:textFill>
              </w:rPr>
            </w:pPr>
            <w:r>
              <w:rPr>
                <w:rFonts w:hint="default" w:ascii="Times New Roman" w:hAnsi="Times New Roman" w:cs="Times New Roman"/>
                <w:b/>
                <w:color w:val="000000" w:themeColor="text1"/>
                <w:spacing w:val="-8"/>
                <w:sz w:val="26"/>
                <w:szCs w:val="26"/>
                <w14:textFill>
                  <w14:solidFill>
                    <w14:schemeClr w14:val="tx1"/>
                  </w14:solidFill>
                </w14:textFill>
              </w:rPr>
              <w:t>Mức độ đánh giá</w:t>
            </w:r>
          </w:p>
        </w:tc>
        <w:tc>
          <w:tcPr>
            <w:tcW w:w="3420" w:type="dxa"/>
            <w:gridSpan w:val="4"/>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Số câu hỏi theo mức độ nhận thức</w:t>
            </w:r>
          </w:p>
        </w:tc>
        <w:tc>
          <w:tcPr>
            <w:tcW w:w="850" w:type="dxa"/>
            <w:vMerge w:val="restart"/>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Tổng số câu</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trPr>
        <w:tc>
          <w:tcPr>
            <w:tcW w:w="518" w:type="dxa"/>
            <w:vMerge w:val="continue"/>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rPr>
            </w:pPr>
          </w:p>
        </w:tc>
        <w:tc>
          <w:tcPr>
            <w:tcW w:w="1494" w:type="dxa"/>
            <w:vMerge w:val="continue"/>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rPr>
            </w:pPr>
          </w:p>
        </w:tc>
        <w:tc>
          <w:tcPr>
            <w:tcW w:w="1456" w:type="dxa"/>
            <w:vMerge w:val="continue"/>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rPr>
            </w:pPr>
          </w:p>
        </w:tc>
        <w:tc>
          <w:tcPr>
            <w:tcW w:w="2344" w:type="dxa"/>
            <w:vMerge w:val="continue"/>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rPr>
            </w:pPr>
          </w:p>
        </w:tc>
        <w:tc>
          <w:tcPr>
            <w:tcW w:w="910" w:type="dxa"/>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z w:val="26"/>
                <w:szCs w:val="26"/>
                <w14:textFill>
                  <w14:solidFill>
                    <w14:schemeClr w14:val="tx1"/>
                  </w14:solidFill>
                </w14:textFill>
              </w:rPr>
            </w:pPr>
            <w:r>
              <w:rPr>
                <w:rFonts w:hint="default" w:ascii="Times New Roman" w:hAnsi="Times New Roman" w:cs="Times New Roman"/>
                <w:b/>
                <w:i/>
                <w:color w:val="000000" w:themeColor="text1"/>
                <w:sz w:val="26"/>
                <w:szCs w:val="26"/>
                <w14:textFill>
                  <w14:solidFill>
                    <w14:schemeClr w14:val="tx1"/>
                  </w14:solidFill>
                </w14:textFill>
              </w:rPr>
              <w:t>Nhận biết</w:t>
            </w:r>
          </w:p>
        </w:tc>
        <w:tc>
          <w:tcPr>
            <w:tcW w:w="940" w:type="dxa"/>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Thông hiểu</w:t>
            </w:r>
          </w:p>
        </w:tc>
        <w:tc>
          <w:tcPr>
            <w:tcW w:w="810" w:type="dxa"/>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Vận dụng</w:t>
            </w:r>
          </w:p>
        </w:tc>
        <w:tc>
          <w:tcPr>
            <w:tcW w:w="760" w:type="dxa"/>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Vận dụng cao</w:t>
            </w:r>
          </w:p>
        </w:tc>
        <w:tc>
          <w:tcPr>
            <w:tcW w:w="850" w:type="dxa"/>
            <w:vMerge w:val="continue"/>
            <w:vAlign w:val="center"/>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i/>
                <w:color w:val="000000" w:themeColor="text1"/>
                <w:spacing w:val="-8"/>
                <w:sz w:val="26"/>
                <w:szCs w:val="26"/>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18" w:type="dxa"/>
            <w:vMerge w:val="restart"/>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1</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rPr>
            </w:pPr>
          </w:p>
        </w:tc>
        <w:tc>
          <w:tcPr>
            <w:tcW w:w="1494" w:type="dxa"/>
            <w:vMerge w:val="restart"/>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lang w:val="nl-NL"/>
              </w:rPr>
            </w:pPr>
            <w:r>
              <w:rPr>
                <w:rFonts w:hint="default" w:ascii="Times New Roman" w:hAnsi="Times New Roman" w:cs="Times New Roman"/>
                <w:b w:val="0"/>
                <w:bCs/>
                <w:sz w:val="26"/>
                <w:szCs w:val="26"/>
                <w:lang w:val="nl-NL"/>
              </w:rPr>
              <w:t>I. SỰ PHÂN HÓA LÃNH THỔ</w:t>
            </w:r>
          </w:p>
        </w:tc>
        <w:tc>
          <w:tcPr>
            <w:tcW w:w="1456" w:type="dxa"/>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lang w:val="sv-SE"/>
              </w:rPr>
            </w:pPr>
            <w:r>
              <w:rPr>
                <w:rFonts w:hint="default" w:ascii="Times New Roman" w:hAnsi="Times New Roman" w:cs="Times New Roman"/>
                <w:b/>
                <w:sz w:val="26"/>
                <w:szCs w:val="26"/>
                <w:lang w:val="nl-NL"/>
              </w:rPr>
              <w:t xml:space="preserve">1. </w:t>
            </w:r>
            <w:r>
              <w:rPr>
                <w:rFonts w:hint="default" w:ascii="Times New Roman" w:hAnsi="Times New Roman" w:cs="Times New Roman"/>
                <w:b/>
                <w:color w:val="000000" w:themeColor="text1"/>
                <w:sz w:val="26"/>
                <w:szCs w:val="26"/>
                <w14:textFill>
                  <w14:solidFill>
                    <w14:schemeClr w14:val="tx1"/>
                  </w14:solidFill>
                </w14:textFill>
              </w:rPr>
              <w:t>Vùng Đông Nam Bộ</w:t>
            </w:r>
          </w:p>
          <w:p>
            <w:pPr>
              <w:pStyle w:val="12"/>
              <w:keepNext w:val="0"/>
              <w:keepLines w:val="0"/>
              <w:pageBreakBefore w:val="0"/>
              <w:tabs>
                <w:tab w:val="left" w:pos="609"/>
              </w:tabs>
              <w:wordWrap/>
              <w:topLinePunct w:val="0"/>
              <w:bidi w:val="0"/>
              <w:spacing w:after="0" w:line="240" w:lineRule="auto"/>
              <w:ind w:left="57" w:right="45"/>
              <w:jc w:val="both"/>
              <w:textAlignment w:val="auto"/>
              <w:rPr>
                <w:rFonts w:hint="default" w:ascii="Times New Roman" w:hAnsi="Times New Roman" w:cs="Times New Roman"/>
                <w:b/>
                <w:sz w:val="26"/>
                <w:szCs w:val="26"/>
                <w:lang w:val="sv-SE"/>
              </w:rPr>
            </w:pPr>
            <w:r>
              <w:rPr>
                <w:rFonts w:hint="default" w:ascii="Times New Roman" w:hAnsi="Times New Roman" w:cs="Times New Roman"/>
                <w:color w:val="000000" w:themeColor="text1"/>
                <w:sz w:val="26"/>
                <w:szCs w:val="26"/>
                <w14:textFill>
                  <w14:solidFill>
                    <w14:schemeClr w14:val="tx1"/>
                  </w14:solidFill>
                </w14:textFill>
              </w:rPr>
              <w:t>– Các đặc điểm nổi bật về điều kiện tự nhiên và tài nguyên thiên nhiên</w:t>
            </w:r>
          </w:p>
        </w:tc>
        <w:tc>
          <w:tcPr>
            <w:tcW w:w="2344" w:type="dxa"/>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Nhận biết:</w:t>
            </w:r>
          </w:p>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Trình bày được điều kiện tự nhiên và tài nguyên thiên nhiên của vùng ĐNB, khó khăn về tự nhiên</w:t>
            </w:r>
            <w:r>
              <w:rPr>
                <w:rFonts w:hint="default" w:ascii="Times New Roman" w:hAnsi="Times New Roman" w:cs="Times New Roman"/>
                <w:sz w:val="26"/>
                <w:szCs w:val="26"/>
              </w:rPr>
              <w:t xml:space="preserve"> đối với phát triển kinh tế của vùng.</w:t>
            </w:r>
          </w:p>
        </w:tc>
        <w:tc>
          <w:tcPr>
            <w:tcW w:w="91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2</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sv-SE"/>
              </w:rPr>
            </w:pPr>
          </w:p>
        </w:tc>
        <w:tc>
          <w:tcPr>
            <w:tcW w:w="94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SG"/>
              </w:rPr>
            </w:pPr>
          </w:p>
        </w:tc>
        <w:tc>
          <w:tcPr>
            <w:tcW w:w="81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rPr>
            </w:pPr>
          </w:p>
        </w:tc>
        <w:tc>
          <w:tcPr>
            <w:tcW w:w="76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rPr>
            </w:pPr>
          </w:p>
        </w:tc>
        <w:tc>
          <w:tcPr>
            <w:tcW w:w="85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3" w:hRule="atLeast"/>
        </w:trPr>
        <w:tc>
          <w:tcPr>
            <w:tcW w:w="518" w:type="dxa"/>
            <w:vMerge w:val="continue"/>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rPr>
            </w:pPr>
          </w:p>
        </w:tc>
        <w:tc>
          <w:tcPr>
            <w:tcW w:w="1494" w:type="dxa"/>
            <w:vMerge w:val="continue"/>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rPr>
            </w:pPr>
          </w:p>
        </w:tc>
        <w:tc>
          <w:tcPr>
            <w:tcW w:w="1456" w:type="dxa"/>
          </w:tcPr>
          <w:p>
            <w:pPr>
              <w:pStyle w:val="12"/>
              <w:keepNext w:val="0"/>
              <w:keepLines w:val="0"/>
              <w:pageBreakBefore w:val="0"/>
              <w:tabs>
                <w:tab w:val="left" w:pos="609"/>
              </w:tabs>
              <w:wordWrap/>
              <w:topLinePunct w:val="0"/>
              <w:bidi w:val="0"/>
              <w:spacing w:after="0" w:line="240" w:lineRule="auto"/>
              <w:ind w:left="57" w:right="45"/>
              <w:jc w:val="both"/>
              <w:textAlignment w:val="auto"/>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2. Vùng ĐB sông Cửu Long</w:t>
            </w:r>
          </w:p>
          <w:p>
            <w:pPr>
              <w:pStyle w:val="12"/>
              <w:keepNext w:val="0"/>
              <w:keepLines w:val="0"/>
              <w:pageBreakBefore w:val="0"/>
              <w:tabs>
                <w:tab w:val="left" w:pos="609"/>
              </w:tabs>
              <w:wordWrap/>
              <w:topLinePunct w:val="0"/>
              <w:bidi w:val="0"/>
              <w:spacing w:after="0" w:line="240" w:lineRule="auto"/>
              <w:ind w:left="57" w:right="45"/>
              <w:jc w:val="both"/>
              <w:textAlignment w:val="auto"/>
              <w:rPr>
                <w:rFonts w:hint="default" w:ascii="Times New Roman" w:hAnsi="Times New Roman" w:cs="Times New Roman"/>
                <w:b/>
                <w:sz w:val="26"/>
                <w:szCs w:val="26"/>
                <w:lang w:val="sv-SE"/>
              </w:rPr>
            </w:pPr>
            <w:r>
              <w:rPr>
                <w:rFonts w:hint="default" w:ascii="Times New Roman" w:hAnsi="Times New Roman" w:cs="Times New Roman"/>
                <w:color w:val="000000" w:themeColor="text1"/>
                <w:sz w:val="26"/>
                <w:szCs w:val="26"/>
                <w14:textFill>
                  <w14:solidFill>
                    <w14:schemeClr w14:val="tx1"/>
                  </w14:solidFill>
                </w14:textFill>
              </w:rPr>
              <w:t>– Các đặc điểm nổi bật về điều kiện tự nhiên và tài nguyên thiên nhiên</w:t>
            </w:r>
          </w:p>
        </w:tc>
        <w:tc>
          <w:tcPr>
            <w:tcW w:w="2344" w:type="dxa"/>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Nhận biết:</w:t>
            </w:r>
          </w:p>
          <w:p>
            <w:pPr>
              <w:keepNext w:val="0"/>
              <w:keepLines w:val="0"/>
              <w:pageBreakBefore w:val="0"/>
              <w:wordWrap/>
              <w:topLinePunct w:val="0"/>
              <w:bidi w:val="0"/>
              <w:spacing w:after="0" w:line="240" w:lineRule="auto"/>
              <w:ind w:left="48" w:right="48"/>
              <w:jc w:val="both"/>
              <w:textAlignment w:val="auto"/>
              <w:rPr>
                <w:rFonts w:hint="default" w:ascii="Times New Roman" w:hAnsi="Times New Roman" w:cs="Times New Roman"/>
                <w:bCs/>
                <w:iCs/>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Trình bày được điều kiện tự nhiên và tài nguyên thiên nhiên của vùng</w:t>
            </w:r>
          </w:p>
        </w:tc>
        <w:tc>
          <w:tcPr>
            <w:tcW w:w="910" w:type="dxa"/>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lang w:val="sv-SE"/>
              </w:rPr>
            </w:pPr>
            <w:r>
              <w:rPr>
                <w:rFonts w:hint="default" w:ascii="Times New Roman" w:hAnsi="Times New Roman" w:cs="Times New Roman"/>
                <w:sz w:val="26"/>
                <w:szCs w:val="26"/>
                <w:lang w:val="en-US"/>
              </w:rPr>
              <w:t>2</w:t>
            </w:r>
          </w:p>
        </w:tc>
        <w:tc>
          <w:tcPr>
            <w:tcW w:w="940" w:type="dxa"/>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lang w:val="en-SG"/>
              </w:rPr>
            </w:pPr>
          </w:p>
        </w:tc>
        <w:tc>
          <w:tcPr>
            <w:tcW w:w="810" w:type="dxa"/>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rPr>
            </w:pPr>
          </w:p>
        </w:tc>
        <w:tc>
          <w:tcPr>
            <w:tcW w:w="760" w:type="dxa"/>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rPr>
            </w:pPr>
          </w:p>
        </w:tc>
        <w:tc>
          <w:tcPr>
            <w:tcW w:w="850" w:type="dxa"/>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9" w:hRule="atLeast"/>
        </w:trPr>
        <w:tc>
          <w:tcPr>
            <w:tcW w:w="518" w:type="dxa"/>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2</w:t>
            </w:r>
          </w:p>
        </w:tc>
        <w:tc>
          <w:tcPr>
            <w:tcW w:w="1494" w:type="dxa"/>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rPr>
            </w:pPr>
            <w:r>
              <w:rPr>
                <w:rFonts w:hint="default" w:ascii="Times New Roman" w:hAnsi="Times New Roman" w:cs="Times New Roman"/>
                <w:b w:val="0"/>
                <w:bCs/>
                <w:sz w:val="26"/>
                <w:szCs w:val="26"/>
              </w:rPr>
              <w:t>II.</w:t>
            </w:r>
            <w:r>
              <w:rPr>
                <w:rFonts w:hint="default" w:ascii="Times New Roman" w:hAnsi="Times New Roman" w:cs="Times New Roman"/>
                <w:b w:val="0"/>
                <w:bCs/>
                <w:sz w:val="26"/>
                <w:szCs w:val="26"/>
                <w:lang w:val="nl-NL"/>
              </w:rPr>
              <w:t xml:space="preserve"> PHÁT TRIỂN TỔNG HỢP K</w:t>
            </w:r>
            <w:r>
              <w:rPr>
                <w:rFonts w:hint="default" w:ascii="Times New Roman" w:hAnsi="Times New Roman" w:cs="Times New Roman"/>
                <w:b w:val="0"/>
                <w:bCs/>
                <w:sz w:val="26"/>
                <w:szCs w:val="26"/>
                <w:lang w:val="en-US"/>
              </w:rPr>
              <w:t xml:space="preserve">INH </w:t>
            </w:r>
            <w:r>
              <w:rPr>
                <w:rFonts w:hint="default" w:ascii="Times New Roman" w:hAnsi="Times New Roman" w:cs="Times New Roman"/>
                <w:b w:val="0"/>
                <w:bCs/>
                <w:sz w:val="26"/>
                <w:szCs w:val="26"/>
                <w:lang w:val="nl-NL"/>
              </w:rPr>
              <w:t>T</w:t>
            </w:r>
            <w:r>
              <w:rPr>
                <w:rFonts w:hint="default" w:ascii="Times New Roman" w:hAnsi="Times New Roman" w:cs="Times New Roman"/>
                <w:b w:val="0"/>
                <w:bCs/>
                <w:sz w:val="26"/>
                <w:szCs w:val="26"/>
                <w:lang w:val="en-US"/>
              </w:rPr>
              <w:t>Ế</w:t>
            </w:r>
            <w:r>
              <w:rPr>
                <w:rFonts w:hint="default" w:ascii="Times New Roman" w:hAnsi="Times New Roman" w:cs="Times New Roman"/>
                <w:b w:val="0"/>
                <w:bCs/>
                <w:sz w:val="26"/>
                <w:szCs w:val="26"/>
                <w:lang w:val="nl-NL"/>
              </w:rPr>
              <w:t xml:space="preserve"> VÀ BẢO VỆ T</w:t>
            </w:r>
            <w:r>
              <w:rPr>
                <w:rFonts w:hint="default" w:ascii="Times New Roman" w:hAnsi="Times New Roman" w:cs="Times New Roman"/>
                <w:b w:val="0"/>
                <w:bCs/>
                <w:sz w:val="26"/>
                <w:szCs w:val="26"/>
                <w:lang w:val="en-US"/>
              </w:rPr>
              <w:t xml:space="preserve">ÀI </w:t>
            </w:r>
            <w:r>
              <w:rPr>
                <w:rFonts w:hint="default" w:ascii="Times New Roman" w:hAnsi="Times New Roman" w:cs="Times New Roman"/>
                <w:b w:val="0"/>
                <w:bCs/>
                <w:sz w:val="26"/>
                <w:szCs w:val="26"/>
                <w:lang w:val="nl-NL"/>
              </w:rPr>
              <w:t>N</w:t>
            </w:r>
            <w:r>
              <w:rPr>
                <w:rFonts w:hint="default" w:ascii="Times New Roman" w:hAnsi="Times New Roman" w:cs="Times New Roman"/>
                <w:b w:val="0"/>
                <w:bCs/>
                <w:sz w:val="26"/>
                <w:szCs w:val="26"/>
                <w:lang w:val="en-US"/>
              </w:rPr>
              <w:t>GUYÊN</w:t>
            </w:r>
            <w:r>
              <w:rPr>
                <w:rFonts w:hint="default" w:ascii="Times New Roman" w:hAnsi="Times New Roman" w:cs="Times New Roman"/>
                <w:b w:val="0"/>
                <w:bCs/>
                <w:sz w:val="26"/>
                <w:szCs w:val="26"/>
                <w:lang w:val="nl-NL"/>
              </w:rPr>
              <w:t xml:space="preserve"> M</w:t>
            </w:r>
            <w:r>
              <w:rPr>
                <w:rFonts w:hint="default" w:ascii="Times New Roman" w:hAnsi="Times New Roman" w:cs="Times New Roman"/>
                <w:b w:val="0"/>
                <w:bCs/>
                <w:sz w:val="26"/>
                <w:szCs w:val="26"/>
                <w:lang w:val="en-US"/>
              </w:rPr>
              <w:t xml:space="preserve">ÔI </w:t>
            </w:r>
            <w:r>
              <w:rPr>
                <w:rFonts w:hint="default" w:ascii="Times New Roman" w:hAnsi="Times New Roman" w:cs="Times New Roman"/>
                <w:b w:val="0"/>
                <w:bCs/>
                <w:sz w:val="26"/>
                <w:szCs w:val="26"/>
                <w:lang w:val="nl-NL"/>
              </w:rPr>
              <w:t>T</w:t>
            </w:r>
            <w:r>
              <w:rPr>
                <w:rFonts w:hint="default" w:ascii="Times New Roman" w:hAnsi="Times New Roman" w:cs="Times New Roman"/>
                <w:b w:val="0"/>
                <w:bCs/>
                <w:sz w:val="26"/>
                <w:szCs w:val="26"/>
                <w:lang w:val="en-US"/>
              </w:rPr>
              <w:t xml:space="preserve">RƯỜNG </w:t>
            </w:r>
            <w:r>
              <w:rPr>
                <w:rFonts w:hint="default" w:ascii="Times New Roman" w:hAnsi="Times New Roman" w:cs="Times New Roman"/>
                <w:b w:val="0"/>
                <w:bCs/>
                <w:sz w:val="26"/>
                <w:szCs w:val="26"/>
                <w:lang w:val="nl-NL"/>
              </w:rPr>
              <w:t>BIỂN – ĐẢO</w:t>
            </w:r>
          </w:p>
        </w:tc>
        <w:tc>
          <w:tcPr>
            <w:tcW w:w="1456" w:type="dxa"/>
            <w:vAlign w:val="top"/>
          </w:tcPr>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1. Biển và đảo Việt Nam</w:t>
            </w:r>
          </w:p>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2. Phát triển tổng hợp kinh tế biển</w:t>
            </w:r>
          </w:p>
          <w:p>
            <w:pPr>
              <w:pStyle w:val="12"/>
              <w:keepNext w:val="0"/>
              <w:keepLines w:val="0"/>
              <w:pageBreakBefore w:val="0"/>
              <w:tabs>
                <w:tab w:val="left" w:pos="609"/>
              </w:tabs>
              <w:wordWrap/>
              <w:topLinePunct w:val="0"/>
              <w:bidi w:val="0"/>
              <w:spacing w:after="0" w:line="240" w:lineRule="auto"/>
              <w:ind w:right="45"/>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3. Bảo vệ tài nguyên và môi trường biển – đảo</w:t>
            </w:r>
          </w:p>
          <w:p>
            <w:pPr>
              <w:pStyle w:val="12"/>
              <w:keepNext w:val="0"/>
              <w:keepLines w:val="0"/>
              <w:pageBreakBefore w:val="0"/>
              <w:tabs>
                <w:tab w:val="left" w:pos="609"/>
              </w:tabs>
              <w:wordWrap/>
              <w:topLinePunct w:val="0"/>
              <w:bidi w:val="0"/>
              <w:spacing w:after="0" w:line="240" w:lineRule="auto"/>
              <w:ind w:right="45" w:rightChars="0"/>
              <w:jc w:val="both"/>
              <w:textAlignment w:val="auto"/>
              <w:rPr>
                <w:rFonts w:hint="default" w:ascii="Times New Roman" w:hAnsi="Times New Roman" w:eastAsia="Times New Roman" w:cs="Times New Roman"/>
                <w:b/>
                <w:sz w:val="26"/>
                <w:szCs w:val="26"/>
                <w:lang w:val="sv-SE" w:eastAsia="en-US" w:bidi="ar-SA"/>
              </w:rPr>
            </w:pPr>
            <w:r>
              <w:rPr>
                <w:rFonts w:hint="default" w:ascii="Times New Roman" w:hAnsi="Times New Roman" w:cs="Times New Roman"/>
                <w:color w:val="000000" w:themeColor="text1"/>
                <w:sz w:val="26"/>
                <w:szCs w:val="26"/>
                <w14:textFill>
                  <w14:solidFill>
                    <w14:schemeClr w14:val="tx1"/>
                  </w14:solidFill>
                </w14:textFill>
              </w:rPr>
              <w:t>4. Biểu đồ</w:t>
            </w:r>
          </w:p>
        </w:tc>
        <w:tc>
          <w:tcPr>
            <w:tcW w:w="2344" w:type="dxa"/>
          </w:tcPr>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Nhận biết:</w:t>
            </w:r>
          </w:p>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Xác định được trên bản đồ phạm vi vùng biển nước ta.</w:t>
            </w:r>
          </w:p>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Trình bày được đặc điểm tự nhiên vùng biển đảo Việt Nam.</w:t>
            </w:r>
          </w:p>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Trình bày được các tài nguyên biển và thềm lục địa Việt Nam.</w:t>
            </w:r>
          </w:p>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Trình bày được các ngành KT biển</w:t>
            </w:r>
          </w:p>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xml:space="preserve">- Nhận biết </w:t>
            </w:r>
            <w:r>
              <w:rPr>
                <w:rFonts w:hint="default" w:ascii="Times New Roman" w:hAnsi="Times New Roman" w:cs="Times New Roman"/>
                <w:color w:val="000000"/>
                <w:sz w:val="26"/>
                <w:szCs w:val="26"/>
              </w:rPr>
              <w:t>phương hướng để bảo vệ tài nguyên và môi trường biển</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Thông hiểu:</w:t>
            </w:r>
          </w:p>
          <w:p>
            <w:pPr>
              <w:pStyle w:val="11"/>
              <w:keepNext w:val="0"/>
              <w:keepLines w:val="0"/>
              <w:pageBreakBefore w:val="0"/>
              <w:widowControl/>
              <w:suppressAutoHyphens/>
              <w:kinsoku w:val="0"/>
              <w:wordWrap/>
              <w:overflowPunct w:val="0"/>
              <w:topLinePunct w:val="0"/>
              <w:autoSpaceDE w:val="0"/>
              <w:autoSpaceDN w:val="0"/>
              <w:bidi w:val="0"/>
              <w:adjustRightInd w:val="0"/>
              <w:snapToGrid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color w:val="000000" w:themeColor="text1"/>
                <w:sz w:val="26"/>
                <w:szCs w:val="26"/>
                <w14:textFill>
                  <w14:solidFill>
                    <w14:schemeClr w14:val="tx1"/>
                  </w14:solidFill>
                </w14:textFill>
              </w:rPr>
              <w:t>– Nêu được đặc điểm môi trường biển đảo và vấn đề bảo vệ môi trường biển đảo Việt Nam.</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Vận dụng:</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Tính tỉ lệ sản lượng thuỷ sản ở ĐB sông Cửu Long so với cả nước qua các năm</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sz w:val="26"/>
                <w:szCs w:val="26"/>
              </w:rPr>
              <w:t>- Vẽ biểu đồ cột chồng</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b/>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Vận dụng cao:</w:t>
            </w:r>
          </w:p>
          <w:p>
            <w:pPr>
              <w:keepNext w:val="0"/>
              <w:keepLines w:val="0"/>
              <w:pageBreakBefore w:val="0"/>
              <w:wordWrap/>
              <w:topLinePunct w:val="0"/>
              <w:bidi w:val="0"/>
              <w:spacing w:after="0" w:line="240" w:lineRule="auto"/>
              <w:ind w:left="48" w:right="48"/>
              <w:jc w:val="both"/>
              <w:textAlignment w:val="auto"/>
              <w:rPr>
                <w:rFonts w:hint="default" w:ascii="Times New Roman" w:hAnsi="Times New Roman" w:cs="Times New Roman"/>
                <w:color w:val="000000" w:themeColor="text1"/>
                <w:sz w:val="26"/>
                <w:szCs w:val="26"/>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 xml:space="preserve">- </w:t>
            </w:r>
            <w:r>
              <w:rPr>
                <w:rFonts w:hint="default" w:ascii="Times New Roman" w:hAnsi="Times New Roman" w:cs="Times New Roman"/>
                <w:sz w:val="26"/>
                <w:szCs w:val="26"/>
              </w:rPr>
              <w:t>Từ biểu đồ đã vẽ rút ra nhận xét.</w:t>
            </w:r>
          </w:p>
        </w:tc>
        <w:tc>
          <w:tcPr>
            <w:tcW w:w="91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12</w:t>
            </w:r>
          </w:p>
        </w:tc>
        <w:tc>
          <w:tcPr>
            <w:tcW w:w="94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1</w:t>
            </w:r>
          </w:p>
        </w:tc>
        <w:tc>
          <w:tcPr>
            <w:tcW w:w="81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1(a)</w:t>
            </w:r>
          </w:p>
        </w:tc>
        <w:tc>
          <w:tcPr>
            <w:tcW w:w="76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1(b)</w:t>
            </w:r>
          </w:p>
        </w:tc>
        <w:tc>
          <w:tcPr>
            <w:tcW w:w="85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lang w:val="en-US"/>
              </w:rPr>
            </w:pPr>
            <w:r>
              <w:rPr>
                <w:rFonts w:hint="default" w:ascii="Times New Roman" w:hAnsi="Times New Roman" w:cs="Times New Roman"/>
                <w:sz w:val="26"/>
                <w:szCs w:val="26"/>
                <w:lang w:val="en-US"/>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812" w:type="dxa"/>
            <w:gridSpan w:val="4"/>
            <w:vAlign w:val="center"/>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color w:val="000000" w:themeColor="text1"/>
                <w:spacing w:val="-8"/>
                <w:sz w:val="26"/>
                <w:szCs w:val="26"/>
                <w14:textFill>
                  <w14:solidFill>
                    <w14:schemeClr w14:val="tx1"/>
                  </w14:solidFill>
                </w14:textFill>
              </w:rPr>
              <w:t>Số câu/ loại câu</w:t>
            </w:r>
          </w:p>
        </w:tc>
        <w:tc>
          <w:tcPr>
            <w:tcW w:w="91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16</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p>
        </w:tc>
        <w:tc>
          <w:tcPr>
            <w:tcW w:w="94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1</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p>
        </w:tc>
        <w:tc>
          <w:tcPr>
            <w:tcW w:w="81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1/2</w:t>
            </w:r>
          </w:p>
        </w:tc>
        <w:tc>
          <w:tcPr>
            <w:tcW w:w="76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1/2</w:t>
            </w:r>
          </w:p>
        </w:tc>
        <w:tc>
          <w:tcPr>
            <w:tcW w:w="85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5812" w:type="dxa"/>
            <w:gridSpan w:val="4"/>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i/>
                <w:color w:val="000000" w:themeColor="text1"/>
                <w:spacing w:val="-8"/>
                <w:sz w:val="26"/>
                <w:szCs w:val="26"/>
                <w14:textFill>
                  <w14:solidFill>
                    <w14:schemeClr w14:val="tx1"/>
                  </w14:solidFill>
                </w14:textFill>
              </w:rPr>
              <w:t>Tỉ lệ %</w:t>
            </w:r>
          </w:p>
        </w:tc>
        <w:tc>
          <w:tcPr>
            <w:tcW w:w="91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40%</w:t>
            </w:r>
          </w:p>
        </w:tc>
        <w:tc>
          <w:tcPr>
            <w:tcW w:w="94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30%</w:t>
            </w:r>
          </w:p>
        </w:tc>
        <w:tc>
          <w:tcPr>
            <w:tcW w:w="81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20%</w:t>
            </w:r>
          </w:p>
        </w:tc>
        <w:tc>
          <w:tcPr>
            <w:tcW w:w="76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10%</w:t>
            </w:r>
          </w:p>
        </w:tc>
        <w:tc>
          <w:tcPr>
            <w:tcW w:w="850"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i/>
                <w:color w:val="000000" w:themeColor="text1"/>
                <w:spacing w:val="-8"/>
                <w:sz w:val="26"/>
                <w:szCs w:val="26"/>
                <w14:textFill>
                  <w14:solidFill>
                    <w14:schemeClr w14:val="tx1"/>
                  </w14:solidFill>
                </w14:textFill>
              </w:rPr>
            </w:pPr>
            <w:r>
              <w:rPr>
                <w:rFonts w:hint="default" w:ascii="Times New Roman" w:hAnsi="Times New Roman" w:cs="Times New Roman"/>
                <w:b/>
                <w:i/>
                <w:color w:val="000000" w:themeColor="text1"/>
                <w:spacing w:val="-8"/>
                <w:sz w:val="26"/>
                <w:szCs w:val="26"/>
                <w14:textFill>
                  <w14:solidFill>
                    <w14:schemeClr w14:val="tx1"/>
                  </w14:solidFill>
                </w14:textFill>
              </w:rPr>
              <w:t>100%</w:t>
            </w:r>
          </w:p>
        </w:tc>
      </w:tr>
    </w:tbl>
    <w:p>
      <w:pPr>
        <w:keepNext w:val="0"/>
        <w:keepLines w:val="0"/>
        <w:pageBreakBefore w:val="0"/>
        <w:wordWrap/>
        <w:topLinePunct w:val="0"/>
        <w:bidi w:val="0"/>
        <w:spacing w:after="0" w:line="240" w:lineRule="auto"/>
        <w:jc w:val="both"/>
        <w:textAlignment w:val="auto"/>
        <w:rPr>
          <w:rFonts w:hint="default" w:ascii="Times New Roman" w:hAnsi="Times New Roman" w:eastAsia="Times New Roman" w:cs="Times New Roman"/>
          <w:b/>
          <w:bCs/>
          <w:color w:val="000000" w:themeColor="text1"/>
          <w:sz w:val="26"/>
          <w:szCs w:val="26"/>
          <w:u w:val="single"/>
          <w:lang w:val="sv-SE"/>
          <w14:textFill>
            <w14:solidFill>
              <w14:schemeClr w14:val="tx1"/>
            </w14:solidFill>
          </w14:textFill>
        </w:rPr>
      </w:pPr>
      <w:r>
        <w:rPr>
          <w:rFonts w:hint="default" w:ascii="Times New Roman" w:hAnsi="Times New Roman" w:eastAsia="Calibri" w:cs="Times New Roman"/>
          <w:b/>
          <w:bCs/>
          <w:color w:val="000000" w:themeColor="text1"/>
          <w:sz w:val="26"/>
          <w:szCs w:val="26"/>
          <w:u w:val="single"/>
          <w:lang w:val="sv-SE"/>
          <w14:textFill>
            <w14:solidFill>
              <w14:schemeClr w14:val="tx1"/>
            </w14:solidFill>
          </w14:textFill>
        </w:rPr>
        <w:t xml:space="preserve">VI. </w:t>
      </w:r>
      <w:r>
        <w:rPr>
          <w:rFonts w:hint="default" w:ascii="Times New Roman" w:hAnsi="Times New Roman" w:eastAsia="Times New Roman" w:cs="Times New Roman"/>
          <w:b/>
          <w:bCs/>
          <w:color w:val="000000" w:themeColor="text1"/>
          <w:sz w:val="26"/>
          <w:szCs w:val="26"/>
          <w:u w:val="single"/>
          <w:lang w:val="sv-SE"/>
          <w14:textFill>
            <w14:solidFill>
              <w14:schemeClr w14:val="tx1"/>
            </w14:solidFill>
          </w14:textFill>
        </w:rPr>
        <w:t>ĐỀ KIỂM TRA</w:t>
      </w:r>
    </w:p>
    <w:p>
      <w:pPr>
        <w:pStyle w:val="10"/>
        <w:keepNext w:val="0"/>
        <w:keepLines w:val="0"/>
        <w:pageBreakBefore w:val="0"/>
        <w:numPr>
          <w:ilvl w:val="0"/>
          <w:numId w:val="3"/>
        </w:numPr>
        <w:wordWrap/>
        <w:topLinePunct w:val="0"/>
        <w:bidi w:val="0"/>
        <w:spacing w:after="0" w:line="240" w:lineRule="auto"/>
        <w:ind w:left="284" w:hanging="284"/>
        <w:jc w:val="both"/>
        <w:textAlignment w:val="auto"/>
        <w:rPr>
          <w:rFonts w:hint="default" w:ascii="Times New Roman" w:hAnsi="Times New Roman" w:cs="Times New Roman"/>
          <w:bCs/>
          <w:color w:val="000000" w:themeColor="text1"/>
          <w:sz w:val="26"/>
          <w:szCs w:val="26"/>
          <w:u w:val="single"/>
          <w14:textFill>
            <w14:solidFill>
              <w14:schemeClr w14:val="tx1"/>
            </w14:solidFill>
          </w14:textFill>
        </w:rPr>
      </w:pPr>
      <w:bookmarkStart w:id="1" w:name="_Hlk88399084"/>
      <w:r>
        <w:rPr>
          <w:rFonts w:hint="default" w:ascii="Times New Roman" w:hAnsi="Times New Roman" w:cs="Times New Roman"/>
          <w:b/>
          <w:color w:val="000000" w:themeColor="text1"/>
          <w:sz w:val="26"/>
          <w:szCs w:val="26"/>
          <w14:textFill>
            <w14:solidFill>
              <w14:schemeClr w14:val="tx1"/>
            </w14:solidFill>
          </w14:textFill>
        </w:rPr>
        <w:t>TRẮC NGHIỆM: (</w:t>
      </w:r>
      <w:r>
        <w:rPr>
          <w:rFonts w:hint="default" w:ascii="Times New Roman" w:hAnsi="Times New Roman" w:cs="Times New Roman"/>
          <w:b/>
          <w:i/>
          <w:color w:val="000000" w:themeColor="text1"/>
          <w:sz w:val="26"/>
          <w:szCs w:val="26"/>
          <w14:textFill>
            <w14:solidFill>
              <w14:schemeClr w14:val="tx1"/>
            </w14:solidFill>
          </w14:textFill>
        </w:rPr>
        <w:t>4,0 điểm-Mỗi câu trả lời đúng 0,25 điểm</w:t>
      </w:r>
      <w:r>
        <w:rPr>
          <w:rFonts w:hint="default" w:ascii="Times New Roman" w:hAnsi="Times New Roman" w:cs="Times New Roman"/>
          <w:b/>
          <w:color w:val="000000" w:themeColor="text1"/>
          <w:sz w:val="26"/>
          <w:szCs w:val="26"/>
          <w14:textFill>
            <w14:solidFill>
              <w14:schemeClr w14:val="tx1"/>
            </w14:solidFill>
          </w14:textFill>
        </w:rPr>
        <w:t>)</w:t>
      </w:r>
    </w:p>
    <w:p>
      <w:pPr>
        <w:pStyle w:val="10"/>
        <w:keepNext w:val="0"/>
        <w:keepLines w:val="0"/>
        <w:pageBreakBefore w:val="0"/>
        <w:wordWrap/>
        <w:topLinePunct w:val="0"/>
        <w:bidi w:val="0"/>
        <w:spacing w:after="0" w:line="240" w:lineRule="auto"/>
        <w:ind w:left="0"/>
        <w:jc w:val="both"/>
        <w:textAlignment w:val="auto"/>
        <w:rPr>
          <w:rFonts w:hint="default" w:ascii="Times New Roman" w:hAnsi="Times New Roman" w:cs="Times New Roman"/>
          <w:bCs/>
          <w:color w:val="000000" w:themeColor="text1"/>
          <w:sz w:val="26"/>
          <w:szCs w:val="26"/>
          <w:u w:val="single"/>
          <w14:textFill>
            <w14:solidFill>
              <w14:schemeClr w14:val="tx1"/>
            </w14:solidFill>
          </w14:textFill>
        </w:rPr>
      </w:pPr>
      <w:r>
        <w:rPr>
          <w:rFonts w:hint="default" w:ascii="Times New Roman" w:hAnsi="Times New Roman" w:cs="Times New Roman"/>
          <w:b/>
          <w:color w:val="000000" w:themeColor="text1"/>
          <w:sz w:val="26"/>
          <w:szCs w:val="26"/>
          <w14:textFill>
            <w14:solidFill>
              <w14:schemeClr w14:val="tx1"/>
            </w14:solidFill>
          </w14:textFill>
        </w:rPr>
        <w:t>Khoanh tròn vào chữ cái trước câu trả lời đúng</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sz w:val="26"/>
          <w:szCs w:val="26"/>
        </w:rPr>
        <w:t xml:space="preserve"> Nhóm đất phù sa ngọt ở ĐB sông Cửu Long phân bố tập trung chủ yếu ở khu vực nào?</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A. Đồng Tháp Mười và Hà Tiên.</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B. Dọc sông Tiền và sông Hậu.</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C. Hạ lưu sông Tiền và sông Hậu.</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D. Ven Biển Đông và vịnh Thái Lan.</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2:</w:t>
      </w:r>
      <w:r>
        <w:rPr>
          <w:rFonts w:hint="default" w:ascii="Times New Roman" w:hAnsi="Times New Roman" w:cs="Times New Roman"/>
          <w:sz w:val="26"/>
          <w:szCs w:val="26"/>
        </w:rPr>
        <w:t xml:space="preserve"> Đặc điểm nổi bật của khí hậu vùng Đông Nam Bộ là tính chất</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A. nhiệt đới ẩm gió mùa.</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B. Nhiệt đới nóng khô.</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C. cận xích đạo nóng quanh năm.</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D. cận xích đạo mưa quanh năm</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3:</w:t>
      </w:r>
      <w:r>
        <w:rPr>
          <w:rFonts w:hint="default" w:ascii="Times New Roman" w:hAnsi="Times New Roman" w:cs="Times New Roman"/>
          <w:sz w:val="26"/>
          <w:szCs w:val="26"/>
        </w:rPr>
        <w:t xml:space="preserve"> Lợi thế lớn nhất về tự nhiên để sản xuất nông nghiệp ở ĐB sông Cửu Long so với ĐB sông Hồng là</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A. địa hình thấp, bằng phẳng.</w:t>
      </w:r>
      <w:r>
        <w:rPr>
          <w:rFonts w:hint="default" w:ascii="Times New Roman" w:hAnsi="Times New Roman" w:cs="Times New Roman"/>
          <w:sz w:val="26"/>
          <w:szCs w:val="26"/>
        </w:rPr>
        <w:tab/>
      </w:r>
      <w:r>
        <w:rPr>
          <w:rFonts w:hint="default" w:cs="Times New Roman"/>
          <w:sz w:val="26"/>
          <w:szCs w:val="26"/>
          <w:lang w:val="en-US"/>
        </w:rPr>
        <w:t xml:space="preserve">           </w:t>
      </w:r>
      <w:r>
        <w:rPr>
          <w:rFonts w:hint="default" w:ascii="Times New Roman" w:hAnsi="Times New Roman" w:cs="Times New Roman"/>
          <w:sz w:val="26"/>
          <w:szCs w:val="26"/>
        </w:rPr>
        <w:t>B. khí hậu nóng ẩm quanh năm.</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C. diện tích đất nông nghiệp lớn.</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D. nguồn nước trên mặt phong phú.</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4:</w:t>
      </w:r>
      <w:r>
        <w:rPr>
          <w:rFonts w:hint="default" w:ascii="Times New Roman" w:hAnsi="Times New Roman" w:cs="Times New Roman"/>
          <w:sz w:val="26"/>
          <w:szCs w:val="26"/>
        </w:rPr>
        <w:t xml:space="preserve"> Khó khăn của Đông Nam Bộ đối với phát triển kinh tế là</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A. đất đai kém màu mỡ, thời tiết diễn biến thất thường.</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B. ít khoáng sản, diện tích rừng tự nhiên chiếm tỉ lệ thấp.</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C. tài nguyên sinh vật hạn chế và có nguy cơ suy thoái.</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D. chỉ có hai tỉnh/thành phố giáp biển, nước sông ô nhiễm.</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lang w:eastAsia="vi-VN"/>
        </w:rPr>
      </w:pPr>
      <w:r>
        <w:rPr>
          <w:rFonts w:hint="default" w:ascii="Times New Roman" w:hAnsi="Times New Roman" w:cs="Times New Roman"/>
          <w:b/>
          <w:sz w:val="26"/>
          <w:szCs w:val="26"/>
          <w:lang w:eastAsia="vi-VN"/>
        </w:rPr>
        <w:t>Câu 5:</w:t>
      </w:r>
      <w:r>
        <w:rPr>
          <w:rFonts w:hint="default" w:ascii="Times New Roman" w:hAnsi="Times New Roman" w:cs="Times New Roman"/>
          <w:sz w:val="26"/>
          <w:szCs w:val="26"/>
          <w:lang w:eastAsia="vi-VN"/>
        </w:rPr>
        <w:t xml:space="preserve"> Ngành nào sau đây </w:t>
      </w:r>
      <w:r>
        <w:rPr>
          <w:rFonts w:hint="default" w:ascii="Times New Roman" w:hAnsi="Times New Roman" w:cs="Times New Roman"/>
          <w:b/>
          <w:sz w:val="26"/>
          <w:szCs w:val="26"/>
          <w:lang w:eastAsia="vi-VN"/>
        </w:rPr>
        <w:t xml:space="preserve">không </w:t>
      </w:r>
      <w:r>
        <w:rPr>
          <w:rFonts w:hint="default" w:ascii="Times New Roman" w:hAnsi="Times New Roman" w:cs="Times New Roman"/>
          <w:sz w:val="26"/>
          <w:szCs w:val="26"/>
          <w:lang w:eastAsia="vi-VN"/>
        </w:rPr>
        <w:t>thuộc các ngành kinh tế biển?</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lang w:val="fr-FR"/>
        </w:rPr>
      </w:pPr>
      <w:r>
        <w:rPr>
          <w:rFonts w:hint="default" w:ascii="Times New Roman" w:hAnsi="Times New Roman" w:cs="Times New Roman"/>
          <w:sz w:val="26"/>
          <w:szCs w:val="26"/>
          <w:lang w:val="fr-FR" w:eastAsia="vi-VN"/>
        </w:rPr>
        <w:t>A.</w:t>
      </w:r>
      <w:r>
        <w:rPr>
          <w:rFonts w:hint="default" w:ascii="Times New Roman" w:hAnsi="Times New Roman" w:cs="Times New Roman"/>
          <w:b/>
          <w:sz w:val="26"/>
          <w:szCs w:val="26"/>
          <w:lang w:val="fr-FR" w:eastAsia="vi-VN"/>
        </w:rPr>
        <w:t xml:space="preserve"> </w:t>
      </w:r>
      <w:r>
        <w:rPr>
          <w:rFonts w:hint="default" w:ascii="Times New Roman" w:hAnsi="Times New Roman" w:cs="Times New Roman"/>
          <w:sz w:val="26"/>
          <w:szCs w:val="26"/>
          <w:lang w:val="fr-FR" w:eastAsia="vi-VN"/>
        </w:rPr>
        <w:t>Du lịch biển – đảo.</w:t>
      </w:r>
      <w:r>
        <w:rPr>
          <w:rFonts w:hint="default" w:ascii="Times New Roman" w:hAnsi="Times New Roman" w:cs="Times New Roman"/>
          <w:sz w:val="26"/>
          <w:szCs w:val="26"/>
          <w:lang w:val="fr-FR"/>
        </w:rPr>
        <w:tab/>
      </w:r>
      <w:r>
        <w:rPr>
          <w:rFonts w:hint="default" w:ascii="Times New Roman" w:hAnsi="Times New Roman" w:cs="Times New Roman"/>
          <w:sz w:val="26"/>
          <w:szCs w:val="26"/>
          <w:lang w:val="fr-FR"/>
        </w:rPr>
        <w:tab/>
      </w:r>
      <w:r>
        <w:rPr>
          <w:rFonts w:hint="default" w:ascii="Times New Roman" w:hAnsi="Times New Roman" w:cs="Times New Roman"/>
          <w:sz w:val="26"/>
          <w:szCs w:val="26"/>
          <w:lang w:val="fr-FR"/>
        </w:rPr>
        <w:tab/>
      </w:r>
      <w:r>
        <w:rPr>
          <w:rFonts w:hint="default" w:ascii="Times New Roman" w:hAnsi="Times New Roman" w:cs="Times New Roman"/>
          <w:sz w:val="26"/>
          <w:szCs w:val="26"/>
          <w:lang w:val="fr-FR" w:eastAsia="vi-VN"/>
        </w:rPr>
        <w:t>B.</w:t>
      </w:r>
      <w:r>
        <w:rPr>
          <w:rFonts w:hint="default" w:ascii="Times New Roman" w:hAnsi="Times New Roman" w:cs="Times New Roman"/>
          <w:b/>
          <w:sz w:val="26"/>
          <w:szCs w:val="26"/>
          <w:lang w:val="fr-FR" w:eastAsia="vi-VN"/>
        </w:rPr>
        <w:t xml:space="preserve"> </w:t>
      </w:r>
      <w:r>
        <w:rPr>
          <w:rFonts w:hint="default" w:ascii="Times New Roman" w:hAnsi="Times New Roman" w:cs="Times New Roman"/>
          <w:sz w:val="26"/>
          <w:szCs w:val="26"/>
          <w:lang w:val="fr-FR" w:eastAsia="vi-VN"/>
        </w:rPr>
        <w:t>Chế biến hải sản.</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lang w:eastAsia="vi-VN"/>
        </w:rPr>
      </w:pPr>
      <w:r>
        <w:rPr>
          <w:rFonts w:hint="default" w:ascii="Times New Roman" w:hAnsi="Times New Roman" w:cs="Times New Roman"/>
          <w:sz w:val="26"/>
          <w:szCs w:val="26"/>
          <w:lang w:val="fr-FR" w:eastAsia="vi-VN"/>
        </w:rPr>
        <w:t>C.</w:t>
      </w:r>
      <w:r>
        <w:rPr>
          <w:rFonts w:hint="default" w:ascii="Times New Roman" w:hAnsi="Times New Roman" w:cs="Times New Roman"/>
          <w:b/>
          <w:sz w:val="26"/>
          <w:szCs w:val="26"/>
          <w:lang w:val="fr-FR" w:eastAsia="vi-VN"/>
        </w:rPr>
        <w:t xml:space="preserve"> </w:t>
      </w:r>
      <w:r>
        <w:rPr>
          <w:rFonts w:hint="default" w:ascii="Times New Roman" w:hAnsi="Times New Roman" w:cs="Times New Roman"/>
          <w:sz w:val="26"/>
          <w:szCs w:val="26"/>
          <w:lang w:val="fr-FR" w:eastAsia="vi-VN"/>
        </w:rPr>
        <w:t>Khai thác quặng sắt.</w:t>
      </w:r>
      <w:r>
        <w:rPr>
          <w:rFonts w:hint="default" w:ascii="Times New Roman" w:hAnsi="Times New Roman" w:cs="Times New Roman"/>
          <w:sz w:val="26"/>
          <w:szCs w:val="26"/>
          <w:lang w:val="fr-FR"/>
        </w:rPr>
        <w:tab/>
      </w:r>
      <w:r>
        <w:rPr>
          <w:rFonts w:hint="default" w:ascii="Times New Roman" w:hAnsi="Times New Roman" w:cs="Times New Roman"/>
          <w:sz w:val="26"/>
          <w:szCs w:val="26"/>
          <w:lang w:val="fr-FR"/>
        </w:rPr>
        <w:tab/>
      </w:r>
      <w:r>
        <w:rPr>
          <w:rFonts w:hint="default" w:ascii="Times New Roman" w:hAnsi="Times New Roman" w:cs="Times New Roman"/>
          <w:sz w:val="26"/>
          <w:szCs w:val="26"/>
          <w:lang w:val="fr-FR"/>
        </w:rPr>
        <w:tab/>
      </w:r>
      <w:r>
        <w:rPr>
          <w:rFonts w:hint="default" w:ascii="Times New Roman" w:hAnsi="Times New Roman" w:cs="Times New Roman"/>
          <w:sz w:val="26"/>
          <w:szCs w:val="26"/>
          <w:lang w:val="fr-FR" w:eastAsia="vi-VN"/>
        </w:rPr>
        <w:t>D.</w:t>
      </w:r>
      <w:r>
        <w:rPr>
          <w:rFonts w:hint="default" w:ascii="Times New Roman" w:hAnsi="Times New Roman" w:cs="Times New Roman"/>
          <w:b/>
          <w:sz w:val="26"/>
          <w:szCs w:val="26"/>
          <w:lang w:val="fr-FR" w:eastAsia="vi-VN"/>
        </w:rPr>
        <w:t xml:space="preserve"> </w:t>
      </w:r>
      <w:r>
        <w:rPr>
          <w:rFonts w:hint="default" w:ascii="Times New Roman" w:hAnsi="Times New Roman" w:cs="Times New Roman"/>
          <w:sz w:val="26"/>
          <w:szCs w:val="26"/>
          <w:lang w:val="fr-FR" w:eastAsia="vi-VN"/>
        </w:rPr>
        <w:t>Sản xuất muối.</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lang w:eastAsia="vi-VN"/>
        </w:rPr>
      </w:pPr>
      <w:r>
        <w:rPr>
          <w:rFonts w:hint="default" w:ascii="Times New Roman" w:hAnsi="Times New Roman" w:cs="Times New Roman"/>
          <w:b/>
          <w:sz w:val="26"/>
          <w:szCs w:val="26"/>
          <w:lang w:eastAsia="vi-VN"/>
        </w:rPr>
        <w:t>Câu 6:</w:t>
      </w:r>
      <w:r>
        <w:rPr>
          <w:rFonts w:hint="default" w:ascii="Times New Roman" w:hAnsi="Times New Roman" w:cs="Times New Roman"/>
          <w:sz w:val="26"/>
          <w:szCs w:val="26"/>
          <w:lang w:eastAsia="vi-VN"/>
        </w:rPr>
        <w:t xml:space="preserve"> Du lịch biển của nước ta hiện nay chủ yếu tập trung khai thác hoạt động nào sau đây?</w:t>
      </w:r>
    </w:p>
    <w:p>
      <w:pPr>
        <w:keepNext w:val="0"/>
        <w:keepLines w:val="0"/>
        <w:pageBreakBefore w:val="0"/>
        <w:tabs>
          <w:tab w:val="left" w:pos="2708"/>
          <w:tab w:val="left" w:pos="5138"/>
          <w:tab w:val="left" w:pos="7569"/>
        </w:tabs>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lang w:eastAsia="vi-VN"/>
        </w:rPr>
        <w:t>A.</w:t>
      </w:r>
      <w:r>
        <w:rPr>
          <w:rFonts w:hint="default" w:ascii="Times New Roman" w:hAnsi="Times New Roman" w:cs="Times New Roman"/>
          <w:b/>
          <w:sz w:val="26"/>
          <w:szCs w:val="26"/>
          <w:lang w:eastAsia="vi-VN"/>
        </w:rPr>
        <w:t xml:space="preserve"> </w:t>
      </w:r>
      <w:r>
        <w:rPr>
          <w:rFonts w:hint="default" w:ascii="Times New Roman" w:hAnsi="Times New Roman" w:cs="Times New Roman"/>
          <w:sz w:val="26"/>
          <w:szCs w:val="26"/>
          <w:lang w:eastAsia="vi-VN"/>
        </w:rPr>
        <w:t>Thể thao trên biển.</w:t>
      </w:r>
      <w:r>
        <w:rPr>
          <w:rFonts w:hint="default" w:ascii="Times New Roman" w:hAnsi="Times New Roman" w:cs="Times New Roman"/>
          <w:sz w:val="26"/>
          <w:szCs w:val="26"/>
        </w:rPr>
        <w:tab/>
      </w:r>
      <w:r>
        <w:rPr>
          <w:rFonts w:hint="default" w:cs="Times New Roman"/>
          <w:sz w:val="26"/>
          <w:szCs w:val="26"/>
          <w:lang w:val="en-US"/>
        </w:rPr>
        <w:t xml:space="preserve">    </w:t>
      </w:r>
      <w:r>
        <w:rPr>
          <w:rFonts w:hint="default" w:ascii="Times New Roman" w:hAnsi="Times New Roman" w:cs="Times New Roman"/>
          <w:sz w:val="26"/>
          <w:szCs w:val="26"/>
          <w:lang w:eastAsia="vi-VN"/>
        </w:rPr>
        <w:t>B.</w:t>
      </w:r>
      <w:r>
        <w:rPr>
          <w:rFonts w:hint="default" w:ascii="Times New Roman" w:hAnsi="Times New Roman" w:cs="Times New Roman"/>
          <w:b/>
          <w:sz w:val="26"/>
          <w:szCs w:val="26"/>
          <w:lang w:eastAsia="vi-VN"/>
        </w:rPr>
        <w:t xml:space="preserve"> </w:t>
      </w:r>
      <w:r>
        <w:rPr>
          <w:rFonts w:hint="default" w:ascii="Times New Roman" w:hAnsi="Times New Roman" w:cs="Times New Roman"/>
          <w:sz w:val="26"/>
          <w:szCs w:val="26"/>
          <w:lang w:eastAsia="vi-VN"/>
        </w:rPr>
        <w:t>Tắm biển.</w:t>
      </w:r>
      <w:r>
        <w:rPr>
          <w:rFonts w:hint="default" w:cs="Times New Roman"/>
          <w:sz w:val="26"/>
          <w:szCs w:val="26"/>
          <w:lang w:val="en-US" w:eastAsia="vi-VN"/>
        </w:rPr>
        <w:t xml:space="preserve">            </w:t>
      </w:r>
      <w:r>
        <w:rPr>
          <w:rFonts w:hint="default" w:ascii="Times New Roman" w:hAnsi="Times New Roman" w:cs="Times New Roman"/>
          <w:sz w:val="26"/>
          <w:szCs w:val="26"/>
          <w:lang w:eastAsia="vi-VN"/>
        </w:rPr>
        <w:t>C.</w:t>
      </w:r>
      <w:r>
        <w:rPr>
          <w:rFonts w:hint="default" w:ascii="Times New Roman" w:hAnsi="Times New Roman" w:cs="Times New Roman"/>
          <w:b/>
          <w:sz w:val="26"/>
          <w:szCs w:val="26"/>
          <w:lang w:eastAsia="vi-VN"/>
        </w:rPr>
        <w:t xml:space="preserve"> </w:t>
      </w:r>
      <w:r>
        <w:rPr>
          <w:rFonts w:hint="default" w:ascii="Times New Roman" w:hAnsi="Times New Roman" w:cs="Times New Roman"/>
          <w:sz w:val="26"/>
          <w:szCs w:val="26"/>
          <w:lang w:eastAsia="vi-VN"/>
        </w:rPr>
        <w:t>Lặn biển.</w:t>
      </w:r>
      <w:r>
        <w:rPr>
          <w:rFonts w:hint="default" w:cs="Times New Roman"/>
          <w:sz w:val="26"/>
          <w:szCs w:val="26"/>
          <w:lang w:val="en-US" w:eastAsia="vi-VN"/>
        </w:rPr>
        <w:t xml:space="preserve">         </w:t>
      </w:r>
      <w:r>
        <w:rPr>
          <w:rFonts w:hint="default" w:ascii="Times New Roman" w:hAnsi="Times New Roman" w:cs="Times New Roman"/>
          <w:sz w:val="26"/>
          <w:szCs w:val="26"/>
          <w:lang w:eastAsia="vi-VN"/>
        </w:rPr>
        <w:t>D.</w:t>
      </w:r>
      <w:r>
        <w:rPr>
          <w:rFonts w:hint="default" w:ascii="Times New Roman" w:hAnsi="Times New Roman" w:cs="Times New Roman"/>
          <w:b/>
          <w:sz w:val="26"/>
          <w:szCs w:val="26"/>
          <w:lang w:eastAsia="vi-VN"/>
        </w:rPr>
        <w:t xml:space="preserve"> </w:t>
      </w:r>
      <w:r>
        <w:rPr>
          <w:rFonts w:hint="default" w:ascii="Times New Roman" w:hAnsi="Times New Roman" w:cs="Times New Roman"/>
          <w:sz w:val="26"/>
          <w:szCs w:val="26"/>
          <w:lang w:eastAsia="vi-VN"/>
        </w:rPr>
        <w:t>Khám phá các đảo.</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lang w:eastAsia="vi-VN"/>
        </w:rPr>
      </w:pPr>
      <w:r>
        <w:rPr>
          <w:rFonts w:hint="default" w:ascii="Times New Roman" w:hAnsi="Times New Roman" w:cs="Times New Roman"/>
          <w:b/>
          <w:sz w:val="26"/>
          <w:szCs w:val="26"/>
          <w:lang w:eastAsia="vi-VN"/>
        </w:rPr>
        <w:t>Câu 7:</w:t>
      </w:r>
      <w:r>
        <w:rPr>
          <w:rFonts w:hint="default" w:ascii="Times New Roman" w:hAnsi="Times New Roman" w:cs="Times New Roman"/>
          <w:sz w:val="26"/>
          <w:szCs w:val="26"/>
          <w:lang w:eastAsia="vi-VN"/>
        </w:rPr>
        <w:t xml:space="preserve"> Đảo ven bờ có diện tích lớn nhất nước ta là</w:t>
      </w:r>
    </w:p>
    <w:p>
      <w:pPr>
        <w:keepNext w:val="0"/>
        <w:keepLines w:val="0"/>
        <w:pageBreakBefore w:val="0"/>
        <w:tabs>
          <w:tab w:val="left" w:pos="2708"/>
          <w:tab w:val="left" w:pos="5138"/>
          <w:tab w:val="left" w:pos="7569"/>
        </w:tabs>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lang w:eastAsia="vi-VN"/>
        </w:rPr>
        <w:t>A.</w:t>
      </w:r>
      <w:r>
        <w:rPr>
          <w:rFonts w:hint="default" w:ascii="Times New Roman" w:hAnsi="Times New Roman" w:cs="Times New Roman"/>
          <w:b/>
          <w:sz w:val="26"/>
          <w:szCs w:val="26"/>
          <w:lang w:eastAsia="vi-VN"/>
        </w:rPr>
        <w:t xml:space="preserve"> </w:t>
      </w:r>
      <w:r>
        <w:rPr>
          <w:rFonts w:hint="default" w:ascii="Times New Roman" w:hAnsi="Times New Roman" w:cs="Times New Roman"/>
          <w:sz w:val="26"/>
          <w:szCs w:val="26"/>
          <w:lang w:eastAsia="vi-VN"/>
        </w:rPr>
        <w:t>Côn Đảo.</w:t>
      </w:r>
      <w:r>
        <w:rPr>
          <w:rFonts w:hint="default" w:ascii="Times New Roman" w:hAnsi="Times New Roman" w:cs="Times New Roman"/>
          <w:sz w:val="26"/>
          <w:szCs w:val="26"/>
        </w:rPr>
        <w:tab/>
      </w:r>
      <w:r>
        <w:rPr>
          <w:rFonts w:hint="default" w:ascii="Times New Roman" w:hAnsi="Times New Roman" w:cs="Times New Roman"/>
          <w:sz w:val="26"/>
          <w:szCs w:val="26"/>
          <w:lang w:eastAsia="vi-VN"/>
        </w:rPr>
        <w:t>B.</w:t>
      </w:r>
      <w:r>
        <w:rPr>
          <w:rFonts w:hint="default" w:ascii="Times New Roman" w:hAnsi="Times New Roman" w:cs="Times New Roman"/>
          <w:b/>
          <w:sz w:val="26"/>
          <w:szCs w:val="26"/>
          <w:lang w:eastAsia="vi-VN"/>
        </w:rPr>
        <w:t xml:space="preserve"> </w:t>
      </w:r>
      <w:r>
        <w:rPr>
          <w:rFonts w:hint="default" w:ascii="Times New Roman" w:hAnsi="Times New Roman" w:cs="Times New Roman"/>
          <w:sz w:val="26"/>
          <w:szCs w:val="26"/>
          <w:lang w:eastAsia="vi-VN"/>
        </w:rPr>
        <w:t>Lý Sơn.</w:t>
      </w:r>
      <w:r>
        <w:rPr>
          <w:rFonts w:hint="default" w:ascii="Times New Roman" w:hAnsi="Times New Roman" w:cs="Times New Roman"/>
          <w:sz w:val="26"/>
          <w:szCs w:val="26"/>
        </w:rPr>
        <w:tab/>
      </w:r>
      <w:r>
        <w:rPr>
          <w:rFonts w:hint="default" w:ascii="Times New Roman" w:hAnsi="Times New Roman" w:cs="Times New Roman"/>
          <w:sz w:val="26"/>
          <w:szCs w:val="26"/>
          <w:lang w:eastAsia="vi-VN"/>
        </w:rPr>
        <w:t>C.</w:t>
      </w:r>
      <w:r>
        <w:rPr>
          <w:rFonts w:hint="default" w:ascii="Times New Roman" w:hAnsi="Times New Roman" w:cs="Times New Roman"/>
          <w:b/>
          <w:sz w:val="26"/>
          <w:szCs w:val="26"/>
          <w:lang w:eastAsia="vi-VN"/>
        </w:rPr>
        <w:t xml:space="preserve"> </w:t>
      </w:r>
      <w:r>
        <w:rPr>
          <w:rFonts w:hint="default" w:ascii="Times New Roman" w:hAnsi="Times New Roman" w:cs="Times New Roman"/>
          <w:sz w:val="26"/>
          <w:szCs w:val="26"/>
          <w:lang w:eastAsia="vi-VN"/>
        </w:rPr>
        <w:t>Phú Quốc.</w:t>
      </w:r>
      <w:r>
        <w:rPr>
          <w:rFonts w:hint="default" w:ascii="Times New Roman" w:hAnsi="Times New Roman" w:cs="Times New Roman"/>
          <w:sz w:val="26"/>
          <w:szCs w:val="26"/>
        </w:rPr>
        <w:tab/>
      </w:r>
      <w:r>
        <w:rPr>
          <w:rFonts w:hint="default" w:ascii="Times New Roman" w:hAnsi="Times New Roman" w:cs="Times New Roman"/>
          <w:sz w:val="26"/>
          <w:szCs w:val="26"/>
          <w:lang w:eastAsia="vi-VN"/>
        </w:rPr>
        <w:t>D.</w:t>
      </w:r>
      <w:r>
        <w:rPr>
          <w:rFonts w:hint="default" w:ascii="Times New Roman" w:hAnsi="Times New Roman" w:cs="Times New Roman"/>
          <w:b/>
          <w:sz w:val="26"/>
          <w:szCs w:val="26"/>
          <w:lang w:eastAsia="vi-VN"/>
        </w:rPr>
        <w:t xml:space="preserve"> </w:t>
      </w:r>
      <w:r>
        <w:rPr>
          <w:rFonts w:hint="default" w:ascii="Times New Roman" w:hAnsi="Times New Roman" w:cs="Times New Roman"/>
          <w:sz w:val="26"/>
          <w:szCs w:val="26"/>
          <w:lang w:eastAsia="vi-VN"/>
        </w:rPr>
        <w:t>Cát Bà.</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lang w:val="vi-VN"/>
        </w:rPr>
      </w:pPr>
      <w:r>
        <w:rPr>
          <w:rFonts w:hint="default" w:ascii="Times New Roman" w:hAnsi="Times New Roman" w:cs="Times New Roman"/>
          <w:b/>
          <w:sz w:val="26"/>
          <w:szCs w:val="26"/>
          <w:lang w:val="vi-VN"/>
        </w:rPr>
        <w:t>Câu 8:</w:t>
      </w:r>
      <w:r>
        <w:rPr>
          <w:rFonts w:hint="default" w:ascii="Times New Roman" w:hAnsi="Times New Roman" w:cs="Times New Roman"/>
          <w:sz w:val="26"/>
          <w:szCs w:val="26"/>
          <w:lang w:val="vi-VN"/>
        </w:rPr>
        <w:t xml:space="preserve"> Các đảo Lý Sơn và Phú </w:t>
      </w:r>
      <w:r>
        <w:rPr>
          <w:rFonts w:hint="default" w:ascii="Times New Roman" w:hAnsi="Times New Roman" w:cs="Times New Roman"/>
          <w:sz w:val="26"/>
          <w:szCs w:val="26"/>
        </w:rPr>
        <w:t>Quý</w:t>
      </w:r>
      <w:r>
        <w:rPr>
          <w:rFonts w:hint="default" w:ascii="Times New Roman" w:hAnsi="Times New Roman" w:cs="Times New Roman"/>
          <w:sz w:val="26"/>
          <w:szCs w:val="26"/>
          <w:lang w:val="vi-VN"/>
        </w:rPr>
        <w:t xml:space="preserve"> thuộc lần lượt hai tỉnh ở DHNTB là</w:t>
      </w:r>
    </w:p>
    <w:p>
      <w:pPr>
        <w:keepNext w:val="0"/>
        <w:keepLines w:val="0"/>
        <w:pageBreakBefore w:val="0"/>
        <w:tabs>
          <w:tab w:val="left" w:pos="5136"/>
        </w:tabs>
        <w:wordWrap/>
        <w:topLinePunct w:val="0"/>
        <w:bidi w:val="0"/>
        <w:spacing w:after="0" w:line="240" w:lineRule="auto"/>
        <w:ind w:left="0" w:leftChars="0" w:right="-1" w:firstLine="0" w:firstLineChars="0"/>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lang w:val="vi-VN"/>
        </w:rPr>
        <w:t>A.</w:t>
      </w:r>
      <w:r>
        <w:rPr>
          <w:rFonts w:hint="default" w:ascii="Times New Roman" w:hAnsi="Times New Roman" w:cs="Times New Roman"/>
          <w:b/>
          <w:sz w:val="26"/>
          <w:szCs w:val="26"/>
          <w:lang w:val="vi-VN"/>
        </w:rPr>
        <w:t xml:space="preserve"> </w:t>
      </w:r>
      <w:r>
        <w:rPr>
          <w:rFonts w:hint="default" w:ascii="Times New Roman" w:hAnsi="Times New Roman" w:cs="Times New Roman"/>
          <w:sz w:val="26"/>
          <w:szCs w:val="26"/>
          <w:lang w:val="vi-VN"/>
        </w:rPr>
        <w:t>Bình Thuận và Khánh Hòa.</w:t>
      </w:r>
      <w:r>
        <w:rPr>
          <w:rFonts w:hint="default" w:ascii="Times New Roman" w:hAnsi="Times New Roman" w:cs="Times New Roman"/>
          <w:sz w:val="26"/>
          <w:szCs w:val="26"/>
          <w:lang w:val="vi-VN"/>
        </w:rPr>
        <w:tab/>
      </w:r>
      <w:r>
        <w:rPr>
          <w:rFonts w:hint="default" w:ascii="Times New Roman" w:hAnsi="Times New Roman" w:cs="Times New Roman"/>
          <w:sz w:val="26"/>
          <w:szCs w:val="26"/>
          <w:lang w:val="vi-VN"/>
        </w:rPr>
        <w:t>B.</w:t>
      </w:r>
      <w:r>
        <w:rPr>
          <w:rFonts w:hint="default" w:ascii="Times New Roman" w:hAnsi="Times New Roman" w:cs="Times New Roman"/>
          <w:b/>
          <w:sz w:val="26"/>
          <w:szCs w:val="26"/>
          <w:lang w:val="vi-VN"/>
        </w:rPr>
        <w:t xml:space="preserve"> </w:t>
      </w:r>
      <w:r>
        <w:rPr>
          <w:rFonts w:hint="default" w:ascii="Times New Roman" w:hAnsi="Times New Roman" w:cs="Times New Roman"/>
          <w:sz w:val="26"/>
          <w:szCs w:val="26"/>
          <w:lang w:val="vi-VN"/>
        </w:rPr>
        <w:t>Quảng Nam và Khánh Hòa.</w:t>
      </w:r>
    </w:p>
    <w:p>
      <w:pPr>
        <w:keepNext w:val="0"/>
        <w:keepLines w:val="0"/>
        <w:pageBreakBefore w:val="0"/>
        <w:tabs>
          <w:tab w:val="left" w:pos="5136"/>
        </w:tabs>
        <w:wordWrap/>
        <w:topLinePunct w:val="0"/>
        <w:bidi w:val="0"/>
        <w:spacing w:after="0" w:line="240" w:lineRule="auto"/>
        <w:ind w:left="0" w:leftChars="0" w:right="-1" w:firstLine="0" w:firstLineChars="0"/>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lang w:val="vi-VN"/>
        </w:rPr>
        <w:t>C.</w:t>
      </w:r>
      <w:r>
        <w:rPr>
          <w:rFonts w:hint="default" w:ascii="Times New Roman" w:hAnsi="Times New Roman" w:cs="Times New Roman"/>
          <w:b/>
          <w:sz w:val="26"/>
          <w:szCs w:val="26"/>
          <w:lang w:val="vi-VN"/>
        </w:rPr>
        <w:t xml:space="preserve"> </w:t>
      </w:r>
      <w:r>
        <w:rPr>
          <w:rFonts w:hint="default" w:ascii="Times New Roman" w:hAnsi="Times New Roman" w:cs="Times New Roman"/>
          <w:sz w:val="26"/>
          <w:szCs w:val="26"/>
          <w:lang w:val="vi-VN"/>
        </w:rPr>
        <w:t>Quảng Ngãi và Ninh Thuận.</w:t>
      </w:r>
      <w:r>
        <w:rPr>
          <w:rFonts w:hint="default" w:ascii="Times New Roman" w:hAnsi="Times New Roman" w:cs="Times New Roman"/>
          <w:sz w:val="26"/>
          <w:szCs w:val="26"/>
          <w:lang w:val="vi-VN"/>
        </w:rPr>
        <w:tab/>
      </w:r>
      <w:r>
        <w:rPr>
          <w:rFonts w:hint="default" w:ascii="Times New Roman" w:hAnsi="Times New Roman" w:cs="Times New Roman"/>
          <w:sz w:val="26"/>
          <w:szCs w:val="26"/>
          <w:lang w:val="vi-VN"/>
        </w:rPr>
        <w:t>D.</w:t>
      </w:r>
      <w:r>
        <w:rPr>
          <w:rFonts w:hint="default" w:ascii="Times New Roman" w:hAnsi="Times New Roman" w:cs="Times New Roman"/>
          <w:b/>
          <w:sz w:val="26"/>
          <w:szCs w:val="26"/>
          <w:lang w:val="vi-VN"/>
        </w:rPr>
        <w:t xml:space="preserve"> </w:t>
      </w:r>
      <w:r>
        <w:rPr>
          <w:rFonts w:hint="default" w:ascii="Times New Roman" w:hAnsi="Times New Roman" w:cs="Times New Roman"/>
          <w:sz w:val="26"/>
          <w:szCs w:val="26"/>
          <w:lang w:val="vi-VN"/>
        </w:rPr>
        <w:t>Quảng Ngãi và Bình Thuận.</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lang w:val="vi-VN" w:eastAsia="vi-VN"/>
        </w:rPr>
      </w:pPr>
      <w:r>
        <w:rPr>
          <w:rFonts w:hint="default" w:ascii="Times New Roman" w:hAnsi="Times New Roman" w:cs="Times New Roman"/>
          <w:b/>
          <w:sz w:val="26"/>
          <w:szCs w:val="26"/>
          <w:lang w:val="vi-VN" w:eastAsia="vi-VN"/>
        </w:rPr>
        <w:t>Câu 9:</w:t>
      </w:r>
      <w:r>
        <w:rPr>
          <w:rFonts w:hint="default" w:ascii="Times New Roman" w:hAnsi="Times New Roman" w:cs="Times New Roman"/>
          <w:sz w:val="26"/>
          <w:szCs w:val="26"/>
          <w:lang w:val="vi-VN" w:eastAsia="vi-VN"/>
        </w:rPr>
        <w:t xml:space="preserve"> Hệ thống đảo ven bờ của nước ta phân bố tập trung nhất ở vùng biển thuộc những tỉnh nào sau đây?</w:t>
      </w:r>
    </w:p>
    <w:p>
      <w:pPr>
        <w:keepNext w:val="0"/>
        <w:keepLines w:val="0"/>
        <w:pageBreakBefore w:val="0"/>
        <w:wordWrap/>
        <w:topLinePunct w:val="0"/>
        <w:bidi w:val="0"/>
        <w:spacing w:after="0" w:line="240" w:lineRule="auto"/>
        <w:ind w:left="0" w:leftChars="0" w:right="-1" w:firstLine="0" w:firstLineChars="0"/>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lang w:val="vi-VN" w:eastAsia="vi-VN"/>
        </w:rPr>
        <w:t>A.</w:t>
      </w:r>
      <w:r>
        <w:rPr>
          <w:rFonts w:hint="default" w:ascii="Times New Roman" w:hAnsi="Times New Roman" w:cs="Times New Roman"/>
          <w:b/>
          <w:sz w:val="26"/>
          <w:szCs w:val="26"/>
          <w:lang w:val="vi-VN" w:eastAsia="vi-VN"/>
        </w:rPr>
        <w:t xml:space="preserve"> </w:t>
      </w:r>
      <w:r>
        <w:rPr>
          <w:rFonts w:hint="default" w:ascii="Times New Roman" w:hAnsi="Times New Roman" w:cs="Times New Roman"/>
          <w:sz w:val="26"/>
          <w:szCs w:val="26"/>
          <w:lang w:val="vi-VN" w:eastAsia="vi-VN"/>
        </w:rPr>
        <w:t>Thanh Hóa, Quảng Nam, Bình Định, Cà Mau.</w:t>
      </w:r>
    </w:p>
    <w:p>
      <w:pPr>
        <w:keepNext w:val="0"/>
        <w:keepLines w:val="0"/>
        <w:pageBreakBefore w:val="0"/>
        <w:wordWrap/>
        <w:topLinePunct w:val="0"/>
        <w:bidi w:val="0"/>
        <w:spacing w:after="0" w:line="240" w:lineRule="auto"/>
        <w:ind w:left="0" w:leftChars="0" w:right="-1" w:firstLine="0" w:firstLineChars="0"/>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lang w:val="vi-VN" w:eastAsia="vi-VN"/>
        </w:rPr>
        <w:t>B.</w:t>
      </w:r>
      <w:r>
        <w:rPr>
          <w:rFonts w:hint="default" w:ascii="Times New Roman" w:hAnsi="Times New Roman" w:cs="Times New Roman"/>
          <w:b/>
          <w:sz w:val="26"/>
          <w:szCs w:val="26"/>
          <w:lang w:val="vi-VN" w:eastAsia="vi-VN"/>
        </w:rPr>
        <w:t xml:space="preserve"> </w:t>
      </w:r>
      <w:r>
        <w:rPr>
          <w:rFonts w:hint="default" w:ascii="Times New Roman" w:hAnsi="Times New Roman" w:cs="Times New Roman"/>
          <w:sz w:val="26"/>
          <w:szCs w:val="26"/>
          <w:lang w:val="vi-VN" w:eastAsia="vi-VN"/>
        </w:rPr>
        <w:t>Quảng Ninh, Hải Phòng, Khánh Hòa, Kiên Giang.</w:t>
      </w:r>
    </w:p>
    <w:p>
      <w:pPr>
        <w:keepNext w:val="0"/>
        <w:keepLines w:val="0"/>
        <w:pageBreakBefore w:val="0"/>
        <w:wordWrap/>
        <w:topLinePunct w:val="0"/>
        <w:bidi w:val="0"/>
        <w:spacing w:after="0" w:line="240" w:lineRule="auto"/>
        <w:ind w:left="0" w:leftChars="0" w:right="-1" w:firstLine="0" w:firstLineChars="0"/>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lang w:val="vi-VN" w:eastAsia="vi-VN"/>
        </w:rPr>
        <w:t>C.</w:t>
      </w:r>
      <w:r>
        <w:rPr>
          <w:rFonts w:hint="default" w:ascii="Times New Roman" w:hAnsi="Times New Roman" w:cs="Times New Roman"/>
          <w:b/>
          <w:sz w:val="26"/>
          <w:szCs w:val="26"/>
          <w:lang w:val="vi-VN" w:eastAsia="vi-VN"/>
        </w:rPr>
        <w:t xml:space="preserve"> </w:t>
      </w:r>
      <w:r>
        <w:rPr>
          <w:rFonts w:hint="default" w:ascii="Times New Roman" w:hAnsi="Times New Roman" w:cs="Times New Roman"/>
          <w:sz w:val="26"/>
          <w:szCs w:val="26"/>
          <w:lang w:val="vi-VN" w:eastAsia="vi-VN"/>
        </w:rPr>
        <w:t>Thái Bình, Nghệ An, Ninh Thuận, Bà Rịa – Vũng Tàu.</w:t>
      </w:r>
    </w:p>
    <w:p>
      <w:pPr>
        <w:keepNext w:val="0"/>
        <w:keepLines w:val="0"/>
        <w:pageBreakBefore w:val="0"/>
        <w:wordWrap/>
        <w:topLinePunct w:val="0"/>
        <w:bidi w:val="0"/>
        <w:spacing w:after="0" w:line="240" w:lineRule="auto"/>
        <w:ind w:left="0" w:leftChars="0" w:right="-1" w:firstLine="0" w:firstLineChars="0"/>
        <w:jc w:val="both"/>
        <w:textAlignment w:val="auto"/>
        <w:rPr>
          <w:rFonts w:hint="default" w:ascii="Times New Roman" w:hAnsi="Times New Roman" w:cs="Times New Roman"/>
          <w:sz w:val="26"/>
          <w:szCs w:val="26"/>
          <w:lang w:val="vi-VN"/>
        </w:rPr>
      </w:pPr>
      <w:r>
        <w:rPr>
          <w:rFonts w:hint="default" w:ascii="Times New Roman" w:hAnsi="Times New Roman" w:cs="Times New Roman"/>
          <w:sz w:val="26"/>
          <w:szCs w:val="26"/>
          <w:lang w:val="vi-VN" w:eastAsia="vi-VN"/>
        </w:rPr>
        <w:t>D.</w:t>
      </w:r>
      <w:r>
        <w:rPr>
          <w:rFonts w:hint="default" w:ascii="Times New Roman" w:hAnsi="Times New Roman" w:cs="Times New Roman"/>
          <w:b/>
          <w:sz w:val="26"/>
          <w:szCs w:val="26"/>
          <w:lang w:val="vi-VN" w:eastAsia="vi-VN"/>
        </w:rPr>
        <w:t xml:space="preserve"> </w:t>
      </w:r>
      <w:r>
        <w:rPr>
          <w:rFonts w:hint="default" w:ascii="Times New Roman" w:hAnsi="Times New Roman" w:cs="Times New Roman"/>
          <w:sz w:val="26"/>
          <w:szCs w:val="26"/>
          <w:lang w:val="vi-VN" w:eastAsia="vi-VN"/>
        </w:rPr>
        <w:t>Quảng Bình, Quảng Ngãi, Ninh Thuận, Bình Thuận.</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b/>
          <w:bCs/>
          <w:sz w:val="26"/>
          <w:szCs w:val="26"/>
        </w:rPr>
        <w:t>Câu 10: </w:t>
      </w:r>
      <w:r>
        <w:rPr>
          <w:rFonts w:hint="default" w:ascii="Times New Roman" w:hAnsi="Times New Roman" w:cs="Times New Roman"/>
          <w:sz w:val="26"/>
          <w:szCs w:val="26"/>
        </w:rPr>
        <w:t>Chiều dài đường bờ biển và diện tích vùng biển của nước ta tương ứng là:</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A. 3 160km và khoảng 0,5 triệu km</w:t>
      </w:r>
      <w:r>
        <w:rPr>
          <w:rFonts w:hint="default" w:ascii="Times New Roman" w:hAnsi="Times New Roman" w:cs="Times New Roman"/>
          <w:sz w:val="26"/>
          <w:szCs w:val="26"/>
          <w:vertAlign w:val="superscript"/>
        </w:rPr>
        <w:t>2</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B. 3 260km và khoảng 1 triệu km</w:t>
      </w:r>
      <w:r>
        <w:rPr>
          <w:rFonts w:hint="default" w:ascii="Times New Roman" w:hAnsi="Times New Roman" w:cs="Times New Roman"/>
          <w:sz w:val="26"/>
          <w:szCs w:val="26"/>
          <w:vertAlign w:val="superscript"/>
        </w:rPr>
        <w:t>2</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C. 3 460km và khoảng 2 triệu km</w:t>
      </w:r>
      <w:r>
        <w:rPr>
          <w:rFonts w:hint="default" w:ascii="Times New Roman" w:hAnsi="Times New Roman" w:cs="Times New Roman"/>
          <w:sz w:val="26"/>
          <w:szCs w:val="26"/>
          <w:vertAlign w:val="superscript"/>
        </w:rPr>
        <w:t>2</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cs="Times New Roman"/>
          <w:sz w:val="26"/>
          <w:szCs w:val="26"/>
          <w:lang w:val="en-US"/>
        </w:rPr>
        <w:t xml:space="preserve">           </w:t>
      </w:r>
      <w:r>
        <w:rPr>
          <w:rFonts w:hint="default" w:ascii="Times New Roman" w:hAnsi="Times New Roman" w:cs="Times New Roman"/>
          <w:sz w:val="26"/>
          <w:szCs w:val="26"/>
        </w:rPr>
        <w:t>D. 2 360km và khoảng 1,0 triệu km</w:t>
      </w:r>
      <w:r>
        <w:rPr>
          <w:rFonts w:hint="default" w:ascii="Times New Roman" w:hAnsi="Times New Roman" w:cs="Times New Roman"/>
          <w:sz w:val="26"/>
          <w:szCs w:val="26"/>
          <w:vertAlign w:val="superscript"/>
        </w:rPr>
        <w:t>2</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b/>
          <w:bCs/>
          <w:sz w:val="26"/>
          <w:szCs w:val="26"/>
        </w:rPr>
        <w:t>Câu 11: </w:t>
      </w:r>
      <w:r>
        <w:rPr>
          <w:rFonts w:hint="default" w:ascii="Times New Roman" w:hAnsi="Times New Roman" w:cs="Times New Roman"/>
          <w:sz w:val="26"/>
          <w:szCs w:val="26"/>
        </w:rPr>
        <w:t>Đi từ đất liền ra đến ranh giới vùng biển quốc tế, các bộ phận của vùng biển nước ta lần lượt là:</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A. lãnh hải, tiếp giáp lãnh hải, nội thủy, đặc quyền kinh tế.</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B. tiếp giáp lãnh hải, lãnh hải, đặc quyền kinh tế, nội thủy.</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C. nội thủy, lãnh hải, tiếp giáp lãnh hải, đặc quyền kinh tế.</w:t>
      </w:r>
    </w:p>
    <w:p>
      <w:pPr>
        <w:keepNext w:val="0"/>
        <w:keepLines w:val="0"/>
        <w:pageBreakBefore w:val="0"/>
        <w:wordWrap/>
        <w:topLinePunct w:val="0"/>
        <w:bidi w:val="0"/>
        <w:spacing w:after="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D. đặc quyền kinh tế, nội thủy, lãnh hải, tiếp giáp lãnh hải.</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b/>
          <w:bCs/>
          <w:sz w:val="26"/>
          <w:szCs w:val="26"/>
        </w:rPr>
        <w:t>Câu 12: </w:t>
      </w:r>
      <w:r>
        <w:rPr>
          <w:rFonts w:hint="default" w:ascii="Times New Roman" w:hAnsi="Times New Roman" w:cs="Times New Roman"/>
          <w:sz w:val="26"/>
          <w:szCs w:val="26"/>
        </w:rPr>
        <w:t>Một trong những hoạt động đang được ưu tiên của ngành thủy sản nước ta hiện nay là:</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A. phát triển khai thác hải sản xa bờ.</w:t>
      </w:r>
      <w:r>
        <w:rPr>
          <w:rFonts w:hint="default" w:cs="Times New Roman"/>
          <w:sz w:val="26"/>
          <w:szCs w:val="26"/>
          <w:lang w:val="en-US"/>
        </w:rPr>
        <w:t xml:space="preserve">                         </w:t>
      </w:r>
      <w:r>
        <w:rPr>
          <w:rFonts w:hint="default" w:ascii="Times New Roman" w:hAnsi="Times New Roman" w:cs="Times New Roman"/>
          <w:sz w:val="26"/>
          <w:szCs w:val="26"/>
        </w:rPr>
        <w:t>B. tập trung khai thác hải sản ven bờ.</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C. đầu tư đào tạo nguồn nhân lực chất lượng cao.</w:t>
      </w:r>
      <w:r>
        <w:rPr>
          <w:rFonts w:hint="default" w:cs="Times New Roman"/>
          <w:sz w:val="26"/>
          <w:szCs w:val="26"/>
          <w:lang w:val="en-US"/>
        </w:rPr>
        <w:t xml:space="preserve">    </w:t>
      </w:r>
      <w:r>
        <w:rPr>
          <w:rFonts w:hint="default" w:ascii="Times New Roman" w:hAnsi="Times New Roman" w:cs="Times New Roman"/>
          <w:sz w:val="26"/>
          <w:szCs w:val="26"/>
        </w:rPr>
        <w:t>D. hình thành các cảng cá dọc bờ biển.</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b/>
          <w:bCs/>
          <w:sz w:val="26"/>
          <w:szCs w:val="26"/>
        </w:rPr>
        <w:t>Câu 13:</w:t>
      </w:r>
      <w:r>
        <w:rPr>
          <w:rFonts w:hint="default" w:ascii="Times New Roman" w:hAnsi="Times New Roman" w:cs="Times New Roman"/>
          <w:sz w:val="26"/>
          <w:szCs w:val="26"/>
        </w:rPr>
        <w:t> Nghề làm muối của nước ta phát triển mạnh nhất ở vùng ven biển thuộc:</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A. Bắc Bộ.</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B. Bắc Trung Bộ</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C. Đồng bằng sông Cửu Long</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D. Nam Trung Bộ</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b/>
          <w:bCs/>
          <w:sz w:val="26"/>
          <w:szCs w:val="26"/>
        </w:rPr>
        <w:t>Câu 14: </w:t>
      </w:r>
      <w:r>
        <w:rPr>
          <w:rFonts w:hint="default" w:ascii="Times New Roman" w:hAnsi="Times New Roman" w:cs="Times New Roman"/>
          <w:sz w:val="26"/>
          <w:szCs w:val="26"/>
        </w:rPr>
        <w:t>Thứ tự sắp xếp các đảo theo thứ tự từ Bắc vào Nam là:</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A. Cát Bà, Bạch Long Vĩ, Lý Sơn, Phú Qúy, Côn Đảo.</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B. Côn Đảo, Phú Qúy, Lý Sơn, Bạch Long Vĩ, Cát Bà.</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C. Bạch Long Vĩ, Cát Bà, Lý Sơn, Phú Qúy, Côn Đảo.</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D. Cát Bà, Lý Sơn, Bạch Long Vĩ, Côn Đảo, Phú Qúy.</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b/>
          <w:bCs/>
          <w:sz w:val="26"/>
          <w:szCs w:val="26"/>
        </w:rPr>
        <w:t>Câu 15: </w:t>
      </w:r>
      <w:r>
        <w:rPr>
          <w:rFonts w:hint="default" w:ascii="Times New Roman" w:hAnsi="Times New Roman" w:cs="Times New Roman"/>
          <w:sz w:val="26"/>
          <w:szCs w:val="26"/>
        </w:rPr>
        <w:t>Khoáng sản quan trọng nhất ở vùng thềm lục địa nước ta là:</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A. Dầu, khí.</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B. Dầu, titan</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C. Khí, cát thủy tinh.</w:t>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ab/>
      </w:r>
      <w:r>
        <w:rPr>
          <w:rFonts w:hint="default" w:ascii="Times New Roman" w:hAnsi="Times New Roman" w:cs="Times New Roman"/>
          <w:sz w:val="26"/>
          <w:szCs w:val="26"/>
        </w:rPr>
        <w:t>D. Cát thủy tinh, muối</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b/>
          <w:bCs/>
          <w:sz w:val="26"/>
          <w:szCs w:val="26"/>
        </w:rPr>
        <w:t>Câu 16: </w:t>
      </w:r>
      <w:r>
        <w:rPr>
          <w:rFonts w:hint="default" w:ascii="Times New Roman" w:hAnsi="Times New Roman" w:cs="Times New Roman"/>
          <w:sz w:val="26"/>
          <w:szCs w:val="26"/>
        </w:rPr>
        <w:t xml:space="preserve">Đâu </w:t>
      </w:r>
      <w:r>
        <w:rPr>
          <w:rFonts w:hint="default" w:ascii="Times New Roman" w:hAnsi="Times New Roman" w:cs="Times New Roman"/>
          <w:b/>
          <w:sz w:val="26"/>
          <w:szCs w:val="26"/>
        </w:rPr>
        <w:t>không</w:t>
      </w:r>
      <w:r>
        <w:rPr>
          <w:rFonts w:hint="default" w:ascii="Times New Roman" w:hAnsi="Times New Roman" w:cs="Times New Roman"/>
          <w:sz w:val="26"/>
          <w:szCs w:val="26"/>
        </w:rPr>
        <w:t xml:space="preserve"> phải là phương hướng để bảo vệ tài nguyên và môi trường biển:</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A. Bảo vệ rừng ngập mặn hiện có.</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B. Bảo vệ và phát triển nguồn thủy sản.</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C. Phòng chống ô nhiễm biển.</w:t>
      </w:r>
    </w:p>
    <w:p>
      <w:pPr>
        <w:pStyle w:val="7"/>
        <w:keepNext w:val="0"/>
        <w:keepLines w:val="0"/>
        <w:pageBreakBefore w:val="0"/>
        <w:wordWrap/>
        <w:topLinePunct w:val="0"/>
        <w:bidi w:val="0"/>
        <w:spacing w:before="0" w:beforeAutospacing="0" w:after="0" w:afterAutospacing="0" w:line="240" w:lineRule="auto"/>
        <w:ind w:right="-1"/>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D. Tiếp tục tập trung khai thác khoáng sản biển.</w:t>
      </w:r>
    </w:p>
    <w:p>
      <w:pPr>
        <w:pStyle w:val="13"/>
        <w:keepNext w:val="0"/>
        <w:keepLines w:val="0"/>
        <w:pageBreakBefore w:val="0"/>
        <w:numPr>
          <w:ilvl w:val="0"/>
          <w:numId w:val="4"/>
        </w:numPr>
        <w:wordWrap/>
        <w:topLinePunct w:val="0"/>
        <w:bidi w:val="0"/>
        <w:spacing w:line="240" w:lineRule="auto"/>
        <w:ind w:left="284" w:hanging="284"/>
        <w:jc w:val="both"/>
        <w:textAlignment w:val="auto"/>
        <w:rPr>
          <w:rFonts w:hint="default" w:ascii="Times New Roman" w:hAnsi="Times New Roman" w:cs="Times New Roman"/>
          <w:b/>
          <w:sz w:val="26"/>
          <w:szCs w:val="26"/>
        </w:rPr>
      </w:pPr>
      <w:r>
        <w:rPr>
          <w:rFonts w:hint="default" w:ascii="Times New Roman" w:hAnsi="Times New Roman" w:cs="Times New Roman"/>
          <w:b/>
          <w:sz w:val="26"/>
          <w:szCs w:val="26"/>
        </w:rPr>
        <w:t xml:space="preserve">TỰ LUẬN:( </w:t>
      </w:r>
      <w:r>
        <w:rPr>
          <w:rFonts w:hint="default" w:ascii="Times New Roman" w:hAnsi="Times New Roman" w:cs="Times New Roman"/>
          <w:b/>
          <w:i/>
          <w:sz w:val="26"/>
          <w:szCs w:val="26"/>
        </w:rPr>
        <w:t>6,0 điểm</w:t>
      </w:r>
      <w:r>
        <w:rPr>
          <w:rFonts w:hint="default" w:ascii="Times New Roman" w:hAnsi="Times New Roman" w:cs="Times New Roman"/>
          <w:b/>
          <w:sz w:val="26"/>
          <w:szCs w:val="26"/>
        </w:rPr>
        <w:t>)</w:t>
      </w:r>
    </w:p>
    <w:p>
      <w:pPr>
        <w:pStyle w:val="13"/>
        <w:keepNext w:val="0"/>
        <w:keepLines w:val="0"/>
        <w:pageBreakBefore w:val="0"/>
        <w:wordWrap/>
        <w:topLinePunct w:val="0"/>
        <w:bidi w:val="0"/>
        <w:spacing w:line="240" w:lineRule="auto"/>
        <w:jc w:val="both"/>
        <w:textAlignment w:val="auto"/>
        <w:rPr>
          <w:rFonts w:hint="default" w:ascii="Times New Roman" w:hAnsi="Times New Roman" w:cs="Times New Roman"/>
          <w:sz w:val="26"/>
          <w:szCs w:val="26"/>
        </w:rPr>
      </w:pPr>
      <w:r>
        <w:rPr>
          <w:rFonts w:hint="default" w:ascii="Times New Roman" w:hAnsi="Times New Roman" w:cs="Times New Roman"/>
          <w:b/>
          <w:sz w:val="26"/>
          <w:szCs w:val="26"/>
        </w:rPr>
        <w:t>Câu 1</w:t>
      </w:r>
      <w:r>
        <w:rPr>
          <w:rFonts w:hint="default" w:ascii="Times New Roman" w:hAnsi="Times New Roman" w:cs="Times New Roman"/>
          <w:b/>
          <w:i/>
          <w:sz w:val="26"/>
          <w:szCs w:val="26"/>
        </w:rPr>
        <w:t xml:space="preserve"> </w:t>
      </w:r>
      <w:r>
        <w:rPr>
          <w:rFonts w:hint="default" w:ascii="Times New Roman" w:hAnsi="Times New Roman" w:cs="Times New Roman"/>
          <w:b/>
          <w:sz w:val="26"/>
          <w:szCs w:val="26"/>
        </w:rPr>
        <w:t>(</w:t>
      </w:r>
      <w:r>
        <w:rPr>
          <w:rFonts w:hint="default" w:ascii="Times New Roman" w:hAnsi="Times New Roman" w:cs="Times New Roman"/>
          <w:b/>
          <w:i/>
          <w:sz w:val="26"/>
          <w:szCs w:val="26"/>
        </w:rPr>
        <w:t>3,0 điểm</w:t>
      </w:r>
      <w:r>
        <w:rPr>
          <w:rFonts w:hint="default" w:ascii="Times New Roman" w:hAnsi="Times New Roman" w:cs="Times New Roman"/>
          <w:b/>
          <w:sz w:val="26"/>
          <w:szCs w:val="26"/>
        </w:rPr>
        <w:t xml:space="preserve">). </w:t>
      </w:r>
      <w:bookmarkEnd w:id="1"/>
      <w:r>
        <w:rPr>
          <w:rFonts w:hint="default" w:ascii="Times New Roman" w:hAnsi="Times New Roman" w:cs="Times New Roman"/>
          <w:sz w:val="26"/>
          <w:szCs w:val="26"/>
        </w:rPr>
        <w:t xml:space="preserve">Giải thích tại sao có sự giảm sút về tài nguyên và ô nhiễm môi trường biển – đảo ở nước ta? </w:t>
      </w:r>
      <w:r>
        <w:rPr>
          <w:rFonts w:hint="default" w:cs="Times New Roman"/>
          <w:sz w:val="26"/>
          <w:szCs w:val="26"/>
          <w:lang w:val="en-US"/>
        </w:rPr>
        <w:t xml:space="preserve">Sự giảm sút tài nguyên và ô nhiễm môi trường biển - đảo dẫn đến những hậu quả gì? </w:t>
      </w:r>
      <w:r>
        <w:rPr>
          <w:rFonts w:hint="default" w:ascii="Times New Roman" w:hAnsi="Times New Roman" w:cs="Times New Roman"/>
          <w:sz w:val="26"/>
          <w:szCs w:val="26"/>
        </w:rPr>
        <w:t>Các phương hướng chính nhằm bảo vệ tài nguyên và môi trường biển đảo?</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lang w:val="sv-SE"/>
        </w:rPr>
      </w:pPr>
    </w:p>
    <w:p>
      <w:pPr>
        <w:keepNext w:val="0"/>
        <w:keepLines w:val="0"/>
        <w:pageBreakBefore w:val="0"/>
        <w:wordWrap/>
        <w:topLinePunct w:val="0"/>
        <w:bidi w:val="0"/>
        <w:spacing w:after="0" w:line="240" w:lineRule="auto"/>
        <w:jc w:val="both"/>
        <w:textAlignment w:val="auto"/>
        <w:rPr>
          <w:rFonts w:hint="default" w:ascii="Times New Roman" w:hAnsi="Times New Roman" w:cs="Times New Roman"/>
          <w:b/>
          <w:sz w:val="26"/>
          <w:szCs w:val="26"/>
          <w:lang w:val="sv-SE"/>
        </w:rPr>
      </w:pPr>
    </w:p>
    <w:p>
      <w:pPr>
        <w:keepNext w:val="0"/>
        <w:keepLines w:val="0"/>
        <w:pageBreakBefore w:val="0"/>
        <w:wordWrap/>
        <w:topLinePunct w:val="0"/>
        <w:bidi w:val="0"/>
        <w:spacing w:after="0" w:line="240" w:lineRule="auto"/>
        <w:jc w:val="both"/>
        <w:textAlignment w:val="auto"/>
        <w:rPr>
          <w:rFonts w:hint="default" w:ascii="Times New Roman" w:hAnsi="Times New Roman" w:cs="Times New Roman"/>
          <w:i/>
          <w:sz w:val="26"/>
          <w:szCs w:val="26"/>
        </w:rPr>
      </w:pPr>
      <w:r>
        <w:rPr>
          <w:rFonts w:hint="default" w:ascii="Times New Roman" w:hAnsi="Times New Roman" w:cs="Times New Roman"/>
          <w:b/>
          <w:sz w:val="26"/>
          <w:szCs w:val="26"/>
          <w:lang w:val="sv-SE"/>
        </w:rPr>
        <w:t>Câu 2. (</w:t>
      </w:r>
      <w:r>
        <w:rPr>
          <w:rFonts w:hint="default" w:ascii="Times New Roman" w:hAnsi="Times New Roman" w:cs="Times New Roman"/>
          <w:b/>
          <w:i/>
          <w:iCs/>
          <w:sz w:val="26"/>
          <w:szCs w:val="26"/>
          <w:lang w:val="sv-SE"/>
        </w:rPr>
        <w:t>3</w:t>
      </w:r>
      <w:r>
        <w:rPr>
          <w:rFonts w:hint="default" w:cs="Times New Roman"/>
          <w:b/>
          <w:i/>
          <w:iCs/>
          <w:sz w:val="26"/>
          <w:szCs w:val="26"/>
          <w:lang w:val="en-US"/>
        </w:rPr>
        <w:t>,0</w:t>
      </w:r>
      <w:r>
        <w:rPr>
          <w:rFonts w:hint="default" w:ascii="Times New Roman" w:hAnsi="Times New Roman" w:cs="Times New Roman"/>
          <w:b/>
          <w:i/>
          <w:iCs/>
          <w:sz w:val="26"/>
          <w:szCs w:val="26"/>
          <w:lang w:val="sv-SE"/>
        </w:rPr>
        <w:t xml:space="preserve"> điểm</w:t>
      </w:r>
      <w:r>
        <w:rPr>
          <w:rFonts w:hint="default" w:ascii="Times New Roman" w:hAnsi="Times New Roman" w:cs="Times New Roman"/>
          <w:b/>
          <w:sz w:val="26"/>
          <w:szCs w:val="26"/>
          <w:lang w:val="sv-SE"/>
        </w:rPr>
        <w:t xml:space="preserve">). </w:t>
      </w:r>
      <w:r>
        <w:rPr>
          <w:rFonts w:hint="default" w:ascii="Times New Roman" w:hAnsi="Times New Roman" w:cs="Times New Roman"/>
          <w:sz w:val="26"/>
          <w:szCs w:val="26"/>
        </w:rPr>
        <w:t>Dựa vào bảng số liệu dưới đây:</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b/>
          <w:i/>
          <w:sz w:val="26"/>
          <w:szCs w:val="26"/>
        </w:rPr>
      </w:pPr>
      <w:r>
        <w:rPr>
          <w:rFonts w:hint="default" w:ascii="Times New Roman" w:hAnsi="Times New Roman" w:cs="Times New Roman"/>
          <w:i/>
          <w:sz w:val="26"/>
          <w:szCs w:val="26"/>
        </w:rPr>
        <w:t xml:space="preserve">              </w:t>
      </w:r>
      <w:r>
        <w:rPr>
          <w:rFonts w:hint="default" w:ascii="Times New Roman" w:hAnsi="Times New Roman" w:cs="Times New Roman"/>
          <w:b/>
          <w:i/>
          <w:sz w:val="26"/>
          <w:szCs w:val="26"/>
        </w:rPr>
        <w:t>Sản lượng thuỷ sản ở Đồng bằng Sông Cửu Long và cả nước</w:t>
      </w:r>
    </w:p>
    <w:p>
      <w:pPr>
        <w:keepNext w:val="0"/>
        <w:keepLines w:val="0"/>
        <w:pageBreakBefore w:val="0"/>
        <w:wordWrap/>
        <w:topLinePunct w:val="0"/>
        <w:bidi w:val="0"/>
        <w:spacing w:after="0" w:line="240" w:lineRule="auto"/>
        <w:ind w:firstLine="130" w:firstLineChars="50"/>
        <w:jc w:val="center"/>
        <w:textAlignment w:val="auto"/>
        <w:rPr>
          <w:rFonts w:hint="default" w:ascii="Times New Roman" w:hAnsi="Times New Roman" w:cs="Times New Roman"/>
          <w:i/>
          <w:sz w:val="26"/>
          <w:szCs w:val="26"/>
        </w:rPr>
      </w:pPr>
      <w:r>
        <w:rPr>
          <w:rFonts w:hint="default" w:cs="Times New Roman"/>
          <w:i/>
          <w:sz w:val="26"/>
          <w:szCs w:val="26"/>
          <w:lang w:val="en-US"/>
        </w:rPr>
        <w:t xml:space="preserve">                                                                                                   </w:t>
      </w:r>
      <w:r>
        <w:rPr>
          <w:rFonts w:hint="default" w:ascii="Times New Roman" w:hAnsi="Times New Roman" w:cs="Times New Roman"/>
          <w:i/>
          <w:sz w:val="26"/>
          <w:szCs w:val="26"/>
        </w:rPr>
        <w:t>(Đơn vị:  Nghìn tấn )</w:t>
      </w:r>
    </w:p>
    <w:tbl>
      <w:tblPr>
        <w:tblStyle w:val="3"/>
        <w:tblW w:w="0" w:type="auto"/>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86"/>
        <w:gridCol w:w="1675"/>
        <w:gridCol w:w="1606"/>
        <w:gridCol w:w="2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6"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rPr>
            </w:pPr>
          </w:p>
        </w:tc>
        <w:tc>
          <w:tcPr>
            <w:tcW w:w="1675"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1995</w:t>
            </w:r>
          </w:p>
        </w:tc>
        <w:tc>
          <w:tcPr>
            <w:tcW w:w="1606"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2000</w:t>
            </w:r>
          </w:p>
        </w:tc>
        <w:tc>
          <w:tcPr>
            <w:tcW w:w="2083"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sz w:val="26"/>
                <w:szCs w:val="26"/>
              </w:rPr>
            </w:pPr>
            <w:r>
              <w:rPr>
                <w:rFonts w:hint="default" w:ascii="Times New Roman" w:hAnsi="Times New Roman" w:cs="Times New Roman"/>
                <w:b/>
                <w:sz w:val="26"/>
                <w:szCs w:val="26"/>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6"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ĐB sông Cửu Long</w:t>
            </w:r>
          </w:p>
        </w:tc>
        <w:tc>
          <w:tcPr>
            <w:tcW w:w="1675"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819,2</w:t>
            </w:r>
          </w:p>
        </w:tc>
        <w:tc>
          <w:tcPr>
            <w:tcW w:w="1606"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1169,1</w:t>
            </w:r>
          </w:p>
        </w:tc>
        <w:tc>
          <w:tcPr>
            <w:tcW w:w="2083"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1354,5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6"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Cả nước</w:t>
            </w:r>
          </w:p>
        </w:tc>
        <w:tc>
          <w:tcPr>
            <w:tcW w:w="1675"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1584,4</w:t>
            </w:r>
          </w:p>
        </w:tc>
        <w:tc>
          <w:tcPr>
            <w:tcW w:w="1606"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2250,5</w:t>
            </w:r>
          </w:p>
        </w:tc>
        <w:tc>
          <w:tcPr>
            <w:tcW w:w="2083"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sz w:val="26"/>
                <w:szCs w:val="26"/>
              </w:rPr>
            </w:pPr>
            <w:r>
              <w:rPr>
                <w:rFonts w:hint="default" w:ascii="Times New Roman" w:hAnsi="Times New Roman" w:cs="Times New Roman"/>
                <w:sz w:val="26"/>
                <w:szCs w:val="26"/>
              </w:rPr>
              <w:t>2647,4</w:t>
            </w:r>
          </w:p>
        </w:tc>
      </w:tr>
    </w:tbl>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a. Hãy vẽ biểu đồ thể hiện tỉ trọng sản lượng thuỷ sản ở Đồng bằng Sông Cửu Long so với cả nước. </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i/>
          <w:sz w:val="26"/>
          <w:szCs w:val="26"/>
          <w:vertAlign w:val="baseline"/>
        </w:rPr>
      </w:pPr>
      <w:r>
        <w:rPr>
          <w:rFonts w:hint="default" w:ascii="Times New Roman" w:hAnsi="Times New Roman" w:cs="Times New Roman"/>
          <w:sz w:val="26"/>
          <w:szCs w:val="26"/>
        </w:rPr>
        <w:t>b. Từ biểu đồ đã vẽ rút ra nhận xét.</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b/>
          <w:bCs/>
          <w:color w:val="000000" w:themeColor="text1"/>
          <w:sz w:val="26"/>
          <w:szCs w:val="26"/>
          <w:u w:val="single"/>
          <w:lang w:val="vi-VN"/>
          <w14:textFill>
            <w14:solidFill>
              <w14:schemeClr w14:val="tx1"/>
            </w14:solidFill>
          </w14:textFill>
        </w:rPr>
      </w:pPr>
    </w:p>
    <w:p>
      <w:pPr>
        <w:keepNext w:val="0"/>
        <w:keepLines w:val="0"/>
        <w:pageBreakBefore w:val="0"/>
        <w:wordWrap/>
        <w:topLinePunct w:val="0"/>
        <w:bidi w:val="0"/>
        <w:spacing w:after="0" w:line="240" w:lineRule="auto"/>
        <w:jc w:val="both"/>
        <w:textAlignment w:val="auto"/>
        <w:rPr>
          <w:rFonts w:hint="default" w:ascii="Times New Roman" w:hAnsi="Times New Roman" w:cs="Times New Roman"/>
          <w:b/>
          <w:bCs/>
          <w:color w:val="000000" w:themeColor="text1"/>
          <w:sz w:val="26"/>
          <w:szCs w:val="26"/>
          <w:u w:val="single"/>
          <w:lang w:val="vi-VN"/>
          <w14:textFill>
            <w14:solidFill>
              <w14:schemeClr w14:val="tx1"/>
            </w14:solidFill>
          </w14:textFill>
        </w:rPr>
      </w:pPr>
      <w:r>
        <w:rPr>
          <w:rFonts w:hint="default" w:ascii="Times New Roman" w:hAnsi="Times New Roman" w:cs="Times New Roman"/>
          <w:b/>
          <w:bCs/>
          <w:color w:val="000000" w:themeColor="text1"/>
          <w:sz w:val="26"/>
          <w:szCs w:val="26"/>
          <w:u w:val="single"/>
          <w:lang w:val="vi-VN"/>
          <w14:textFill>
            <w14:solidFill>
              <w14:schemeClr w14:val="tx1"/>
            </w14:solidFill>
          </w14:textFill>
        </w:rPr>
        <w:t>VII</w:t>
      </w:r>
      <w:r>
        <w:rPr>
          <w:rFonts w:hint="default" w:ascii="Times New Roman" w:hAnsi="Times New Roman" w:cs="Times New Roman"/>
          <w:b/>
          <w:bCs/>
          <w:color w:val="000000" w:themeColor="text1"/>
          <w:sz w:val="26"/>
          <w:szCs w:val="26"/>
          <w:u w:val="single"/>
          <w14:textFill>
            <w14:solidFill>
              <w14:schemeClr w14:val="tx1"/>
            </w14:solidFill>
          </w14:textFill>
        </w:rPr>
        <w:t>. HƯỚNG DẪN CHẤM</w:t>
      </w:r>
      <w:r>
        <w:rPr>
          <w:rFonts w:hint="default" w:ascii="Times New Roman" w:hAnsi="Times New Roman" w:cs="Times New Roman"/>
          <w:b/>
          <w:bCs/>
          <w:color w:val="000000" w:themeColor="text1"/>
          <w:sz w:val="26"/>
          <w:szCs w:val="26"/>
          <w:u w:val="single"/>
          <w:lang w:val="vi-VN"/>
          <w14:textFill>
            <w14:solidFill>
              <w14:schemeClr w14:val="tx1"/>
            </w14:solidFill>
          </w14:textFill>
        </w:rPr>
        <w:t xml:space="preserve"> </w:t>
      </w:r>
    </w:p>
    <w:p>
      <w:pPr>
        <w:pStyle w:val="10"/>
        <w:keepNext w:val="0"/>
        <w:keepLines w:val="0"/>
        <w:pageBreakBefore w:val="0"/>
        <w:numPr>
          <w:ilvl w:val="0"/>
          <w:numId w:val="5"/>
        </w:numPr>
        <w:wordWrap/>
        <w:topLinePunct w:val="0"/>
        <w:bidi w:val="0"/>
        <w:spacing w:after="0" w:line="240" w:lineRule="auto"/>
        <w:jc w:val="both"/>
        <w:textAlignment w:val="auto"/>
        <w:rPr>
          <w:rFonts w:hint="default" w:ascii="Times New Roman" w:hAnsi="Times New Roman" w:cs="Times New Roman"/>
          <w:bCs/>
          <w:color w:val="000000" w:themeColor="text1"/>
          <w:sz w:val="26"/>
          <w:szCs w:val="26"/>
          <w:lang w:val="vi-VN"/>
          <w14:textFill>
            <w14:solidFill>
              <w14:schemeClr w14:val="tx1"/>
            </w14:solidFill>
          </w14:textFill>
        </w:rPr>
      </w:pPr>
      <w:r>
        <w:rPr>
          <w:rFonts w:hint="default" w:ascii="Times New Roman" w:hAnsi="Times New Roman" w:cs="Times New Roman"/>
          <w:b/>
          <w:bCs/>
          <w:color w:val="000000" w:themeColor="text1"/>
          <w:sz w:val="26"/>
          <w:szCs w:val="26"/>
          <w14:textFill>
            <w14:solidFill>
              <w14:schemeClr w14:val="tx1"/>
            </w14:solidFill>
          </w14:textFill>
        </w:rPr>
        <w:t>TRẮC NGHIỆM</w:t>
      </w:r>
      <w:r>
        <w:rPr>
          <w:rFonts w:hint="default" w:ascii="Times New Roman" w:hAnsi="Times New Roman" w:cs="Times New Roman"/>
          <w:b/>
          <w:bCs/>
          <w:color w:val="000000" w:themeColor="text1"/>
          <w:sz w:val="26"/>
          <w:szCs w:val="26"/>
          <w:lang w:val="vi-VN"/>
          <w14:textFill>
            <w14:solidFill>
              <w14:schemeClr w14:val="tx1"/>
            </w14:solidFill>
          </w14:textFill>
        </w:rPr>
        <w:t xml:space="preserve"> (</w:t>
      </w:r>
      <w:r>
        <w:rPr>
          <w:rFonts w:hint="default" w:ascii="Times New Roman" w:hAnsi="Times New Roman" w:cs="Times New Roman"/>
          <w:bCs/>
          <w:i/>
          <w:iCs/>
          <w:color w:val="000000" w:themeColor="text1"/>
          <w:sz w:val="26"/>
          <w:szCs w:val="26"/>
          <w:lang w:val="vi-VN"/>
          <w14:textFill>
            <w14:solidFill>
              <w14:schemeClr w14:val="tx1"/>
            </w14:solidFill>
          </w14:textFill>
        </w:rPr>
        <w:t>4</w:t>
      </w:r>
      <w:r>
        <w:rPr>
          <w:rFonts w:hint="default" w:cs="Times New Roman"/>
          <w:bCs/>
          <w:i/>
          <w:iCs/>
          <w:color w:val="000000" w:themeColor="text1"/>
          <w:sz w:val="26"/>
          <w:szCs w:val="26"/>
          <w:lang w:val="en-US"/>
          <w14:textFill>
            <w14:solidFill>
              <w14:schemeClr w14:val="tx1"/>
            </w14:solidFill>
          </w14:textFill>
        </w:rPr>
        <w:t>,0</w:t>
      </w:r>
      <w:r>
        <w:rPr>
          <w:rFonts w:hint="default" w:ascii="Times New Roman" w:hAnsi="Times New Roman" w:cs="Times New Roman"/>
          <w:bCs/>
          <w:i/>
          <w:iCs/>
          <w:color w:val="000000" w:themeColor="text1"/>
          <w:sz w:val="26"/>
          <w:szCs w:val="26"/>
          <w:lang w:val="vi-VN"/>
          <w14:textFill>
            <w14:solidFill>
              <w14:schemeClr w14:val="tx1"/>
            </w14:solidFill>
          </w14:textFill>
        </w:rPr>
        <w:t xml:space="preserve"> điểm-Mỗi câu trả lời đúng được 0,25 điểm</w:t>
      </w:r>
      <w:r>
        <w:rPr>
          <w:rFonts w:hint="default" w:ascii="Times New Roman" w:hAnsi="Times New Roman" w:cs="Times New Roman"/>
          <w:bCs/>
          <w:color w:val="000000" w:themeColor="text1"/>
          <w:sz w:val="26"/>
          <w:szCs w:val="26"/>
          <w:lang w:val="vi-VN"/>
          <w14:textFill>
            <w14:solidFill>
              <w14:schemeClr w14:val="tx1"/>
            </w14:solidFill>
          </w14:textFill>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6"/>
        <w:gridCol w:w="1196"/>
        <w:gridCol w:w="1196"/>
        <w:gridCol w:w="1197"/>
        <w:gridCol w:w="1197"/>
        <w:gridCol w:w="1197"/>
        <w:gridCol w:w="1197"/>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1B</w:t>
            </w:r>
          </w:p>
        </w:tc>
        <w:tc>
          <w:tcPr>
            <w:tcW w:w="1196"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2C</w:t>
            </w:r>
          </w:p>
        </w:tc>
        <w:tc>
          <w:tcPr>
            <w:tcW w:w="1196"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3C</w:t>
            </w:r>
          </w:p>
        </w:tc>
        <w:tc>
          <w:tcPr>
            <w:tcW w:w="1197"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4B</w:t>
            </w:r>
          </w:p>
        </w:tc>
        <w:tc>
          <w:tcPr>
            <w:tcW w:w="1197"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5C</w:t>
            </w:r>
          </w:p>
        </w:tc>
        <w:tc>
          <w:tcPr>
            <w:tcW w:w="1197"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6B</w:t>
            </w:r>
          </w:p>
        </w:tc>
        <w:tc>
          <w:tcPr>
            <w:tcW w:w="1197"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7C</w:t>
            </w:r>
          </w:p>
        </w:tc>
        <w:tc>
          <w:tcPr>
            <w:tcW w:w="1197"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8D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6"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9B</w:t>
            </w:r>
          </w:p>
        </w:tc>
        <w:tc>
          <w:tcPr>
            <w:tcW w:w="1196"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10B</w:t>
            </w:r>
          </w:p>
        </w:tc>
        <w:tc>
          <w:tcPr>
            <w:tcW w:w="1196"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11C</w:t>
            </w:r>
          </w:p>
        </w:tc>
        <w:tc>
          <w:tcPr>
            <w:tcW w:w="1197"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12A</w:t>
            </w:r>
          </w:p>
        </w:tc>
        <w:tc>
          <w:tcPr>
            <w:tcW w:w="1197"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13D</w:t>
            </w:r>
          </w:p>
        </w:tc>
        <w:tc>
          <w:tcPr>
            <w:tcW w:w="1197"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14A</w:t>
            </w:r>
          </w:p>
        </w:tc>
        <w:tc>
          <w:tcPr>
            <w:tcW w:w="1197"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15A</w:t>
            </w:r>
          </w:p>
        </w:tc>
        <w:tc>
          <w:tcPr>
            <w:tcW w:w="1197" w:type="dxa"/>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val="0"/>
                <w:i w:val="0"/>
                <w:iCs/>
                <w:sz w:val="26"/>
                <w:szCs w:val="26"/>
                <w:vertAlign w:val="baseline"/>
                <w:lang w:val="en-US"/>
              </w:rPr>
            </w:pPr>
            <w:r>
              <w:rPr>
                <w:rFonts w:hint="default" w:cs="Times New Roman"/>
                <w:b w:val="0"/>
                <w:bCs w:val="0"/>
                <w:i w:val="0"/>
                <w:iCs/>
                <w:sz w:val="26"/>
                <w:szCs w:val="26"/>
                <w:vertAlign w:val="baseline"/>
                <w:lang w:val="en-US"/>
              </w:rPr>
              <w:t>16D</w:t>
            </w:r>
          </w:p>
        </w:tc>
      </w:tr>
    </w:tbl>
    <w:p>
      <w:pPr>
        <w:keepNext w:val="0"/>
        <w:keepLines w:val="0"/>
        <w:pageBreakBefore w:val="0"/>
        <w:wordWrap/>
        <w:topLinePunct w:val="0"/>
        <w:bidi w:val="0"/>
        <w:spacing w:after="0" w:line="240" w:lineRule="auto"/>
        <w:jc w:val="both"/>
        <w:textAlignment w:val="auto"/>
        <w:rPr>
          <w:rFonts w:hint="default" w:ascii="Times New Roman" w:hAnsi="Times New Roman" w:cs="Times New Roman"/>
          <w:b/>
          <w:bCs/>
          <w:color w:val="000000" w:themeColor="text1"/>
          <w:sz w:val="26"/>
          <w:szCs w:val="26"/>
          <w14:textFill>
            <w14:solidFill>
              <w14:schemeClr w14:val="tx1"/>
            </w14:solidFill>
          </w14:textFill>
        </w:rPr>
      </w:pPr>
    </w:p>
    <w:p>
      <w:pPr>
        <w:pStyle w:val="10"/>
        <w:keepNext w:val="0"/>
        <w:keepLines w:val="0"/>
        <w:pageBreakBefore w:val="0"/>
        <w:numPr>
          <w:ilvl w:val="0"/>
          <w:numId w:val="5"/>
        </w:numPr>
        <w:wordWrap/>
        <w:topLinePunct w:val="0"/>
        <w:bidi w:val="0"/>
        <w:spacing w:after="0" w:line="240" w:lineRule="auto"/>
        <w:ind w:left="360" w:leftChars="0" w:hanging="360" w:firstLineChars="0"/>
        <w:jc w:val="both"/>
        <w:textAlignment w:val="auto"/>
        <w:rPr>
          <w:rFonts w:hint="default" w:ascii="Times New Roman" w:hAnsi="Times New Roman" w:eastAsia="Times New Roman" w:cs="Times New Roman"/>
          <w:b/>
          <w:color w:val="000000" w:themeColor="text1"/>
          <w:sz w:val="26"/>
          <w:szCs w:val="26"/>
          <w14:textFill>
            <w14:solidFill>
              <w14:schemeClr w14:val="tx1"/>
            </w14:solidFill>
          </w14:textFill>
        </w:rPr>
      </w:pPr>
      <w:r>
        <w:rPr>
          <w:rFonts w:hint="default" w:ascii="Times New Roman" w:hAnsi="Times New Roman" w:eastAsia="Times New Roman" w:cs="Times New Roman"/>
          <w:b/>
          <w:color w:val="000000" w:themeColor="text1"/>
          <w:sz w:val="26"/>
          <w:szCs w:val="26"/>
          <w14:textFill>
            <w14:solidFill>
              <w14:schemeClr w14:val="tx1"/>
            </w14:solidFill>
          </w14:textFill>
        </w:rPr>
        <w:t>TỰ</w:t>
      </w:r>
      <w:r>
        <w:rPr>
          <w:rFonts w:hint="default" w:ascii="Times New Roman" w:hAnsi="Times New Roman" w:eastAsia="Times New Roman" w:cs="Times New Roman"/>
          <w:b/>
          <w:color w:val="FF0000"/>
          <w:sz w:val="26"/>
          <w:szCs w:val="26"/>
        </w:rPr>
        <w:t xml:space="preserve"> </w:t>
      </w:r>
      <w:r>
        <w:rPr>
          <w:rFonts w:hint="default" w:ascii="Times New Roman" w:hAnsi="Times New Roman" w:eastAsia="Times New Roman" w:cs="Times New Roman"/>
          <w:b/>
          <w:color w:val="000000" w:themeColor="text1"/>
          <w:sz w:val="26"/>
          <w:szCs w:val="26"/>
          <w14:textFill>
            <w14:solidFill>
              <w14:schemeClr w14:val="tx1"/>
            </w14:solidFill>
          </w14:textFill>
        </w:rPr>
        <w:t>LUẬN: (</w:t>
      </w:r>
      <w:r>
        <w:rPr>
          <w:rFonts w:hint="default" w:ascii="Times New Roman" w:hAnsi="Times New Roman" w:eastAsia="Times New Roman" w:cs="Times New Roman"/>
          <w:b w:val="0"/>
          <w:bCs/>
          <w:i/>
          <w:color w:val="000000" w:themeColor="text1"/>
          <w:sz w:val="26"/>
          <w:szCs w:val="26"/>
          <w14:textFill>
            <w14:solidFill>
              <w14:schemeClr w14:val="tx1"/>
            </w14:solidFill>
          </w14:textFill>
        </w:rPr>
        <w:t>6,0 điểm</w:t>
      </w:r>
      <w:r>
        <w:rPr>
          <w:rFonts w:hint="default" w:ascii="Times New Roman" w:hAnsi="Times New Roman" w:eastAsia="Times New Roman" w:cs="Times New Roman"/>
          <w:b/>
          <w:color w:val="000000" w:themeColor="text1"/>
          <w:sz w:val="26"/>
          <w:szCs w:val="26"/>
          <w14:textFill>
            <w14:solidFill>
              <w14:schemeClr w14:val="tx1"/>
            </w14:solidFill>
          </w14:textFill>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9"/>
        <w:gridCol w:w="7810"/>
        <w:gridCol w:w="1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pPr>
              <w:pStyle w:val="10"/>
              <w:keepNext w:val="0"/>
              <w:keepLines w:val="0"/>
              <w:pageBreakBefore w:val="0"/>
              <w:numPr>
                <w:ilvl w:val="0"/>
                <w:numId w:val="0"/>
              </w:numPr>
              <w:wordWrap/>
              <w:topLinePunct w:val="0"/>
              <w:bidi w:val="0"/>
              <w:spacing w:after="0" w:line="240" w:lineRule="auto"/>
              <w:jc w:val="center"/>
              <w:textAlignment w:val="auto"/>
              <w:rPr>
                <w:rFonts w:hint="default" w:ascii="Times New Roman" w:hAnsi="Times New Roman" w:eastAsia="Times New Roman" w:cs="Times New Roman"/>
                <w:b/>
                <w:color w:val="000000" w:themeColor="text1"/>
                <w:sz w:val="26"/>
                <w:szCs w:val="26"/>
                <w:vertAlign w:val="baseline"/>
                <w14:textFill>
                  <w14:solidFill>
                    <w14:schemeClr w14:val="tx1"/>
                  </w14:solidFill>
                </w14:textFill>
              </w:rPr>
            </w:pPr>
            <w:r>
              <w:rPr>
                <w:rFonts w:hint="default" w:ascii="Times New Roman" w:hAnsi="Times New Roman" w:cs="Times New Roman"/>
                <w:b/>
                <w:sz w:val="26"/>
                <w:szCs w:val="26"/>
              </w:rPr>
              <w:t>Câu</w:t>
            </w:r>
          </w:p>
        </w:tc>
        <w:tc>
          <w:tcPr>
            <w:tcW w:w="7810" w:type="dxa"/>
          </w:tcPr>
          <w:p>
            <w:pPr>
              <w:pStyle w:val="10"/>
              <w:keepNext w:val="0"/>
              <w:keepLines w:val="0"/>
              <w:pageBreakBefore w:val="0"/>
              <w:numPr>
                <w:ilvl w:val="0"/>
                <w:numId w:val="0"/>
              </w:numPr>
              <w:wordWrap/>
              <w:topLinePunct w:val="0"/>
              <w:bidi w:val="0"/>
              <w:spacing w:after="0" w:line="240" w:lineRule="auto"/>
              <w:jc w:val="center"/>
              <w:textAlignment w:val="auto"/>
              <w:rPr>
                <w:rFonts w:hint="default" w:ascii="Times New Roman" w:hAnsi="Times New Roman" w:eastAsia="Times New Roman" w:cs="Times New Roman"/>
                <w:b/>
                <w:color w:val="000000" w:themeColor="text1"/>
                <w:sz w:val="26"/>
                <w:szCs w:val="26"/>
                <w:vertAlign w:val="baseline"/>
                <w14:textFill>
                  <w14:solidFill>
                    <w14:schemeClr w14:val="tx1"/>
                  </w14:solidFill>
                </w14:textFill>
              </w:rPr>
            </w:pPr>
            <w:r>
              <w:rPr>
                <w:rFonts w:hint="default" w:ascii="Times New Roman" w:hAnsi="Times New Roman" w:cs="Times New Roman"/>
                <w:b/>
                <w:sz w:val="26"/>
                <w:szCs w:val="26"/>
              </w:rPr>
              <w:t>Nội dung</w:t>
            </w:r>
          </w:p>
        </w:tc>
        <w:tc>
          <w:tcPr>
            <w:tcW w:w="1132" w:type="dxa"/>
          </w:tcPr>
          <w:p>
            <w:pPr>
              <w:pStyle w:val="10"/>
              <w:keepNext w:val="0"/>
              <w:keepLines w:val="0"/>
              <w:pageBreakBefore w:val="0"/>
              <w:numPr>
                <w:ilvl w:val="0"/>
                <w:numId w:val="0"/>
              </w:numPr>
              <w:wordWrap/>
              <w:topLinePunct w:val="0"/>
              <w:bidi w:val="0"/>
              <w:spacing w:after="0" w:line="240" w:lineRule="auto"/>
              <w:jc w:val="center"/>
              <w:textAlignment w:val="auto"/>
              <w:rPr>
                <w:rFonts w:hint="default" w:ascii="Times New Roman" w:hAnsi="Times New Roman" w:eastAsia="Times New Roman" w:cs="Times New Roman"/>
                <w:b/>
                <w:color w:val="000000" w:themeColor="text1"/>
                <w:sz w:val="26"/>
                <w:szCs w:val="26"/>
                <w:vertAlign w:val="baseline"/>
                <w14:textFill>
                  <w14:solidFill>
                    <w14:schemeClr w14:val="tx1"/>
                  </w14:solidFill>
                </w14:textFill>
              </w:rPr>
            </w:pPr>
            <w:r>
              <w:rPr>
                <w:rFonts w:hint="default" w:ascii="Times New Roman" w:hAnsi="Times New Roman" w:cs="Times New Roman"/>
                <w:b/>
                <w:sz w:val="26"/>
                <w:szCs w:val="26"/>
              </w:rPr>
              <w:t>Điểm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b/>
                <w:sz w:val="26"/>
                <w:szCs w:val="26"/>
              </w:rPr>
            </w:pPr>
            <w:r>
              <w:rPr>
                <w:rFonts w:hint="default" w:ascii="Times New Roman" w:hAnsi="Times New Roman" w:cs="Times New Roman"/>
                <w:b/>
                <w:sz w:val="26"/>
                <w:szCs w:val="26"/>
              </w:rPr>
              <w:t>Câu 1</w:t>
            </w:r>
          </w:p>
          <w:p>
            <w:pPr>
              <w:pStyle w:val="10"/>
              <w:keepNext w:val="0"/>
              <w:keepLines w:val="0"/>
              <w:pageBreakBefore w:val="0"/>
              <w:numPr>
                <w:ilvl w:val="0"/>
                <w:numId w:val="0"/>
              </w:numPr>
              <w:wordWrap/>
              <w:topLinePunct w:val="0"/>
              <w:bidi w:val="0"/>
              <w:spacing w:after="0" w:line="240" w:lineRule="auto"/>
              <w:jc w:val="left"/>
              <w:textAlignment w:val="auto"/>
              <w:rPr>
                <w:rFonts w:hint="default" w:ascii="Times New Roman" w:hAnsi="Times New Roman" w:eastAsia="Times New Roman" w:cs="Times New Roman"/>
                <w:b/>
                <w:color w:val="000000" w:themeColor="text1"/>
                <w:sz w:val="26"/>
                <w:szCs w:val="26"/>
                <w:vertAlign w:val="baseline"/>
                <w:lang w:val="en-US"/>
                <w14:textFill>
                  <w14:solidFill>
                    <w14:schemeClr w14:val="tx1"/>
                  </w14:solidFill>
                </w14:textFill>
              </w:rPr>
            </w:pPr>
            <w:r>
              <w:rPr>
                <w:rFonts w:hint="default" w:cs="Times New Roman"/>
                <w:b/>
                <w:sz w:val="26"/>
                <w:szCs w:val="26"/>
                <w:lang w:val="en-US"/>
              </w:rPr>
              <w:t>(</w:t>
            </w:r>
            <w:r>
              <w:rPr>
                <w:rFonts w:hint="default" w:ascii="Times New Roman" w:hAnsi="Times New Roman" w:cs="Times New Roman"/>
                <w:b/>
                <w:i/>
                <w:iCs/>
                <w:sz w:val="26"/>
                <w:szCs w:val="26"/>
              </w:rPr>
              <w:t>3,0 điểm</w:t>
            </w:r>
            <w:r>
              <w:rPr>
                <w:rFonts w:hint="default" w:cs="Times New Roman"/>
                <w:b/>
                <w:sz w:val="26"/>
                <w:szCs w:val="26"/>
                <w:lang w:val="en-US"/>
              </w:rPr>
              <w:t>)</w:t>
            </w:r>
          </w:p>
        </w:tc>
        <w:tc>
          <w:tcPr>
            <w:tcW w:w="7810" w:type="dxa"/>
          </w:tcPr>
          <w:p>
            <w:pPr>
              <w:pStyle w:val="7"/>
              <w:keepNext w:val="0"/>
              <w:keepLines w:val="0"/>
              <w:pageBreakBefore w:val="0"/>
              <w:wordWrap/>
              <w:topLinePunct w:val="0"/>
              <w:bidi w:val="0"/>
              <w:spacing w:before="0" w:beforeAutospacing="0" w:after="0" w:afterAutospacing="0" w:line="240" w:lineRule="auto"/>
              <w:jc w:val="left"/>
              <w:textAlignment w:val="auto"/>
              <w:rPr>
                <w:rFonts w:hint="default" w:ascii="Times New Roman" w:hAnsi="Times New Roman" w:cs="Times New Roman"/>
                <w:b/>
                <w:color w:val="000000"/>
                <w:sz w:val="26"/>
                <w:szCs w:val="26"/>
              </w:rPr>
            </w:pPr>
            <w:r>
              <w:rPr>
                <w:rFonts w:hint="default" w:ascii="Times New Roman" w:hAnsi="Times New Roman" w:cs="Times New Roman"/>
                <w:b/>
                <w:sz w:val="26"/>
                <w:szCs w:val="26"/>
              </w:rPr>
              <w:t>Các nguyên nhân chính:</w:t>
            </w:r>
          </w:p>
          <w:p>
            <w:pPr>
              <w:pStyle w:val="7"/>
              <w:keepNext w:val="0"/>
              <w:keepLines w:val="0"/>
              <w:pageBreakBefore w:val="0"/>
              <w:wordWrap/>
              <w:topLinePunct w:val="0"/>
              <w:bidi w:val="0"/>
              <w:spacing w:before="0" w:beforeAutospacing="0" w:after="0" w:afterAutospacing="0" w:line="240" w:lineRule="auto"/>
              <w:jc w:val="left"/>
              <w:textAlignment w:val="auto"/>
              <w:rPr>
                <w:rFonts w:hint="default" w:cs="Times New Roman"/>
                <w:color w:val="000000"/>
                <w:sz w:val="26"/>
                <w:szCs w:val="26"/>
                <w:lang w:val="en-US"/>
              </w:rPr>
            </w:pPr>
            <w:r>
              <w:rPr>
                <w:rFonts w:hint="default" w:ascii="Times New Roman" w:hAnsi="Times New Roman" w:cs="Times New Roman"/>
                <w:color w:val="000000"/>
                <w:sz w:val="26"/>
                <w:szCs w:val="26"/>
              </w:rPr>
              <w:t>+ Nguyên nhân làm giảm sút tài nguyên biển – đảo:</w:t>
            </w:r>
            <w:r>
              <w:rPr>
                <w:rFonts w:hint="default" w:cs="Times New Roman"/>
                <w:color w:val="000000"/>
                <w:sz w:val="26"/>
                <w:szCs w:val="26"/>
                <w:lang w:val="en-US"/>
              </w:rPr>
              <w:t xml:space="preserve"> </w:t>
            </w:r>
          </w:p>
          <w:p>
            <w:pPr>
              <w:pStyle w:val="7"/>
              <w:keepNext w:val="0"/>
              <w:keepLines w:val="0"/>
              <w:pageBreakBefore w:val="0"/>
              <w:wordWrap/>
              <w:topLinePunct w:val="0"/>
              <w:bidi w:val="0"/>
              <w:spacing w:before="0" w:beforeAutospacing="0" w:after="0" w:afterAutospacing="0" w:line="240" w:lineRule="auto"/>
              <w:jc w:val="left"/>
              <w:textAlignment w:val="auto"/>
              <w:rPr>
                <w:rFonts w:hint="default" w:ascii="Times New Roman" w:hAnsi="Times New Roman" w:cs="Times New Roman"/>
                <w:sz w:val="26"/>
                <w:szCs w:val="26"/>
              </w:rPr>
            </w:pPr>
            <w:r>
              <w:rPr>
                <w:rFonts w:hint="default" w:cs="Times New Roman"/>
                <w:color w:val="000000"/>
                <w:sz w:val="26"/>
                <w:szCs w:val="26"/>
                <w:lang w:val="en-US"/>
              </w:rPr>
              <w:t xml:space="preserve">- </w:t>
            </w:r>
            <w:r>
              <w:rPr>
                <w:rFonts w:hint="default" w:ascii="Times New Roman" w:hAnsi="Times New Roman" w:cs="Times New Roman"/>
                <w:sz w:val="26"/>
                <w:szCs w:val="26"/>
              </w:rPr>
              <w:t>Do đánh bắt thủy sản quá mức, mà chủ yếu là đánh bắt gần bờ</w:t>
            </w:r>
            <w:r>
              <w:rPr>
                <w:rFonts w:hint="default" w:ascii="Times New Roman" w:hAnsi="Times New Roman" w:cs="Times New Roman"/>
                <w:color w:val="000000"/>
                <w:sz w:val="26"/>
                <w:szCs w:val="26"/>
              </w:rPr>
              <w:t>. khai thác bừa bãi, quá mức tài nguyên rừng, thủy sản…;</w:t>
            </w:r>
            <w:r>
              <w:rPr>
                <w:rFonts w:hint="default" w:ascii="Times New Roman" w:hAnsi="Times New Roman" w:cs="Times New Roman"/>
                <w:sz w:val="26"/>
                <w:szCs w:val="26"/>
              </w:rPr>
              <w:t xml:space="preserve"> </w:t>
            </w:r>
          </w:p>
          <w:p>
            <w:pPr>
              <w:pStyle w:val="7"/>
              <w:keepNext w:val="0"/>
              <w:keepLines w:val="0"/>
              <w:pageBreakBefore w:val="0"/>
              <w:wordWrap/>
              <w:topLinePunct w:val="0"/>
              <w:bidi w:val="0"/>
              <w:spacing w:before="0" w:beforeAutospacing="0" w:after="0" w:afterAutospacing="0" w:line="240" w:lineRule="auto"/>
              <w:jc w:val="left"/>
              <w:textAlignment w:val="auto"/>
              <w:rPr>
                <w:rFonts w:hint="default" w:ascii="Times New Roman" w:hAnsi="Times New Roman" w:cs="Times New Roman"/>
                <w:sz w:val="26"/>
                <w:szCs w:val="26"/>
              </w:rPr>
            </w:pPr>
            <w:r>
              <w:rPr>
                <w:rFonts w:hint="default" w:cs="Times New Roman"/>
                <w:sz w:val="26"/>
                <w:szCs w:val="26"/>
                <w:lang w:val="en-US"/>
              </w:rPr>
              <w:t>- D</w:t>
            </w:r>
            <w:r>
              <w:rPr>
                <w:rFonts w:hint="default" w:ascii="Times New Roman" w:hAnsi="Times New Roman" w:cs="Times New Roman"/>
                <w:sz w:val="26"/>
                <w:szCs w:val="26"/>
              </w:rPr>
              <w:t>iện tích rừng ngập mặn ngày càng suy giảm</w:t>
            </w:r>
            <w:r>
              <w:rPr>
                <w:rFonts w:hint="default" w:ascii="Times New Roman" w:hAnsi="Times New Roman" w:cs="Times New Roman"/>
                <w:color w:val="000000"/>
                <w:sz w:val="26"/>
                <w:szCs w:val="26"/>
              </w:rPr>
              <w:t xml:space="preserve"> và sử dụng các phương thức có tính huỷ diệt (nổ mìn, rà điện,...); đánh bắt cá bằng lưới dày.</w:t>
            </w:r>
          </w:p>
          <w:p>
            <w:pPr>
              <w:pStyle w:val="7"/>
              <w:keepNext w:val="0"/>
              <w:keepLines w:val="0"/>
              <w:pageBreakBefore w:val="0"/>
              <w:wordWrap/>
              <w:topLinePunct w:val="0"/>
              <w:bidi w:val="0"/>
              <w:spacing w:before="0" w:beforeAutospacing="0" w:after="0" w:afterAutospacing="0" w:line="240" w:lineRule="auto"/>
              <w:jc w:val="left"/>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xml:space="preserve">+ Nguyên nhân ô nhiểm môi trường biển – đảo : </w:t>
            </w:r>
          </w:p>
          <w:p>
            <w:pPr>
              <w:pStyle w:val="7"/>
              <w:keepNext w:val="0"/>
              <w:keepLines w:val="0"/>
              <w:pageBreakBefore w:val="0"/>
              <w:wordWrap/>
              <w:topLinePunct w:val="0"/>
              <w:bidi w:val="0"/>
              <w:spacing w:before="0" w:beforeAutospacing="0" w:after="0" w:afterAutospacing="0" w:line="240" w:lineRule="auto"/>
              <w:jc w:val="left"/>
              <w:textAlignment w:val="auto"/>
              <w:rPr>
                <w:rFonts w:hint="default" w:ascii="Times New Roman" w:hAnsi="Times New Roman" w:cs="Times New Roman"/>
                <w:color w:val="000000"/>
                <w:sz w:val="26"/>
                <w:szCs w:val="26"/>
              </w:rPr>
            </w:pPr>
            <w:r>
              <w:rPr>
                <w:rFonts w:hint="default" w:cs="Times New Roman"/>
                <w:color w:val="000000"/>
                <w:sz w:val="26"/>
                <w:szCs w:val="26"/>
                <w:lang w:val="en-US"/>
              </w:rPr>
              <w:t xml:space="preserve">- </w:t>
            </w:r>
            <w:r>
              <w:rPr>
                <w:rFonts w:hint="default" w:ascii="Times New Roman" w:hAnsi="Times New Roman" w:cs="Times New Roman"/>
                <w:sz w:val="26"/>
                <w:szCs w:val="26"/>
              </w:rPr>
              <w:t xml:space="preserve">Do các chất thải, rác thải công nghiệp và sinh hoạt, </w:t>
            </w:r>
            <w:r>
              <w:rPr>
                <w:rFonts w:hint="default" w:ascii="Times New Roman" w:hAnsi="Times New Roman" w:cs="Times New Roman"/>
                <w:color w:val="000000"/>
                <w:sz w:val="26"/>
                <w:szCs w:val="26"/>
              </w:rPr>
              <w:t>các chất độc hại từ trên bờ theo nước sông đổ ra biển</w:t>
            </w:r>
            <w:r>
              <w:rPr>
                <w:rFonts w:hint="default" w:cs="Times New Roman"/>
                <w:color w:val="000000"/>
                <w:sz w:val="26"/>
                <w:szCs w:val="26"/>
                <w:lang w:val="en-US"/>
              </w:rPr>
              <w:t>.</w:t>
            </w:r>
            <w:r>
              <w:rPr>
                <w:rFonts w:hint="default" w:ascii="Times New Roman" w:hAnsi="Times New Roman" w:cs="Times New Roman"/>
                <w:color w:val="000000"/>
                <w:sz w:val="26"/>
                <w:szCs w:val="26"/>
              </w:rPr>
              <w:t xml:space="preserve"> </w:t>
            </w:r>
          </w:p>
          <w:p>
            <w:pPr>
              <w:pStyle w:val="7"/>
              <w:keepNext w:val="0"/>
              <w:keepLines w:val="0"/>
              <w:pageBreakBefore w:val="0"/>
              <w:wordWrap/>
              <w:topLinePunct w:val="0"/>
              <w:bidi w:val="0"/>
              <w:spacing w:before="0" w:beforeAutospacing="0" w:after="0" w:afterAutospacing="0" w:line="240" w:lineRule="auto"/>
              <w:jc w:val="left"/>
              <w:textAlignment w:val="auto"/>
              <w:rPr>
                <w:rFonts w:hint="default" w:ascii="Times New Roman" w:hAnsi="Times New Roman" w:cs="Times New Roman"/>
                <w:color w:val="000000"/>
                <w:sz w:val="26"/>
                <w:szCs w:val="26"/>
              </w:rPr>
            </w:pPr>
            <w:r>
              <w:rPr>
                <w:rFonts w:hint="default" w:cs="Times New Roman"/>
                <w:color w:val="000000"/>
                <w:sz w:val="26"/>
                <w:szCs w:val="26"/>
                <w:lang w:val="en-US"/>
              </w:rPr>
              <w:t>- C</w:t>
            </w:r>
            <w:r>
              <w:rPr>
                <w:rFonts w:hint="default" w:ascii="Times New Roman" w:hAnsi="Times New Roman" w:cs="Times New Roman"/>
                <w:color w:val="000000"/>
                <w:sz w:val="26"/>
                <w:szCs w:val="26"/>
              </w:rPr>
              <w:t>ác hoạt động giao thông trên biển và khai thác dầu khí được tăng cường, sự cố đắm tàu, thủng tàu, tràn dầu, việc rửa tàu chở dầu ,…</w:t>
            </w:r>
          </w:p>
          <w:p>
            <w:pPr>
              <w:pStyle w:val="7"/>
              <w:keepNext w:val="0"/>
              <w:keepLines w:val="0"/>
              <w:pageBreakBefore w:val="0"/>
              <w:wordWrap/>
              <w:topLinePunct w:val="0"/>
              <w:bidi w:val="0"/>
              <w:spacing w:before="0" w:beforeAutospacing="0" w:after="0" w:afterAutospacing="0" w:line="240" w:lineRule="auto"/>
              <w:jc w:val="left"/>
              <w:textAlignment w:val="auto"/>
              <w:rPr>
                <w:rFonts w:hint="default" w:cs="Times New Roman"/>
                <w:b/>
                <w:bCs/>
                <w:color w:val="000000"/>
                <w:sz w:val="26"/>
                <w:szCs w:val="26"/>
                <w:lang w:val="en-US"/>
              </w:rPr>
            </w:pPr>
            <w:r>
              <w:rPr>
                <w:rFonts w:hint="default" w:cs="Times New Roman"/>
                <w:b/>
                <w:bCs/>
                <w:color w:val="000000"/>
                <w:sz w:val="26"/>
                <w:szCs w:val="26"/>
                <w:lang w:val="en-US"/>
              </w:rPr>
              <w:t>Hậu quả</w:t>
            </w:r>
          </w:p>
          <w:p>
            <w:pPr>
              <w:pStyle w:val="7"/>
              <w:keepNext w:val="0"/>
              <w:keepLines w:val="0"/>
              <w:pageBreakBefore w:val="0"/>
              <w:wordWrap/>
              <w:topLinePunct w:val="0"/>
              <w:bidi w:val="0"/>
              <w:spacing w:before="0" w:beforeAutospacing="0" w:after="0" w:afterAutospacing="0" w:line="240" w:lineRule="auto"/>
              <w:jc w:val="left"/>
              <w:textAlignment w:val="auto"/>
              <w:rPr>
                <w:rFonts w:hint="default" w:cs="Times New Roman"/>
                <w:b w:val="0"/>
                <w:bCs w:val="0"/>
                <w:color w:val="000000"/>
                <w:sz w:val="26"/>
                <w:szCs w:val="26"/>
                <w:lang w:val="en-US"/>
              </w:rPr>
            </w:pPr>
            <w:r>
              <w:rPr>
                <w:rFonts w:hint="default" w:cs="Times New Roman"/>
                <w:b w:val="0"/>
                <w:bCs w:val="0"/>
                <w:color w:val="000000"/>
                <w:sz w:val="26"/>
                <w:szCs w:val="26"/>
                <w:lang w:val="en-US"/>
              </w:rPr>
              <w:t>+ Làm suy giảm nguồn tài nguyên sinh vật biển</w:t>
            </w:r>
          </w:p>
          <w:p>
            <w:pPr>
              <w:pStyle w:val="7"/>
              <w:keepNext w:val="0"/>
              <w:keepLines w:val="0"/>
              <w:pageBreakBefore w:val="0"/>
              <w:wordWrap/>
              <w:topLinePunct w:val="0"/>
              <w:bidi w:val="0"/>
              <w:spacing w:before="0" w:beforeAutospacing="0" w:after="0" w:afterAutospacing="0" w:line="240" w:lineRule="auto"/>
              <w:jc w:val="left"/>
              <w:textAlignment w:val="auto"/>
              <w:rPr>
                <w:rFonts w:hint="default" w:cs="Times New Roman"/>
                <w:b w:val="0"/>
                <w:bCs w:val="0"/>
                <w:color w:val="000000"/>
                <w:sz w:val="26"/>
                <w:szCs w:val="26"/>
                <w:lang w:val="en-US"/>
              </w:rPr>
            </w:pPr>
            <w:r>
              <w:rPr>
                <w:rFonts w:hint="default" w:cs="Times New Roman"/>
                <w:b w:val="0"/>
                <w:bCs w:val="0"/>
                <w:color w:val="000000"/>
                <w:sz w:val="26"/>
                <w:szCs w:val="26"/>
                <w:lang w:val="en-US"/>
              </w:rPr>
              <w:t xml:space="preserve">+ Ảnh hưởng xấu tới chất lượng các khu du lịch biển, đến đời sống con người…… </w:t>
            </w:r>
          </w:p>
          <w:p>
            <w:pPr>
              <w:pStyle w:val="7"/>
              <w:keepNext w:val="0"/>
              <w:keepLines w:val="0"/>
              <w:pageBreakBefore w:val="0"/>
              <w:wordWrap/>
              <w:topLinePunct w:val="0"/>
              <w:bidi w:val="0"/>
              <w:spacing w:before="0" w:beforeAutospacing="0" w:after="0" w:afterAutospacing="0" w:line="240" w:lineRule="auto"/>
              <w:ind w:right="48"/>
              <w:jc w:val="left"/>
              <w:textAlignment w:val="auto"/>
              <w:rPr>
                <w:rFonts w:hint="default" w:ascii="Times New Roman" w:hAnsi="Times New Roman" w:cs="Times New Roman"/>
                <w:b/>
                <w:color w:val="000000"/>
                <w:sz w:val="26"/>
                <w:szCs w:val="26"/>
              </w:rPr>
            </w:pPr>
            <w:r>
              <w:rPr>
                <w:rFonts w:hint="default" w:ascii="Times New Roman" w:hAnsi="Times New Roman" w:cs="Times New Roman"/>
                <w:b/>
                <w:color w:val="000000"/>
                <w:sz w:val="26"/>
                <w:szCs w:val="26"/>
                <w:shd w:val="clear" w:color="auto" w:fill="FFFFFF"/>
              </w:rPr>
              <w:t>Những phương hướng chính để bảo vệ tài nguyên môi trường biển - đảo:</w:t>
            </w:r>
          </w:p>
          <w:p>
            <w:pPr>
              <w:pStyle w:val="7"/>
              <w:keepNext w:val="0"/>
              <w:keepLines w:val="0"/>
              <w:pageBreakBefore w:val="0"/>
              <w:wordWrap/>
              <w:topLinePunct w:val="0"/>
              <w:bidi w:val="0"/>
              <w:spacing w:before="0" w:beforeAutospacing="0" w:after="0" w:afterAutospacing="0" w:line="240" w:lineRule="auto"/>
              <w:ind w:right="48"/>
              <w:jc w:val="left"/>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Điều tra, đánh giá tiềm năng sinh vật tại các vùng biển sâu. Đầu tư để chuyển hướng khai thác hải sản từ vùng biển ven bờ ra vùng nước sâu xa bờ.</w:t>
            </w:r>
          </w:p>
          <w:p>
            <w:pPr>
              <w:pStyle w:val="7"/>
              <w:keepNext w:val="0"/>
              <w:keepLines w:val="0"/>
              <w:pageBreakBefore w:val="0"/>
              <w:wordWrap/>
              <w:topLinePunct w:val="0"/>
              <w:bidi w:val="0"/>
              <w:spacing w:before="0" w:beforeAutospacing="0" w:after="0" w:afterAutospacing="0" w:line="240" w:lineRule="auto"/>
              <w:ind w:right="48"/>
              <w:jc w:val="left"/>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Bảo vệ rừng ngập mặn hiện có, đồng thời đẩy mạnh các chương trình trồng rừng ngập mặn.</w:t>
            </w:r>
          </w:p>
          <w:p>
            <w:pPr>
              <w:pStyle w:val="7"/>
              <w:keepNext w:val="0"/>
              <w:keepLines w:val="0"/>
              <w:pageBreakBefore w:val="0"/>
              <w:wordWrap/>
              <w:topLinePunct w:val="0"/>
              <w:bidi w:val="0"/>
              <w:spacing w:before="0" w:beforeAutospacing="0" w:after="0" w:afterAutospacing="0" w:line="240" w:lineRule="auto"/>
              <w:ind w:right="48"/>
              <w:jc w:val="left"/>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Bảo vệ san hô ngầm ven biển và cấm khai thác san hô dưới mọi hình thức.</w:t>
            </w:r>
          </w:p>
          <w:p>
            <w:pPr>
              <w:pStyle w:val="7"/>
              <w:keepNext w:val="0"/>
              <w:keepLines w:val="0"/>
              <w:pageBreakBefore w:val="0"/>
              <w:wordWrap/>
              <w:topLinePunct w:val="0"/>
              <w:bidi w:val="0"/>
              <w:spacing w:before="0" w:beforeAutospacing="0" w:after="0" w:afterAutospacing="0" w:line="240" w:lineRule="auto"/>
              <w:ind w:right="48"/>
              <w:jc w:val="left"/>
              <w:textAlignment w:val="auto"/>
              <w:rPr>
                <w:rFonts w:hint="default" w:ascii="Times New Roman" w:hAnsi="Times New Roman" w:cs="Times New Roman"/>
                <w:color w:val="000000"/>
                <w:sz w:val="26"/>
                <w:szCs w:val="26"/>
              </w:rPr>
            </w:pPr>
            <w:r>
              <w:rPr>
                <w:rFonts w:hint="default" w:ascii="Times New Roman" w:hAnsi="Times New Roman" w:cs="Times New Roman"/>
                <w:color w:val="000000"/>
                <w:sz w:val="26"/>
                <w:szCs w:val="26"/>
              </w:rPr>
              <w:t>- Bảo vệ và phát triển nguồn lợi thuỷ sản.</w:t>
            </w:r>
          </w:p>
          <w:p>
            <w:pPr>
              <w:pStyle w:val="10"/>
              <w:keepNext w:val="0"/>
              <w:keepLines w:val="0"/>
              <w:pageBreakBefore w:val="0"/>
              <w:numPr>
                <w:ilvl w:val="0"/>
                <w:numId w:val="0"/>
              </w:numPr>
              <w:wordWrap/>
              <w:topLinePunct w:val="0"/>
              <w:bidi w:val="0"/>
              <w:spacing w:after="0" w:line="240" w:lineRule="auto"/>
              <w:jc w:val="left"/>
              <w:textAlignment w:val="auto"/>
              <w:rPr>
                <w:rFonts w:hint="default" w:ascii="Times New Roman" w:hAnsi="Times New Roman" w:eastAsia="Times New Roman" w:cs="Times New Roman"/>
                <w:b/>
                <w:color w:val="000000" w:themeColor="text1"/>
                <w:sz w:val="26"/>
                <w:szCs w:val="26"/>
                <w:vertAlign w:val="baseline"/>
                <w14:textFill>
                  <w14:solidFill>
                    <w14:schemeClr w14:val="tx1"/>
                  </w14:solidFill>
                </w14:textFill>
              </w:rPr>
            </w:pPr>
            <w:r>
              <w:rPr>
                <w:rFonts w:hint="default" w:ascii="Times New Roman" w:hAnsi="Times New Roman" w:cs="Times New Roman"/>
                <w:color w:val="000000"/>
                <w:sz w:val="26"/>
                <w:szCs w:val="26"/>
              </w:rPr>
              <w:t>- Phòng chống ô nhiễm biển bởi các yếu tố hoá học, đặc biệt là dầu mỏ.</w:t>
            </w:r>
          </w:p>
        </w:tc>
        <w:tc>
          <w:tcPr>
            <w:tcW w:w="1132" w:type="dxa"/>
          </w:tcPr>
          <w:p>
            <w:pPr>
              <w:pStyle w:val="10"/>
              <w:keepNext w:val="0"/>
              <w:keepLines w:val="0"/>
              <w:pageBreakBefore w:val="0"/>
              <w:numPr>
                <w:ilvl w:val="0"/>
                <w:numId w:val="0"/>
              </w:numPr>
              <w:wordWrap/>
              <w:topLinePunct w:val="0"/>
              <w:bidi w:val="0"/>
              <w:spacing w:after="0" w:line="240" w:lineRule="auto"/>
              <w:jc w:val="center"/>
              <w:textAlignment w:val="auto"/>
              <w:rPr>
                <w:rFonts w:hint="default" w:ascii="Times New Roman" w:hAnsi="Times New Roman" w:eastAsia="Times New Roman" w:cs="Times New Roman"/>
                <w:b w:val="0"/>
                <w:bCs/>
                <w:color w:val="000000" w:themeColor="text1"/>
                <w:sz w:val="26"/>
                <w:szCs w:val="26"/>
                <w:vertAlign w:val="baseline"/>
                <w14:textFill>
                  <w14:solidFill>
                    <w14:schemeClr w14:val="tx1"/>
                  </w14:solidFill>
                </w14:textFill>
              </w:rPr>
            </w:pPr>
          </w:p>
          <w:p>
            <w:pPr>
              <w:pStyle w:val="10"/>
              <w:keepNext w:val="0"/>
              <w:keepLines w:val="0"/>
              <w:pageBreakBefore w:val="0"/>
              <w:numPr>
                <w:ilvl w:val="0"/>
                <w:numId w:val="0"/>
              </w:numPr>
              <w:wordWrap/>
              <w:topLinePunct w:val="0"/>
              <w:bidi w:val="0"/>
              <w:spacing w:after="0" w:line="240" w:lineRule="auto"/>
              <w:jc w:val="center"/>
              <w:textAlignment w:val="auto"/>
              <w:rPr>
                <w:rFonts w:hint="default" w:ascii="Times New Roman" w:hAnsi="Times New Roman" w:eastAsia="Times New Roman" w:cs="Times New Roman"/>
                <w:b w:val="0"/>
                <w:bCs/>
                <w:color w:val="000000" w:themeColor="text1"/>
                <w:sz w:val="26"/>
                <w:szCs w:val="26"/>
                <w:vertAlign w:val="baseline"/>
                <w14:textFill>
                  <w14:solidFill>
                    <w14:schemeClr w14:val="tx1"/>
                  </w14:solidFill>
                </w14:textFill>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ascii="Times New Roman" w:hAnsi="Times New Roman" w:cs="Times New Roman"/>
                <w:b w:val="0"/>
                <w:bCs/>
                <w:sz w:val="26"/>
                <w:szCs w:val="26"/>
              </w:rPr>
            </w:pPr>
            <w:r>
              <w:rPr>
                <w:rFonts w:hint="default" w:ascii="Times New Roman" w:hAnsi="Times New Roman" w:cs="Times New Roman"/>
                <w:b w:val="0"/>
                <w:bCs/>
                <w:sz w:val="26"/>
                <w:szCs w:val="26"/>
              </w:rPr>
              <w:t>0,5</w:t>
            </w:r>
          </w:p>
          <w:p>
            <w:pPr>
              <w:pStyle w:val="7"/>
              <w:keepNext w:val="0"/>
              <w:keepLines w:val="0"/>
              <w:pageBreakBefore w:val="0"/>
              <w:wordWrap/>
              <w:topLinePunct w:val="0"/>
              <w:bidi w:val="0"/>
              <w:spacing w:before="0" w:beforeAutospacing="0" w:after="0" w:afterAutospacing="0" w:line="240" w:lineRule="auto"/>
              <w:jc w:val="center"/>
              <w:textAlignment w:val="auto"/>
              <w:rPr>
                <w:rFonts w:hint="default" w:ascii="Times New Roman" w:hAnsi="Times New Roman" w:cs="Times New Roman"/>
                <w:b w:val="0"/>
                <w:bCs/>
                <w:sz w:val="26"/>
                <w:szCs w:val="26"/>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r>
              <w:rPr>
                <w:rFonts w:hint="default" w:cs="Times New Roman"/>
                <w:b w:val="0"/>
                <w:bCs/>
                <w:sz w:val="26"/>
                <w:szCs w:val="26"/>
                <w:lang w:val="en-US"/>
              </w:rPr>
              <w:t>0,25</w:t>
            </w: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ascii="Times New Roman" w:hAnsi="Times New Roman" w:cs="Times New Roman"/>
                <w:b w:val="0"/>
                <w:bCs/>
                <w:sz w:val="26"/>
                <w:szCs w:val="26"/>
              </w:rPr>
            </w:pPr>
            <w:r>
              <w:rPr>
                <w:rFonts w:hint="default" w:ascii="Times New Roman" w:hAnsi="Times New Roman" w:cs="Times New Roman"/>
                <w:b w:val="0"/>
                <w:bCs/>
                <w:sz w:val="26"/>
                <w:szCs w:val="26"/>
              </w:rPr>
              <w:t>0,</w:t>
            </w:r>
            <w:r>
              <w:rPr>
                <w:rFonts w:hint="default" w:cs="Times New Roman"/>
                <w:b w:val="0"/>
                <w:bCs/>
                <w:sz w:val="26"/>
                <w:szCs w:val="26"/>
                <w:lang w:val="en-US"/>
              </w:rPr>
              <w:t>2</w:t>
            </w:r>
            <w:r>
              <w:rPr>
                <w:rFonts w:hint="default" w:ascii="Times New Roman" w:hAnsi="Times New Roman" w:cs="Times New Roman"/>
                <w:b w:val="0"/>
                <w:bCs/>
                <w:sz w:val="26"/>
                <w:szCs w:val="26"/>
              </w:rPr>
              <w:t>5</w:t>
            </w:r>
          </w:p>
          <w:p>
            <w:pPr>
              <w:pStyle w:val="7"/>
              <w:keepNext w:val="0"/>
              <w:keepLines w:val="0"/>
              <w:pageBreakBefore w:val="0"/>
              <w:wordWrap/>
              <w:topLinePunct w:val="0"/>
              <w:bidi w:val="0"/>
              <w:spacing w:before="0" w:beforeAutospacing="0" w:after="0" w:afterAutospacing="0" w:line="240" w:lineRule="auto"/>
              <w:jc w:val="center"/>
              <w:textAlignment w:val="auto"/>
              <w:rPr>
                <w:rFonts w:hint="default" w:ascii="Times New Roman" w:hAnsi="Times New Roman" w:cs="Times New Roman"/>
                <w:b w:val="0"/>
                <w:bCs/>
                <w:sz w:val="26"/>
                <w:szCs w:val="26"/>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r>
              <w:rPr>
                <w:rFonts w:hint="default" w:cs="Times New Roman"/>
                <w:b w:val="0"/>
                <w:bCs/>
                <w:sz w:val="26"/>
                <w:szCs w:val="26"/>
                <w:lang w:val="en-US"/>
              </w:rPr>
              <w:t>0,25</w:t>
            </w: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r>
              <w:rPr>
                <w:rFonts w:hint="default" w:cs="Times New Roman"/>
                <w:b w:val="0"/>
                <w:bCs/>
                <w:sz w:val="26"/>
                <w:szCs w:val="26"/>
                <w:lang w:val="en-US"/>
              </w:rPr>
              <w:t>0,25</w:t>
            </w: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r>
              <w:rPr>
                <w:rFonts w:hint="default" w:cs="Times New Roman"/>
                <w:b w:val="0"/>
                <w:bCs/>
                <w:sz w:val="26"/>
                <w:szCs w:val="26"/>
                <w:lang w:val="en-US"/>
              </w:rPr>
              <w:t>0,25</w:t>
            </w: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r>
              <w:rPr>
                <w:rFonts w:hint="default" w:cs="Times New Roman"/>
                <w:b w:val="0"/>
                <w:bCs/>
                <w:sz w:val="26"/>
                <w:szCs w:val="26"/>
                <w:lang w:val="en-US"/>
              </w:rPr>
              <w:t>0,25</w:t>
            </w: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r>
              <w:rPr>
                <w:rFonts w:hint="default" w:cs="Times New Roman"/>
                <w:b w:val="0"/>
                <w:bCs/>
                <w:sz w:val="26"/>
                <w:szCs w:val="26"/>
                <w:lang w:val="en-US"/>
              </w:rPr>
              <w:t>0,25</w:t>
            </w: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r>
              <w:rPr>
                <w:rFonts w:hint="default" w:cs="Times New Roman"/>
                <w:b w:val="0"/>
                <w:bCs/>
                <w:sz w:val="26"/>
                <w:szCs w:val="26"/>
                <w:lang w:val="en-US"/>
              </w:rPr>
              <w:t>0,25</w:t>
            </w: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p>
          <w:p>
            <w:pPr>
              <w:pStyle w:val="7"/>
              <w:keepNext w:val="0"/>
              <w:keepLines w:val="0"/>
              <w:pageBreakBefore w:val="0"/>
              <w:wordWrap/>
              <w:topLinePunct w:val="0"/>
              <w:bidi w:val="0"/>
              <w:spacing w:before="0" w:beforeAutospacing="0" w:after="0" w:afterAutospacing="0" w:line="240" w:lineRule="auto"/>
              <w:jc w:val="center"/>
              <w:textAlignment w:val="auto"/>
              <w:rPr>
                <w:rFonts w:hint="default" w:cs="Times New Roman"/>
                <w:b w:val="0"/>
                <w:bCs/>
                <w:sz w:val="26"/>
                <w:szCs w:val="26"/>
                <w:lang w:val="en-US"/>
              </w:rPr>
            </w:pPr>
            <w:r>
              <w:rPr>
                <w:rFonts w:hint="default" w:cs="Times New Roman"/>
                <w:b w:val="0"/>
                <w:bCs/>
                <w:sz w:val="26"/>
                <w:szCs w:val="26"/>
                <w:lang w:val="en-US"/>
              </w:rPr>
              <w:t>0,25</w:t>
            </w:r>
          </w:p>
          <w:p>
            <w:pPr>
              <w:pStyle w:val="10"/>
              <w:keepNext w:val="0"/>
              <w:keepLines w:val="0"/>
              <w:pageBreakBefore w:val="0"/>
              <w:numPr>
                <w:ilvl w:val="0"/>
                <w:numId w:val="0"/>
              </w:numPr>
              <w:wordWrap/>
              <w:topLinePunct w:val="0"/>
              <w:bidi w:val="0"/>
              <w:spacing w:after="0" w:line="240" w:lineRule="auto"/>
              <w:jc w:val="center"/>
              <w:textAlignment w:val="auto"/>
              <w:rPr>
                <w:rFonts w:hint="default" w:ascii="Times New Roman" w:hAnsi="Times New Roman" w:eastAsia="Times New Roman" w:cs="Times New Roman"/>
                <w:b w:val="0"/>
                <w:bCs/>
                <w:color w:val="000000" w:themeColor="text1"/>
                <w:sz w:val="26"/>
                <w:szCs w:val="26"/>
                <w:vertAlign w:val="baseline"/>
                <w14:textFill>
                  <w14:solidFill>
                    <w14:schemeClr w14:val="tx1"/>
                  </w14:solidFill>
                </w14:textFill>
              </w:rPr>
            </w:pPr>
            <w:r>
              <w:rPr>
                <w:rFonts w:hint="default" w:cs="Times New Roman"/>
                <w:b w:val="0"/>
                <w:bCs/>
                <w:sz w:val="26"/>
                <w:szCs w:val="26"/>
                <w:lang w:val="en-US"/>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9"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b/>
                <w:sz w:val="26"/>
                <w:szCs w:val="26"/>
              </w:rPr>
            </w:pPr>
            <w:r>
              <w:rPr>
                <w:rFonts w:hint="default" w:ascii="Times New Roman" w:hAnsi="Times New Roman" w:cs="Times New Roman"/>
                <w:b/>
                <w:sz w:val="26"/>
                <w:szCs w:val="26"/>
              </w:rPr>
              <w:t>Câu 2</w:t>
            </w:r>
          </w:p>
          <w:p>
            <w:pPr>
              <w:keepNext w:val="0"/>
              <w:keepLines w:val="0"/>
              <w:pageBreakBefore w:val="0"/>
              <w:wordWrap/>
              <w:topLinePunct w:val="0"/>
              <w:bidi w:val="0"/>
              <w:spacing w:after="0" w:line="240" w:lineRule="auto"/>
              <w:jc w:val="left"/>
              <w:textAlignment w:val="auto"/>
              <w:rPr>
                <w:rFonts w:hint="default" w:ascii="Times New Roman" w:hAnsi="Times New Roman" w:cs="Times New Roman"/>
                <w:b/>
                <w:sz w:val="26"/>
                <w:szCs w:val="26"/>
                <w:lang w:val="en-US"/>
              </w:rPr>
            </w:pPr>
            <w:r>
              <w:rPr>
                <w:rFonts w:hint="default" w:cs="Times New Roman"/>
                <w:b/>
                <w:i/>
                <w:iCs/>
                <w:sz w:val="26"/>
                <w:szCs w:val="26"/>
                <w:lang w:val="en-US"/>
              </w:rPr>
              <w:t>(</w:t>
            </w:r>
            <w:r>
              <w:rPr>
                <w:rFonts w:hint="default" w:ascii="Times New Roman" w:hAnsi="Times New Roman" w:cs="Times New Roman"/>
                <w:b/>
                <w:i/>
                <w:iCs/>
                <w:sz w:val="26"/>
                <w:szCs w:val="26"/>
              </w:rPr>
              <w:t>3,0 điểm</w:t>
            </w:r>
            <w:r>
              <w:rPr>
                <w:rFonts w:hint="default" w:cs="Times New Roman"/>
                <w:b/>
                <w:i/>
                <w:iCs/>
                <w:sz w:val="26"/>
                <w:szCs w:val="26"/>
                <w:lang w:val="en-US"/>
              </w:rPr>
              <w:t>)</w:t>
            </w:r>
          </w:p>
          <w:p>
            <w:pPr>
              <w:pStyle w:val="10"/>
              <w:keepNext w:val="0"/>
              <w:keepLines w:val="0"/>
              <w:pageBreakBefore w:val="0"/>
              <w:numPr>
                <w:ilvl w:val="0"/>
                <w:numId w:val="0"/>
              </w:numPr>
              <w:wordWrap/>
              <w:topLinePunct w:val="0"/>
              <w:bidi w:val="0"/>
              <w:spacing w:after="0" w:line="240" w:lineRule="auto"/>
              <w:jc w:val="left"/>
              <w:textAlignment w:val="auto"/>
              <w:rPr>
                <w:rFonts w:hint="default" w:ascii="Times New Roman" w:hAnsi="Times New Roman" w:eastAsia="Times New Roman" w:cs="Times New Roman"/>
                <w:b/>
                <w:color w:val="000000" w:themeColor="text1"/>
                <w:sz w:val="26"/>
                <w:szCs w:val="26"/>
                <w:vertAlign w:val="baseline"/>
                <w14:textFill>
                  <w14:solidFill>
                    <w14:schemeClr w14:val="tx1"/>
                  </w14:solidFill>
                </w14:textFill>
              </w:rPr>
            </w:pPr>
          </w:p>
        </w:tc>
        <w:tc>
          <w:tcPr>
            <w:tcW w:w="7810"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b/>
                <w:sz w:val="26"/>
                <w:szCs w:val="26"/>
              </w:rPr>
              <w:t>a. Tính tỉ lệ sản lượng thuỷ sản ở ĐB sông Cửu Long so với cả nước qua các năm</w:t>
            </w:r>
            <w:r>
              <w:rPr>
                <w:rFonts w:hint="default" w:ascii="Times New Roman" w:hAnsi="Times New Roman" w:cs="Times New Roman"/>
                <w:sz w:val="26"/>
                <w:szCs w:val="26"/>
              </w:rPr>
              <w:t xml:space="preserve"> ( Cả nước = 100%). </w:t>
            </w:r>
            <w:r>
              <w:rPr>
                <w:rFonts w:hint="default" w:ascii="Times New Roman" w:hAnsi="Times New Roman" w:cs="Times New Roman"/>
                <w:i/>
                <w:sz w:val="26"/>
                <w:szCs w:val="26"/>
              </w:rPr>
              <w:t>(1 điểm)</w:t>
            </w:r>
          </w:p>
          <w:tbl>
            <w:tblPr>
              <w:tblStyle w:val="3"/>
              <w:tblW w:w="0" w:type="auto"/>
              <w:tblInd w:w="1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9"/>
              <w:gridCol w:w="1385"/>
              <w:gridCol w:w="1343"/>
              <w:gridCol w:w="12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9"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p>
              </w:tc>
              <w:tc>
                <w:tcPr>
                  <w:tcW w:w="1385"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b/>
                      <w:sz w:val="26"/>
                      <w:szCs w:val="26"/>
                    </w:rPr>
                  </w:pPr>
                  <w:r>
                    <w:rPr>
                      <w:rFonts w:hint="default" w:ascii="Times New Roman" w:hAnsi="Times New Roman" w:cs="Times New Roman"/>
                      <w:b/>
                      <w:sz w:val="26"/>
                      <w:szCs w:val="26"/>
                    </w:rPr>
                    <w:t>1995</w:t>
                  </w:r>
                </w:p>
              </w:tc>
              <w:tc>
                <w:tcPr>
                  <w:tcW w:w="1343"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b/>
                      <w:sz w:val="26"/>
                      <w:szCs w:val="26"/>
                    </w:rPr>
                  </w:pPr>
                  <w:r>
                    <w:rPr>
                      <w:rFonts w:hint="default" w:ascii="Times New Roman" w:hAnsi="Times New Roman" w:cs="Times New Roman"/>
                      <w:b/>
                      <w:sz w:val="26"/>
                      <w:szCs w:val="26"/>
                    </w:rPr>
                    <w:t>2000</w:t>
                  </w:r>
                </w:p>
              </w:tc>
              <w:tc>
                <w:tcPr>
                  <w:tcW w:w="1224"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b/>
                      <w:sz w:val="26"/>
                      <w:szCs w:val="26"/>
                    </w:rPr>
                  </w:pPr>
                  <w:r>
                    <w:rPr>
                      <w:rFonts w:hint="default" w:ascii="Times New Roman" w:hAnsi="Times New Roman" w:cs="Times New Roman"/>
                      <w:b/>
                      <w:sz w:val="26"/>
                      <w:szCs w:val="26"/>
                    </w:rPr>
                    <w:t>2002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9"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sz w:val="26"/>
                      <w:szCs w:val="26"/>
                    </w:rPr>
                    <w:t>ĐB sông Cửu Long</w:t>
                  </w:r>
                </w:p>
              </w:tc>
              <w:tc>
                <w:tcPr>
                  <w:tcW w:w="1385"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sz w:val="26"/>
                      <w:szCs w:val="26"/>
                    </w:rPr>
                    <w:t>51,7%</w:t>
                  </w:r>
                </w:p>
              </w:tc>
              <w:tc>
                <w:tcPr>
                  <w:tcW w:w="1343"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sz w:val="26"/>
                      <w:szCs w:val="26"/>
                    </w:rPr>
                    <w:t>51,9%</w:t>
                  </w:r>
                </w:p>
              </w:tc>
              <w:tc>
                <w:tcPr>
                  <w:tcW w:w="1224"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sz w:val="26"/>
                      <w:szCs w:val="26"/>
                    </w:rPr>
                    <w:t>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9"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sz w:val="26"/>
                      <w:szCs w:val="26"/>
                    </w:rPr>
                    <w:t>Cả nước</w:t>
                  </w:r>
                </w:p>
              </w:tc>
              <w:tc>
                <w:tcPr>
                  <w:tcW w:w="1385"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sz w:val="26"/>
                      <w:szCs w:val="26"/>
                    </w:rPr>
                    <w:t>100%</w:t>
                  </w:r>
                </w:p>
              </w:tc>
              <w:tc>
                <w:tcPr>
                  <w:tcW w:w="1343"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sz w:val="26"/>
                      <w:szCs w:val="26"/>
                    </w:rPr>
                    <w:t>100%</w:t>
                  </w:r>
                </w:p>
              </w:tc>
              <w:tc>
                <w:tcPr>
                  <w:tcW w:w="1224" w:type="dxa"/>
                </w:tcPr>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sz w:val="26"/>
                      <w:szCs w:val="26"/>
                    </w:rPr>
                    <w:t>100%</w:t>
                  </w:r>
                </w:p>
              </w:tc>
            </w:tr>
          </w:tbl>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b/>
                <w:sz w:val="26"/>
                <w:szCs w:val="26"/>
              </w:rPr>
              <w:t>* Vẽ biểu đồ cột chồng.</w:t>
            </w:r>
            <w:r>
              <w:rPr>
                <w:rFonts w:hint="default" w:ascii="Times New Roman" w:hAnsi="Times New Roman" w:cs="Times New Roman"/>
                <w:sz w:val="26"/>
                <w:szCs w:val="26"/>
              </w:rPr>
              <w:t xml:space="preserve"> </w:t>
            </w:r>
            <w:r>
              <w:rPr>
                <w:rFonts w:hint="default" w:ascii="Times New Roman" w:hAnsi="Times New Roman" w:cs="Times New Roman"/>
                <w:i/>
                <w:sz w:val="26"/>
                <w:szCs w:val="26"/>
              </w:rPr>
              <w:t>(1 điểm)</w:t>
            </w:r>
          </w:p>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b/>
                <w:sz w:val="26"/>
                <w:szCs w:val="26"/>
              </w:rPr>
              <w:t>-</w:t>
            </w:r>
            <w:r>
              <w:rPr>
                <w:rFonts w:hint="default" w:ascii="Times New Roman" w:hAnsi="Times New Roman" w:cs="Times New Roman"/>
                <w:sz w:val="26"/>
                <w:szCs w:val="26"/>
              </w:rPr>
              <w:t xml:space="preserve"> Yêu cầu: + Vẽ đủ các cột, chính xác đẹp.</w:t>
            </w:r>
          </w:p>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sz w:val="26"/>
                <w:szCs w:val="26"/>
              </w:rPr>
              <w:t xml:space="preserve">                 + Ghi đầy đủ: Tên biểu đồ, chú giải, đơn vị cho các trục</w:t>
            </w:r>
          </w:p>
          <w:p>
            <w:pPr>
              <w:keepNext w:val="0"/>
              <w:keepLines w:val="0"/>
              <w:pageBreakBefore w:val="0"/>
              <w:wordWrap/>
              <w:topLinePunct w:val="0"/>
              <w:bidi w:val="0"/>
              <w:spacing w:after="0" w:line="240" w:lineRule="auto"/>
              <w:jc w:val="left"/>
              <w:textAlignment w:val="auto"/>
              <w:rPr>
                <w:rFonts w:hint="default" w:ascii="Times New Roman" w:hAnsi="Times New Roman" w:cs="Times New Roman"/>
                <w:i/>
                <w:sz w:val="26"/>
                <w:szCs w:val="26"/>
              </w:rPr>
            </w:pPr>
            <w:r>
              <w:rPr>
                <w:rFonts w:hint="default" w:ascii="Times New Roman" w:hAnsi="Times New Roman" w:cs="Times New Roman"/>
                <w:b/>
                <w:sz w:val="26"/>
                <w:szCs w:val="26"/>
              </w:rPr>
              <w:t xml:space="preserve">b. Nhận xét. </w:t>
            </w:r>
            <w:r>
              <w:rPr>
                <w:rFonts w:hint="default" w:ascii="Times New Roman" w:hAnsi="Times New Roman" w:cs="Times New Roman"/>
                <w:i/>
                <w:sz w:val="26"/>
                <w:szCs w:val="26"/>
              </w:rPr>
              <w:t>(1 điểm)</w:t>
            </w:r>
          </w:p>
          <w:p>
            <w:pPr>
              <w:keepNext w:val="0"/>
              <w:keepLines w:val="0"/>
              <w:pageBreakBefore w:val="0"/>
              <w:wordWrap/>
              <w:topLinePunct w:val="0"/>
              <w:bidi w:val="0"/>
              <w:spacing w:after="0" w:line="240" w:lineRule="auto"/>
              <w:jc w:val="left"/>
              <w:textAlignment w:val="auto"/>
              <w:rPr>
                <w:rFonts w:hint="default" w:ascii="Times New Roman" w:hAnsi="Times New Roman" w:cs="Times New Roman"/>
                <w:sz w:val="26"/>
                <w:szCs w:val="26"/>
              </w:rPr>
            </w:pPr>
            <w:r>
              <w:rPr>
                <w:rFonts w:hint="default" w:ascii="Times New Roman" w:hAnsi="Times New Roman" w:cs="Times New Roman"/>
                <w:sz w:val="26"/>
                <w:szCs w:val="26"/>
              </w:rPr>
              <w:t>- Sản lượng thuỷ sản của ĐB sông Cửu Long trong các năm đều chiếm trên 50% sản lượng thuỷ sản của cả nước.</w:t>
            </w:r>
          </w:p>
          <w:p>
            <w:pPr>
              <w:pStyle w:val="10"/>
              <w:keepNext w:val="0"/>
              <w:keepLines w:val="0"/>
              <w:pageBreakBefore w:val="0"/>
              <w:numPr>
                <w:ilvl w:val="0"/>
                <w:numId w:val="0"/>
              </w:numPr>
              <w:wordWrap/>
              <w:topLinePunct w:val="0"/>
              <w:bidi w:val="0"/>
              <w:spacing w:after="0" w:line="240" w:lineRule="auto"/>
              <w:jc w:val="left"/>
              <w:textAlignment w:val="auto"/>
              <w:rPr>
                <w:rFonts w:hint="default" w:ascii="Times New Roman" w:hAnsi="Times New Roman" w:eastAsia="Times New Roman" w:cs="Times New Roman"/>
                <w:b/>
                <w:color w:val="000000" w:themeColor="text1"/>
                <w:sz w:val="26"/>
                <w:szCs w:val="26"/>
                <w:vertAlign w:val="baseline"/>
                <w14:textFill>
                  <w14:solidFill>
                    <w14:schemeClr w14:val="tx1"/>
                  </w14:solidFill>
                </w14:textFill>
              </w:rPr>
            </w:pPr>
            <w:r>
              <w:rPr>
                <w:rFonts w:hint="default" w:ascii="Times New Roman" w:hAnsi="Times New Roman" w:cs="Times New Roman"/>
                <w:sz w:val="26"/>
                <w:szCs w:val="26"/>
              </w:rPr>
              <w:t>- Đây là vùng phát triển mạnh mẽ nhất ngành thủy sản. Là vùng có Sản lượng thủy sản cao nhất cả nước.</w:t>
            </w:r>
          </w:p>
        </w:tc>
        <w:tc>
          <w:tcPr>
            <w:tcW w:w="1132" w:type="dxa"/>
            <w:vAlign w:val="top"/>
          </w:tcPr>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sz w:val="26"/>
                <w:szCs w:val="26"/>
                <w:lang w:val="en-US"/>
              </w:rPr>
            </w:pPr>
            <w:r>
              <w:rPr>
                <w:rFonts w:hint="default" w:cs="Times New Roman"/>
                <w:b w:val="0"/>
                <w:bCs/>
                <w:sz w:val="26"/>
                <w:szCs w:val="26"/>
                <w:lang w:val="en-US"/>
              </w:rPr>
              <w:t>1</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sz w:val="26"/>
                <w:szCs w:val="26"/>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sz w:val="26"/>
                <w:szCs w:val="26"/>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sz w:val="26"/>
                <w:szCs w:val="26"/>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sz w:val="26"/>
                <w:szCs w:val="26"/>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sz w:val="26"/>
                <w:szCs w:val="26"/>
              </w:rPr>
            </w:pPr>
            <w:r>
              <w:rPr>
                <w:rFonts w:hint="default" w:ascii="Times New Roman" w:hAnsi="Times New Roman" w:cs="Times New Roman"/>
                <w:b w:val="0"/>
                <w:bCs/>
                <w:sz w:val="26"/>
                <w:szCs w:val="26"/>
              </w:rPr>
              <w:t>0,5</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sz w:val="26"/>
                <w:szCs w:val="26"/>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sz w:val="26"/>
                <w:szCs w:val="26"/>
              </w:rPr>
            </w:pPr>
            <w:r>
              <w:rPr>
                <w:rFonts w:hint="default" w:ascii="Times New Roman" w:hAnsi="Times New Roman" w:cs="Times New Roman"/>
                <w:b w:val="0"/>
                <w:bCs/>
                <w:sz w:val="26"/>
                <w:szCs w:val="26"/>
              </w:rPr>
              <w:t>0,5</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sz w:val="26"/>
                <w:szCs w:val="26"/>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sz w:val="26"/>
                <w:szCs w:val="26"/>
                <w:lang w:val="en-US"/>
              </w:rPr>
            </w:pPr>
            <w:r>
              <w:rPr>
                <w:rFonts w:hint="default" w:cs="Times New Roman"/>
                <w:b w:val="0"/>
                <w:bCs/>
                <w:sz w:val="26"/>
                <w:szCs w:val="26"/>
                <w:lang w:val="en-US"/>
              </w:rPr>
              <w:t>1</w:t>
            </w: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sz w:val="26"/>
                <w:szCs w:val="26"/>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b w:val="0"/>
                <w:bCs/>
                <w:sz w:val="26"/>
                <w:szCs w:val="26"/>
              </w:rPr>
            </w:pPr>
          </w:p>
          <w:p>
            <w:pPr>
              <w:keepNext w:val="0"/>
              <w:keepLines w:val="0"/>
              <w:pageBreakBefore w:val="0"/>
              <w:wordWrap/>
              <w:topLinePunct w:val="0"/>
              <w:bidi w:val="0"/>
              <w:spacing w:after="0" w:line="240" w:lineRule="auto"/>
              <w:jc w:val="center"/>
              <w:textAlignment w:val="auto"/>
              <w:rPr>
                <w:rFonts w:hint="default" w:ascii="Times New Roman" w:hAnsi="Times New Roman" w:cs="Times New Roman" w:eastAsiaTheme="minorHAnsi"/>
                <w:b w:val="0"/>
                <w:bCs/>
                <w:sz w:val="26"/>
                <w:szCs w:val="26"/>
                <w:lang w:val="en-US" w:eastAsia="en-US" w:bidi="ar-SA"/>
              </w:rPr>
            </w:pPr>
          </w:p>
        </w:tc>
      </w:tr>
    </w:tbl>
    <w:p>
      <w:pPr>
        <w:pStyle w:val="10"/>
        <w:keepNext w:val="0"/>
        <w:keepLines w:val="0"/>
        <w:pageBreakBefore w:val="0"/>
        <w:wordWrap/>
        <w:topLinePunct w:val="0"/>
        <w:bidi w:val="0"/>
        <w:spacing w:after="0" w:line="240" w:lineRule="auto"/>
        <w:ind w:left="0" w:leftChars="0" w:firstLine="0" w:firstLineChars="0"/>
        <w:jc w:val="both"/>
        <w:textAlignment w:val="auto"/>
        <w:rPr>
          <w:rFonts w:hint="default" w:ascii="Times New Roman" w:hAnsi="Times New Roman" w:eastAsia="Calibri" w:cs="Times New Roman"/>
          <w:b/>
          <w:color w:val="000000" w:themeColor="text1"/>
          <w:sz w:val="26"/>
          <w:szCs w:val="26"/>
          <w:lang w:val="fr-FR"/>
          <w14:textFill>
            <w14:solidFill>
              <w14:schemeClr w14:val="tx1"/>
            </w14:solidFill>
          </w14:textFill>
        </w:rPr>
      </w:pPr>
      <w:r>
        <w:rPr>
          <w:rFonts w:hint="default" w:ascii="Times New Roman" w:hAnsi="Times New Roman" w:eastAsia="Calibri" w:cs="Times New Roman"/>
          <w:b/>
          <w:color w:val="000000" w:themeColor="text1"/>
          <w:sz w:val="26"/>
          <w:szCs w:val="26"/>
          <w:lang w:val="fr-FR"/>
          <w14:textFill>
            <w14:solidFill>
              <w14:schemeClr w14:val="tx1"/>
            </w14:solidFill>
          </w14:textFill>
        </w:rPr>
        <w:t xml:space="preserve">                                                          </w:t>
      </w:r>
    </w:p>
    <w:p>
      <w:pPr>
        <w:pStyle w:val="10"/>
        <w:keepNext w:val="0"/>
        <w:keepLines w:val="0"/>
        <w:pageBreakBefore w:val="0"/>
        <w:wordWrap/>
        <w:topLinePunct w:val="0"/>
        <w:bidi w:val="0"/>
        <w:spacing w:after="0" w:line="240" w:lineRule="auto"/>
        <w:ind w:left="1080"/>
        <w:jc w:val="both"/>
        <w:textAlignment w:val="auto"/>
        <w:rPr>
          <w:rFonts w:hint="default" w:ascii="Times New Roman" w:hAnsi="Times New Roman" w:eastAsia="Calibri" w:cs="Times New Roman"/>
          <w:b/>
          <w:i/>
          <w:color w:val="000000" w:themeColor="text1"/>
          <w:sz w:val="26"/>
          <w:szCs w:val="26"/>
          <w:lang w:val="fr-FR"/>
          <w14:textFill>
            <w14:solidFill>
              <w14:schemeClr w14:val="tx1"/>
            </w14:solidFill>
          </w14:textFill>
        </w:rPr>
      </w:pPr>
      <w:r>
        <w:rPr>
          <w:rFonts w:hint="default" w:ascii="Times New Roman" w:hAnsi="Times New Roman" w:eastAsia="Calibri" w:cs="Times New Roman"/>
          <w:b/>
          <w:color w:val="000000" w:themeColor="text1"/>
          <w:sz w:val="26"/>
          <w:szCs w:val="26"/>
          <w:lang w:val="fr-FR"/>
          <w14:textFill>
            <w14:solidFill>
              <w14:schemeClr w14:val="tx1"/>
            </w14:solidFill>
          </w14:textFill>
        </w:rPr>
        <w:t xml:space="preserve">                                                              </w:t>
      </w:r>
      <w:r>
        <w:rPr>
          <w:rFonts w:hint="default" w:ascii="Times New Roman" w:hAnsi="Times New Roman" w:eastAsia="Times New Roman" w:cs="Times New Roman"/>
          <w:i/>
          <w:color w:val="000000" w:themeColor="text1"/>
          <w:sz w:val="26"/>
          <w:szCs w:val="26"/>
          <w:lang w:val="sv-SE"/>
          <w14:textFill>
            <w14:solidFill>
              <w14:schemeClr w14:val="tx1"/>
            </w14:solidFill>
          </w14:textFill>
        </w:rPr>
        <w:t xml:space="preserve">Phú Đông, ngày </w:t>
      </w:r>
      <w:r>
        <w:rPr>
          <w:rFonts w:hint="default" w:eastAsia="Times New Roman" w:cs="Times New Roman"/>
          <w:i/>
          <w:color w:val="000000" w:themeColor="text1"/>
          <w:sz w:val="26"/>
          <w:szCs w:val="26"/>
          <w:lang w:val="en-US"/>
          <w14:textFill>
            <w14:solidFill>
              <w14:schemeClr w14:val="tx1"/>
            </w14:solidFill>
          </w14:textFill>
        </w:rPr>
        <w:t>8</w:t>
      </w:r>
      <w:r>
        <w:rPr>
          <w:rFonts w:hint="default" w:ascii="Times New Roman" w:hAnsi="Times New Roman" w:eastAsia="Times New Roman" w:cs="Times New Roman"/>
          <w:i/>
          <w:color w:val="000000" w:themeColor="text1"/>
          <w:sz w:val="26"/>
          <w:szCs w:val="26"/>
          <w:lang w:val="sv-SE"/>
          <w14:textFill>
            <w14:solidFill>
              <w14:schemeClr w14:val="tx1"/>
            </w14:solidFill>
          </w14:textFill>
        </w:rPr>
        <w:t xml:space="preserve"> tháng </w:t>
      </w:r>
      <w:r>
        <w:rPr>
          <w:rFonts w:hint="default" w:ascii="Times New Roman" w:hAnsi="Times New Roman" w:eastAsia="Times New Roman" w:cs="Times New Roman"/>
          <w:i/>
          <w:color w:val="000000" w:themeColor="text1"/>
          <w:sz w:val="26"/>
          <w:szCs w:val="26"/>
          <w:lang w:val="en-US"/>
          <w14:textFill>
            <w14:solidFill>
              <w14:schemeClr w14:val="tx1"/>
            </w14:solidFill>
          </w14:textFill>
        </w:rPr>
        <w:t>4</w:t>
      </w:r>
      <w:r>
        <w:rPr>
          <w:rFonts w:hint="default" w:ascii="Times New Roman" w:hAnsi="Times New Roman" w:eastAsia="Times New Roman" w:cs="Times New Roman"/>
          <w:i/>
          <w:color w:val="000000" w:themeColor="text1"/>
          <w:sz w:val="26"/>
          <w:szCs w:val="26"/>
          <w:lang w:val="sv-SE"/>
          <w14:textFill>
            <w14:solidFill>
              <w14:schemeClr w14:val="tx1"/>
            </w14:solidFill>
          </w14:textFill>
        </w:rPr>
        <w:t xml:space="preserve"> năm 2024  </w:t>
      </w:r>
      <w:r>
        <w:rPr>
          <w:rFonts w:hint="default" w:ascii="Times New Roman" w:hAnsi="Times New Roman" w:eastAsia="Calibri" w:cs="Times New Roman"/>
          <w:b/>
          <w:i/>
          <w:color w:val="000000" w:themeColor="text1"/>
          <w:sz w:val="26"/>
          <w:szCs w:val="26"/>
          <w:lang w:val="fr-FR"/>
          <w14:textFill>
            <w14:solidFill>
              <w14:schemeClr w14:val="tx1"/>
            </w14:solidFill>
          </w14:textFill>
        </w:rPr>
        <w:t xml:space="preserve">  </w:t>
      </w:r>
    </w:p>
    <w:p>
      <w:pPr>
        <w:pStyle w:val="10"/>
        <w:keepNext w:val="0"/>
        <w:keepLines w:val="0"/>
        <w:pageBreakBefore w:val="0"/>
        <w:wordWrap/>
        <w:topLinePunct w:val="0"/>
        <w:bidi w:val="0"/>
        <w:spacing w:after="0" w:line="240" w:lineRule="auto"/>
        <w:ind w:left="1080"/>
        <w:jc w:val="both"/>
        <w:textAlignment w:val="auto"/>
        <w:rPr>
          <w:rFonts w:hint="default" w:ascii="Times New Roman" w:hAnsi="Times New Roman" w:eastAsia="Calibri" w:cs="Times New Roman"/>
          <w:b/>
          <w:i/>
          <w:color w:val="000000" w:themeColor="text1"/>
          <w:sz w:val="26"/>
          <w:szCs w:val="26"/>
          <w:lang w:val="fr-FR"/>
          <w14:textFill>
            <w14:solidFill>
              <w14:schemeClr w14:val="tx1"/>
            </w14:solidFill>
          </w14:textFill>
        </w:rPr>
      </w:pPr>
    </w:p>
    <w:tbl>
      <w:tblPr>
        <w:tblStyle w:val="9"/>
        <w:tblW w:w="980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459"/>
        <w:gridCol w:w="53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4459" w:type="dxa"/>
          </w:tcPr>
          <w:p>
            <w:pPr>
              <w:keepNext w:val="0"/>
              <w:keepLines w:val="0"/>
              <w:pageBreakBefore w:val="0"/>
              <w:tabs>
                <w:tab w:val="left" w:pos="2788"/>
              </w:tabs>
              <w:wordWrap/>
              <w:topLinePunct w:val="0"/>
              <w:bidi w:val="0"/>
              <w:spacing w:after="0" w:line="240" w:lineRule="auto"/>
              <w:jc w:val="center"/>
              <w:textAlignment w:val="auto"/>
              <w:rPr>
                <w:rFonts w:hint="default" w:ascii="Times New Roman" w:hAnsi="Times New Roman" w:eastAsia="Times New Roman" w:cs="Times New Roman"/>
                <w:b/>
                <w:sz w:val="26"/>
                <w:szCs w:val="26"/>
                <w:lang w:val="sv-SE"/>
              </w:rPr>
            </w:pPr>
            <w:r>
              <w:rPr>
                <w:rFonts w:hint="default" w:ascii="Times New Roman" w:hAnsi="Times New Roman" w:eastAsia="Times New Roman" w:cs="Times New Roman"/>
                <w:b/>
                <w:sz w:val="26"/>
                <w:szCs w:val="26"/>
                <w:lang w:val="sv-SE"/>
              </w:rPr>
              <w:t>DUYỆT CỦA TỔ CM</w:t>
            </w:r>
          </w:p>
          <w:p>
            <w:pPr>
              <w:keepNext w:val="0"/>
              <w:keepLines w:val="0"/>
              <w:pageBreakBefore w:val="0"/>
              <w:tabs>
                <w:tab w:val="left" w:pos="2788"/>
              </w:tabs>
              <w:wordWrap/>
              <w:topLinePunct w:val="0"/>
              <w:bidi w:val="0"/>
              <w:spacing w:after="0" w:line="240" w:lineRule="auto"/>
              <w:jc w:val="center"/>
              <w:textAlignment w:val="auto"/>
              <w:rPr>
                <w:rFonts w:hint="default" w:ascii="Times New Roman" w:hAnsi="Times New Roman" w:eastAsia="Times New Roman" w:cs="Times New Roman"/>
                <w:b/>
                <w:sz w:val="26"/>
                <w:szCs w:val="26"/>
                <w:lang w:val="sv-SE"/>
              </w:rPr>
            </w:pPr>
            <w:r>
              <w:rPr>
                <w:rFonts w:hint="default" w:ascii="Times New Roman" w:hAnsi="Times New Roman" w:eastAsia="Times New Roman" w:cs="Times New Roman"/>
                <w:b/>
                <w:sz w:val="26"/>
                <w:szCs w:val="26"/>
                <w:lang w:val="sv-SE"/>
              </w:rPr>
              <w:t>TỔ TRƯỞNG</w:t>
            </w:r>
          </w:p>
        </w:tc>
        <w:tc>
          <w:tcPr>
            <w:tcW w:w="5350" w:type="dxa"/>
          </w:tcPr>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sz w:val="26"/>
                <w:szCs w:val="26"/>
                <w:lang w:val="sv-SE"/>
              </w:rPr>
            </w:pPr>
            <w:r>
              <w:rPr>
                <w:rFonts w:hint="default" w:ascii="Times New Roman" w:hAnsi="Times New Roman" w:eastAsia="Times New Roman" w:cs="Times New Roman"/>
                <w:b/>
                <w:sz w:val="26"/>
                <w:szCs w:val="26"/>
                <w:lang w:val="sv-SE"/>
              </w:rPr>
              <w:t>NGƯỜI RA ĐỀ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3" w:hRule="atLeast"/>
        </w:trPr>
        <w:tc>
          <w:tcPr>
            <w:tcW w:w="4459" w:type="dxa"/>
          </w:tcPr>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sz w:val="26"/>
                <w:szCs w:val="26"/>
                <w:lang w:val="sv-SE"/>
              </w:rPr>
            </w:pPr>
            <w:r>
              <w:rPr>
                <w:rFonts w:hint="default" w:ascii="Times New Roman" w:hAnsi="Times New Roman" w:eastAsia="Times New Roman" w:cs="Times New Roman"/>
                <w:b/>
                <w:sz w:val="26"/>
                <w:szCs w:val="26"/>
                <w:lang w:val="sv-SE"/>
              </w:rPr>
              <w:t>Lưu Thị Vân Thu</w:t>
            </w:r>
          </w:p>
        </w:tc>
        <w:tc>
          <w:tcPr>
            <w:tcW w:w="5350" w:type="dxa"/>
          </w:tcPr>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sz w:val="26"/>
                <w:szCs w:val="26"/>
                <w:lang w:val="sv-SE"/>
              </w:rPr>
            </w:pPr>
            <w:r>
              <w:rPr>
                <w:rFonts w:hint="default" w:ascii="Times New Roman" w:hAnsi="Times New Roman" w:eastAsia="Times New Roman" w:cs="Times New Roman"/>
                <w:b/>
                <w:sz w:val="26"/>
                <w:szCs w:val="26"/>
                <w:lang w:val="sv-SE"/>
              </w:rPr>
              <w:t>Ngô Thị Nhàn</w:t>
            </w:r>
          </w:p>
        </w:tc>
      </w:tr>
    </w:tbl>
    <w:p>
      <w:pPr>
        <w:pStyle w:val="10"/>
        <w:keepNext w:val="0"/>
        <w:keepLines w:val="0"/>
        <w:pageBreakBefore w:val="0"/>
        <w:wordWrap/>
        <w:topLinePunct w:val="0"/>
        <w:bidi w:val="0"/>
        <w:spacing w:after="0" w:line="240" w:lineRule="auto"/>
        <w:ind w:left="1080"/>
        <w:jc w:val="both"/>
        <w:textAlignment w:val="auto"/>
        <w:rPr>
          <w:rFonts w:hint="default" w:ascii="Times New Roman" w:hAnsi="Times New Roman" w:eastAsia="Calibri" w:cs="Times New Roman"/>
          <w:b/>
          <w:i/>
          <w:color w:val="000000" w:themeColor="text1"/>
          <w:sz w:val="26"/>
          <w:szCs w:val="26"/>
          <w:lang w:val="fr-FR"/>
          <w14:textFill>
            <w14:solidFill>
              <w14:schemeClr w14:val="tx1"/>
            </w14:solidFill>
          </w14:textFill>
        </w:rPr>
      </w:pPr>
    </w:p>
    <w:p>
      <w:pPr>
        <w:pStyle w:val="10"/>
        <w:keepNext w:val="0"/>
        <w:keepLines w:val="0"/>
        <w:pageBreakBefore w:val="0"/>
        <w:wordWrap/>
        <w:topLinePunct w:val="0"/>
        <w:bidi w:val="0"/>
        <w:spacing w:after="0" w:line="240" w:lineRule="auto"/>
        <w:ind w:left="1080"/>
        <w:jc w:val="both"/>
        <w:textAlignment w:val="auto"/>
        <w:rPr>
          <w:rFonts w:hint="default" w:ascii="Times New Roman" w:hAnsi="Times New Roman" w:eastAsia="Calibri" w:cs="Times New Roman"/>
          <w:b/>
          <w:i/>
          <w:color w:val="000000" w:themeColor="text1"/>
          <w:sz w:val="26"/>
          <w:szCs w:val="26"/>
          <w:lang w:val="fr-FR"/>
          <w14:textFill>
            <w14:solidFill>
              <w14:schemeClr w14:val="tx1"/>
            </w14:solidFill>
          </w14:textFill>
        </w:rPr>
      </w:pPr>
    </w:p>
    <w:tbl>
      <w:tblPr>
        <w:tblStyle w:val="9"/>
        <w:tblW w:w="97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00" w:hRule="atLeast"/>
        </w:trPr>
        <w:tc>
          <w:tcPr>
            <w:tcW w:w="9799" w:type="dxa"/>
          </w:tcPr>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i/>
                <w:sz w:val="26"/>
                <w:szCs w:val="26"/>
                <w:lang w:val="sv-SE"/>
              </w:rPr>
            </w:pPr>
            <w:bookmarkStart w:id="2" w:name="_Hlk88341868"/>
            <w:r>
              <w:rPr>
                <w:rFonts w:hint="default" w:ascii="Times New Roman" w:hAnsi="Times New Roman" w:eastAsia="Times New Roman" w:cs="Times New Roman"/>
                <w:b/>
                <w:sz w:val="26"/>
                <w:szCs w:val="26"/>
                <w:lang w:val="sv-SE"/>
              </w:rPr>
              <w:t>BGH PHÊ DUYỆT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385" w:hRule="atLeast"/>
        </w:trPr>
        <w:tc>
          <w:tcPr>
            <w:tcW w:w="9799" w:type="dxa"/>
          </w:tcPr>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sz w:val="26"/>
                <w:szCs w:val="26"/>
                <w:lang w:val="sv-SE"/>
              </w:rPr>
            </w:pPr>
            <w:r>
              <w:rPr>
                <w:rFonts w:hint="default" w:ascii="Times New Roman" w:hAnsi="Times New Roman" w:eastAsia="Times New Roman" w:cs="Times New Roman"/>
                <w:b/>
                <w:sz w:val="26"/>
                <w:szCs w:val="26"/>
                <w:lang w:val="sv-SE"/>
              </w:rPr>
              <w:t>PHÓ HIỆU TRƯỞNG</w:t>
            </w: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sz w:val="26"/>
                <w:szCs w:val="26"/>
                <w:lang w:val="sv-SE"/>
              </w:rPr>
            </w:pPr>
            <w:r>
              <w:rPr>
                <w:rFonts w:hint="default" w:ascii="Times New Roman" w:hAnsi="Times New Roman" w:eastAsia="Times New Roman" w:cs="Times New Roman"/>
                <w:b/>
                <w:sz w:val="26"/>
                <w:szCs w:val="26"/>
                <w:lang w:val="sv-SE"/>
              </w:rPr>
              <w:t>Nguyễn Đức Huy</w:t>
            </w: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p>
            <w:pPr>
              <w:keepNext w:val="0"/>
              <w:keepLines w:val="0"/>
              <w:pageBreakBefore w:val="0"/>
              <w:wordWrap/>
              <w:topLinePunct w:val="0"/>
              <w:bidi w:val="0"/>
              <w:spacing w:after="0" w:line="240" w:lineRule="auto"/>
              <w:jc w:val="center"/>
              <w:textAlignment w:val="auto"/>
              <w:rPr>
                <w:rFonts w:hint="default" w:ascii="Times New Roman" w:hAnsi="Times New Roman" w:eastAsia="Times New Roman" w:cs="Times New Roman"/>
                <w:b/>
                <w:i/>
                <w:sz w:val="26"/>
                <w:szCs w:val="26"/>
                <w:lang w:val="sv-SE"/>
              </w:rPr>
            </w:pPr>
          </w:p>
        </w:tc>
      </w:tr>
    </w:tbl>
    <w:p>
      <w:pPr>
        <w:keepNext w:val="0"/>
        <w:keepLines w:val="0"/>
        <w:pageBreakBefore w:val="0"/>
        <w:wordWrap/>
        <w:topLinePunct w:val="0"/>
        <w:bidi w:val="0"/>
        <w:spacing w:after="0" w:line="240" w:lineRule="auto"/>
        <w:jc w:val="both"/>
        <w:textAlignment w:val="auto"/>
        <w:rPr>
          <w:rFonts w:hint="default" w:ascii="Times New Roman" w:hAnsi="Times New Roman" w:eastAsia="Times New Roman" w:cs="Times New Roman"/>
          <w:b/>
          <w:i/>
          <w:color w:val="000000" w:themeColor="text1"/>
          <w:sz w:val="26"/>
          <w:szCs w:val="26"/>
          <w:lang w:val="sv-SE"/>
          <w14:textFill>
            <w14:solidFill>
              <w14:schemeClr w14:val="tx1"/>
            </w14:solidFill>
          </w14:textFill>
        </w:rPr>
      </w:pPr>
    </w:p>
    <w:bookmarkEnd w:id="2"/>
    <w:p>
      <w:pPr>
        <w:keepNext w:val="0"/>
        <w:keepLines w:val="0"/>
        <w:pageBreakBefore w:val="0"/>
        <w:wordWrap/>
        <w:topLinePunct w:val="0"/>
        <w:bidi w:val="0"/>
        <w:spacing w:after="0" w:line="240" w:lineRule="auto"/>
        <w:jc w:val="both"/>
        <w:textAlignment w:val="auto"/>
        <w:rPr>
          <w:rFonts w:hint="default" w:ascii="Times New Roman" w:hAnsi="Times New Roman" w:eastAsia="Times New Roman" w:cs="Times New Roman"/>
          <w:i/>
          <w:color w:val="000000" w:themeColor="text1"/>
          <w:sz w:val="26"/>
          <w:szCs w:val="26"/>
          <w:lang w:val="sv-SE"/>
          <w14:textFill>
            <w14:solidFill>
              <w14:schemeClr w14:val="tx1"/>
            </w14:solidFill>
          </w14:textFill>
        </w:rPr>
      </w:pPr>
    </w:p>
    <w:p>
      <w:pPr>
        <w:pStyle w:val="10"/>
        <w:keepNext w:val="0"/>
        <w:keepLines w:val="0"/>
        <w:pageBreakBefore w:val="0"/>
        <w:wordWrap/>
        <w:topLinePunct w:val="0"/>
        <w:bidi w:val="0"/>
        <w:spacing w:after="0" w:line="240" w:lineRule="auto"/>
        <w:ind w:left="1080"/>
        <w:jc w:val="both"/>
        <w:textAlignment w:val="auto"/>
        <w:rPr>
          <w:rFonts w:hint="default" w:ascii="Times New Roman" w:hAnsi="Times New Roman" w:eastAsia="Calibri" w:cs="Times New Roman"/>
          <w:b/>
          <w:i/>
          <w:color w:val="000000" w:themeColor="text1"/>
          <w:sz w:val="26"/>
          <w:szCs w:val="26"/>
          <w:lang w:val="fr-FR"/>
          <w14:textFill>
            <w14:solidFill>
              <w14:schemeClr w14:val="tx1"/>
            </w14:solidFill>
          </w14:textFill>
        </w:rPr>
      </w:pPr>
      <w:r>
        <w:rPr>
          <w:rFonts w:hint="default" w:ascii="Times New Roman" w:hAnsi="Times New Roman" w:eastAsia="Calibri" w:cs="Times New Roman"/>
          <w:b/>
          <w:i/>
          <w:color w:val="000000" w:themeColor="text1"/>
          <w:sz w:val="26"/>
          <w:szCs w:val="26"/>
          <w:lang w:val="fr-FR"/>
          <w14:textFill>
            <w14:solidFill>
              <w14:schemeClr w14:val="tx1"/>
            </w14:solidFill>
          </w14:textFill>
        </w:rPr>
        <w:t xml:space="preserve">        </w:t>
      </w:r>
    </w:p>
    <w:p>
      <w:pPr>
        <w:keepNext w:val="0"/>
        <w:keepLines w:val="0"/>
        <w:pageBreakBefore w:val="0"/>
        <w:wordWrap/>
        <w:topLinePunct w:val="0"/>
        <w:bidi w:val="0"/>
        <w:spacing w:after="0" w:line="240" w:lineRule="auto"/>
        <w:jc w:val="both"/>
        <w:textAlignment w:val="auto"/>
        <w:rPr>
          <w:rFonts w:hint="default" w:ascii="Times New Roman" w:hAnsi="Times New Roman" w:cs="Times New Roman"/>
          <w:sz w:val="26"/>
          <w:szCs w:val="26"/>
        </w:rPr>
      </w:pPr>
    </w:p>
    <w:sectPr>
      <w:pgSz w:w="11909" w:h="16834"/>
      <w:pgMar w:top="1134" w:right="850" w:bottom="1134" w:left="1134" w:header="720" w:footer="259" w:gutter="0"/>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0F7507"/>
    <w:multiLevelType w:val="multilevel"/>
    <w:tmpl w:val="030F7507"/>
    <w:lvl w:ilvl="0" w:tentative="0">
      <w:start w:val="1"/>
      <w:numFmt w:val="upperRoman"/>
      <w:lvlText w:val="%1."/>
      <w:lvlJc w:val="left"/>
      <w:pPr>
        <w:ind w:left="1080" w:hanging="720"/>
      </w:pPr>
      <w:rPr>
        <w:rFonts w:hint="default"/>
        <w:u w:val="no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C0EED66"/>
    <w:multiLevelType w:val="singleLevel"/>
    <w:tmpl w:val="0C0EED66"/>
    <w:lvl w:ilvl="0" w:tentative="0">
      <w:start w:val="1"/>
      <w:numFmt w:val="decimal"/>
      <w:suff w:val="space"/>
      <w:lvlText w:val="%1."/>
      <w:lvlJc w:val="left"/>
    </w:lvl>
  </w:abstractNum>
  <w:abstractNum w:abstractNumId="2">
    <w:nsid w:val="63190FB3"/>
    <w:multiLevelType w:val="multilevel"/>
    <w:tmpl w:val="63190FB3"/>
    <w:lvl w:ilvl="0" w:tentative="0">
      <w:start w:val="1"/>
      <w:numFmt w:val="upp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
    <w:nsid w:val="68D92132"/>
    <w:multiLevelType w:val="multilevel"/>
    <w:tmpl w:val="68D92132"/>
    <w:lvl w:ilvl="0" w:tentative="0">
      <w:start w:val="1"/>
      <w:numFmt w:val="upperLetter"/>
      <w:lvlText w:val="%1."/>
      <w:lvlJc w:val="left"/>
      <w:pPr>
        <w:ind w:left="360" w:hanging="360"/>
      </w:pPr>
      <w:rPr>
        <w:rFonts w:hint="default"/>
        <w:b/>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4">
    <w:nsid w:val="6D3F4709"/>
    <w:multiLevelType w:val="multilevel"/>
    <w:tmpl w:val="6D3F4709"/>
    <w:lvl w:ilvl="0" w:tentative="0">
      <w:start w:val="1"/>
      <w:numFmt w:val="upperLetter"/>
      <w:lvlText w:val="%1."/>
      <w:lvlJc w:val="left"/>
      <w:pPr>
        <w:ind w:left="720" w:hanging="360"/>
      </w:pPr>
      <w:rPr>
        <w:rFonts w:hint="default"/>
        <w:b/>
        <w:u w:val="no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C53905"/>
    <w:rsid w:val="00272850"/>
    <w:rsid w:val="00326CFC"/>
    <w:rsid w:val="01496386"/>
    <w:rsid w:val="01E150A5"/>
    <w:rsid w:val="06410E51"/>
    <w:rsid w:val="068E314F"/>
    <w:rsid w:val="0A3132C5"/>
    <w:rsid w:val="0AC0718E"/>
    <w:rsid w:val="0B6A7B4A"/>
    <w:rsid w:val="0DDC455C"/>
    <w:rsid w:val="0E3F1056"/>
    <w:rsid w:val="0E5F6015"/>
    <w:rsid w:val="122733D6"/>
    <w:rsid w:val="128A7BF7"/>
    <w:rsid w:val="130A724C"/>
    <w:rsid w:val="14197409"/>
    <w:rsid w:val="16C46FE7"/>
    <w:rsid w:val="176645F2"/>
    <w:rsid w:val="18B40ECB"/>
    <w:rsid w:val="18C3452E"/>
    <w:rsid w:val="19AA024F"/>
    <w:rsid w:val="1A5A58C9"/>
    <w:rsid w:val="1BD11B81"/>
    <w:rsid w:val="1BF530EC"/>
    <w:rsid w:val="1E19756E"/>
    <w:rsid w:val="1E1B2A71"/>
    <w:rsid w:val="1FF50F1F"/>
    <w:rsid w:val="21536DBC"/>
    <w:rsid w:val="22341C34"/>
    <w:rsid w:val="26B3070C"/>
    <w:rsid w:val="28B740DA"/>
    <w:rsid w:val="29262B34"/>
    <w:rsid w:val="2B1A1346"/>
    <w:rsid w:val="2CF857D7"/>
    <w:rsid w:val="2D656044"/>
    <w:rsid w:val="2F1B72D7"/>
    <w:rsid w:val="310D7A87"/>
    <w:rsid w:val="315648BB"/>
    <w:rsid w:val="327E4466"/>
    <w:rsid w:val="343009CA"/>
    <w:rsid w:val="35073D0D"/>
    <w:rsid w:val="36645FCA"/>
    <w:rsid w:val="366F435B"/>
    <w:rsid w:val="371428EB"/>
    <w:rsid w:val="377C1015"/>
    <w:rsid w:val="37DF336E"/>
    <w:rsid w:val="3955411F"/>
    <w:rsid w:val="3C29097F"/>
    <w:rsid w:val="3D394CFE"/>
    <w:rsid w:val="3E355E9B"/>
    <w:rsid w:val="42336F41"/>
    <w:rsid w:val="4292449F"/>
    <w:rsid w:val="43874B1A"/>
    <w:rsid w:val="46654E8C"/>
    <w:rsid w:val="46B3080E"/>
    <w:rsid w:val="4F1623AF"/>
    <w:rsid w:val="4FC53905"/>
    <w:rsid w:val="51EA4273"/>
    <w:rsid w:val="525E349E"/>
    <w:rsid w:val="5266163F"/>
    <w:rsid w:val="52EB1898"/>
    <w:rsid w:val="54B7310D"/>
    <w:rsid w:val="588E49D7"/>
    <w:rsid w:val="59820767"/>
    <w:rsid w:val="59A41FA0"/>
    <w:rsid w:val="5D025DE5"/>
    <w:rsid w:val="5F744CAA"/>
    <w:rsid w:val="5FB3531B"/>
    <w:rsid w:val="61130ED3"/>
    <w:rsid w:val="638B4DDF"/>
    <w:rsid w:val="65285B05"/>
    <w:rsid w:val="65803F95"/>
    <w:rsid w:val="65CB375E"/>
    <w:rsid w:val="661F281A"/>
    <w:rsid w:val="66606AA6"/>
    <w:rsid w:val="6A015CF8"/>
    <w:rsid w:val="6AB22299"/>
    <w:rsid w:val="6B3602F4"/>
    <w:rsid w:val="6CD202B9"/>
    <w:rsid w:val="701F316D"/>
    <w:rsid w:val="7145115D"/>
    <w:rsid w:val="71DB1D5C"/>
    <w:rsid w:val="767C6572"/>
    <w:rsid w:val="76D77B85"/>
    <w:rsid w:val="78121E8B"/>
    <w:rsid w:val="7C9573CA"/>
    <w:rsid w:val="7D98101D"/>
    <w:rsid w:val="7E05604E"/>
    <w:rsid w:val="7E286FB9"/>
    <w:rsid w:val="7E287508"/>
    <w:rsid w:val="7EAA40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259" w:lineRule="auto"/>
    </w:pPr>
    <w:rPr>
      <w:rFonts w:ascii="Times New Roman" w:hAnsi="Times New Roman" w:eastAsiaTheme="minorHAnsi" w:cstheme="minorBidi"/>
      <w:sz w:val="24"/>
      <w:szCs w:val="22"/>
      <w:lang w:val="en-US" w:eastAsia="en-US" w:bidi="ar-SA"/>
    </w:rPr>
  </w:style>
  <w:style w:type="character" w:default="1" w:styleId="2">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character" w:styleId="4">
    <w:name w:val="Emphasis"/>
    <w:basedOn w:val="2"/>
    <w:autoRedefine/>
    <w:qFormat/>
    <w:uiPriority w:val="20"/>
    <w:rPr>
      <w:i/>
      <w:iCs/>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autoRedefine/>
    <w:qFormat/>
    <w:uiPriority w:val="0"/>
    <w:pPr>
      <w:tabs>
        <w:tab w:val="center" w:pos="4153"/>
        <w:tab w:val="right" w:pos="8306"/>
      </w:tabs>
      <w:snapToGrid w:val="0"/>
    </w:pPr>
    <w:rPr>
      <w:sz w:val="18"/>
      <w:szCs w:val="18"/>
    </w:rPr>
  </w:style>
  <w:style w:type="paragraph" w:styleId="7">
    <w:name w:val="Normal (Web)"/>
    <w:basedOn w:val="1"/>
    <w:autoRedefine/>
    <w:unhideWhenUsed/>
    <w:qFormat/>
    <w:uiPriority w:val="99"/>
    <w:pPr>
      <w:spacing w:before="100" w:beforeAutospacing="1" w:after="100" w:afterAutospacing="1" w:line="240" w:lineRule="auto"/>
    </w:pPr>
    <w:rPr>
      <w:rFonts w:eastAsia="Times New Roman" w:cs="Times New Roman"/>
      <w:sz w:val="22"/>
    </w:rPr>
  </w:style>
  <w:style w:type="character" w:styleId="8">
    <w:name w:val="Strong"/>
    <w:basedOn w:val="2"/>
    <w:autoRedefine/>
    <w:qFormat/>
    <w:uiPriority w:val="22"/>
    <w:rPr>
      <w:b/>
      <w:bCs/>
    </w:rPr>
  </w:style>
  <w:style w:type="table" w:styleId="9">
    <w:name w:val="Table Grid"/>
    <w:basedOn w:val="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autoRedefine/>
    <w:qFormat/>
    <w:uiPriority w:val="34"/>
    <w:pPr>
      <w:ind w:left="720"/>
      <w:contextualSpacing/>
    </w:pPr>
  </w:style>
  <w:style w:type="paragraph" w:customStyle="1" w:styleId="11">
    <w:name w:val="4-Bang"/>
    <w:basedOn w:val="1"/>
    <w:autoRedefine/>
    <w:qFormat/>
    <w:uiPriority w:val="0"/>
    <w:pPr>
      <w:widowControl w:val="0"/>
      <w:spacing w:after="0" w:line="240" w:lineRule="auto"/>
      <w:jc w:val="both"/>
    </w:pPr>
    <w:rPr>
      <w:rFonts w:asciiTheme="minorHAnsi" w:hAnsiTheme="minorHAnsi"/>
      <w:sz w:val="22"/>
      <w:szCs w:val="26"/>
    </w:rPr>
  </w:style>
  <w:style w:type="paragraph" w:customStyle="1" w:styleId="12">
    <w:name w:val="Table Paragraph"/>
    <w:basedOn w:val="1"/>
    <w:autoRedefine/>
    <w:qFormat/>
    <w:uiPriority w:val="1"/>
    <w:pPr>
      <w:widowControl w:val="0"/>
      <w:autoSpaceDE w:val="0"/>
      <w:autoSpaceDN w:val="0"/>
      <w:spacing w:after="0" w:line="240" w:lineRule="auto"/>
    </w:pPr>
    <w:rPr>
      <w:rFonts w:eastAsia="Times New Roman" w:cs="Times New Roman"/>
      <w:sz w:val="22"/>
    </w:rPr>
  </w:style>
  <w:style w:type="paragraph" w:styleId="13">
    <w:name w:val="No Spacing"/>
    <w:autoRedefine/>
    <w:qFormat/>
    <w:uiPriority w:val="1"/>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140</TotalTime>
  <ScaleCrop>false</ScaleCrop>
  <LinksUpToDate>false</LinksUpToDate>
  <CharactersWithSpaces>0</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2024-04-05T12:43:00Z</dcterms:created>
  <dc:creator>PC</dc:creator>
  <cp:lastModifiedBy>WPS_1709436453</cp:lastModifiedBy>
  <cp:lastPrinted>2024-04-09T13:59:00Z</cp:lastPrinted>
  <dcterms:modified xsi:type="dcterms:W3CDTF">2024-04-15T14:52:21Z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3C15182AC68D4761B1541104D09ACF65_13</vt:lpwstr>
  </property>
</Properties>
</file>