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870" w:rsidRPr="00BB26EB" w:rsidRDefault="005E0870" w:rsidP="005E0870">
      <w:pPr>
        <w:pBdr>
          <w:bottom w:val="single" w:sz="6" w:space="4" w:color="C6CD9C"/>
        </w:pBdr>
        <w:tabs>
          <w:tab w:val="left" w:pos="360"/>
        </w:tabs>
        <w:spacing w:line="288" w:lineRule="auto"/>
        <w:jc w:val="center"/>
        <w:outlineLvl w:val="1"/>
        <w:rPr>
          <w:rFonts w:ascii="Times New Roman" w:hAnsi="Times New Roman"/>
          <w:b/>
          <w:color w:val="000000"/>
          <w:kern w:val="36"/>
          <w:lang w:val="pt-BR"/>
        </w:rPr>
      </w:pPr>
      <w:r w:rsidRPr="00BB26EB">
        <w:rPr>
          <w:rFonts w:ascii="Times New Roman" w:hAnsi="Times New Roman"/>
          <w:b/>
          <w:color w:val="000000"/>
          <w:u w:val="single"/>
        </w:rPr>
        <w:t>MỘT SỐ PHÉP TÍNH THƯỜNG GẶP KHI VẼ BIỂU ĐỒ ĐỊA LÍ</w:t>
      </w:r>
    </w:p>
    <w:tbl>
      <w:tblPr>
        <w:tblW w:w="9640" w:type="dxa"/>
        <w:tblInd w:w="108" w:type="dxa"/>
        <w:tblLayout w:type="fixed"/>
        <w:tblCellMar>
          <w:left w:w="0" w:type="dxa"/>
          <w:right w:w="0" w:type="dxa"/>
        </w:tblCellMar>
        <w:tblLook w:val="04A0" w:firstRow="1" w:lastRow="0" w:firstColumn="1" w:lastColumn="0" w:noHBand="0" w:noVBand="1"/>
      </w:tblPr>
      <w:tblGrid>
        <w:gridCol w:w="346"/>
        <w:gridCol w:w="2462"/>
        <w:gridCol w:w="1445"/>
        <w:gridCol w:w="5387"/>
      </w:tblGrid>
      <w:tr w:rsidR="005E0870" w:rsidRPr="00BB26EB" w:rsidTr="00432C8A">
        <w:tc>
          <w:tcPr>
            <w:tcW w:w="3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E0870" w:rsidRPr="00BB26EB" w:rsidRDefault="005E0870" w:rsidP="00432C8A">
            <w:pPr>
              <w:tabs>
                <w:tab w:val="left" w:pos="1080"/>
              </w:tabs>
              <w:spacing w:line="288" w:lineRule="auto"/>
              <w:jc w:val="both"/>
              <w:rPr>
                <w:rFonts w:ascii="Times New Roman" w:hAnsi="Times New Roman"/>
                <w:b/>
                <w:color w:val="000000"/>
                <w:lang w:val="pt-BR"/>
              </w:rPr>
            </w:pPr>
            <w:r w:rsidRPr="00BB26EB">
              <w:rPr>
                <w:rFonts w:ascii="Times New Roman" w:hAnsi="Times New Roman"/>
                <w:b/>
                <w:color w:val="000000"/>
                <w:lang w:val="pt-BR"/>
              </w:rPr>
              <w:t> </w:t>
            </w:r>
          </w:p>
        </w:tc>
        <w:tc>
          <w:tcPr>
            <w:tcW w:w="246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E0870" w:rsidRPr="00BB26EB" w:rsidRDefault="005E0870" w:rsidP="00432C8A">
            <w:pPr>
              <w:tabs>
                <w:tab w:val="left" w:pos="1080"/>
              </w:tabs>
              <w:spacing w:line="288" w:lineRule="auto"/>
              <w:jc w:val="both"/>
              <w:rPr>
                <w:rFonts w:ascii="Times New Roman" w:hAnsi="Times New Roman"/>
                <w:b/>
                <w:color w:val="000000"/>
              </w:rPr>
            </w:pPr>
            <w:r w:rsidRPr="00BB26EB">
              <w:rPr>
                <w:rFonts w:ascii="Times New Roman" w:hAnsi="Times New Roman"/>
                <w:b/>
                <w:color w:val="000000"/>
                <w:lang w:val="pt-BR"/>
              </w:rPr>
              <w:t> </w:t>
            </w:r>
            <w:r w:rsidRPr="00BB26EB">
              <w:rPr>
                <w:rFonts w:ascii="Times New Roman" w:hAnsi="Times New Roman"/>
                <w:b/>
                <w:color w:val="000000"/>
              </w:rPr>
              <w:t>Đối tượng cần tính</w:t>
            </w:r>
          </w:p>
        </w:tc>
        <w:tc>
          <w:tcPr>
            <w:tcW w:w="144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bCs/>
                <w:color w:val="000000"/>
              </w:rPr>
              <w:t>Đơn vị</w:t>
            </w:r>
          </w:p>
        </w:tc>
        <w:tc>
          <w:tcPr>
            <w:tcW w:w="538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bCs/>
                <w:color w:val="000000"/>
              </w:rPr>
              <w:t>Công thức</w:t>
            </w:r>
          </w:p>
        </w:tc>
      </w:tr>
      <w:tr w:rsidR="005E0870" w:rsidRPr="00BB26EB" w:rsidTr="00432C8A">
        <w:trPr>
          <w:trHeight w:val="987"/>
        </w:trPr>
        <w:tc>
          <w:tcPr>
            <w:tcW w:w="3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bCs/>
                <w:color w:val="000000"/>
              </w:rPr>
              <w:t>1</w:t>
            </w:r>
          </w:p>
        </w:tc>
        <w:tc>
          <w:tcPr>
            <w:tcW w:w="2462"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Mật độ dân số</w:t>
            </w:r>
          </w:p>
        </w:tc>
        <w:tc>
          <w:tcPr>
            <w:tcW w:w="1445"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Người/km</w:t>
            </w:r>
            <w:r w:rsidRPr="00BB26EB">
              <w:rPr>
                <w:rFonts w:ascii="Times New Roman" w:hAnsi="Times New Roman"/>
                <w:color w:val="000000"/>
                <w:vertAlign w:val="superscript"/>
              </w:rPr>
              <w:t>2</w:t>
            </w:r>
          </w:p>
        </w:tc>
        <w:tc>
          <w:tcPr>
            <w:tcW w:w="5387" w:type="dxa"/>
            <w:tcBorders>
              <w:top w:val="nil"/>
              <w:left w:val="nil"/>
              <w:bottom w:val="single" w:sz="8" w:space="0" w:color="auto"/>
              <w:right w:val="single" w:sz="8" w:space="0" w:color="auto"/>
            </w:tcBorders>
            <w:tcMar>
              <w:top w:w="0" w:type="dxa"/>
              <w:left w:w="108" w:type="dxa"/>
              <w:bottom w:w="0" w:type="dxa"/>
              <w:right w:w="108" w:type="dxa"/>
            </w:tcMar>
          </w:tcPr>
          <w:p w:rsidR="005E0870" w:rsidRPr="00BB26EB" w:rsidRDefault="005E0870" w:rsidP="00432C8A">
            <w:pPr>
              <w:tabs>
                <w:tab w:val="left" w:pos="1080"/>
              </w:tabs>
              <w:spacing w:line="288" w:lineRule="auto"/>
              <w:jc w:val="center"/>
              <w:rPr>
                <w:rFonts w:ascii="Times New Roman" w:hAnsi="Times New Roman"/>
                <w:color w:val="000000"/>
                <w:sz w:val="12"/>
              </w:rPr>
            </w:pPr>
          </w:p>
          <w:tbl>
            <w:tblPr>
              <w:tblW w:w="0" w:type="auto"/>
              <w:jc w:val="center"/>
              <w:tblLayout w:type="fixed"/>
              <w:tblCellMar>
                <w:left w:w="0" w:type="dxa"/>
                <w:right w:w="0" w:type="dxa"/>
              </w:tblCellMar>
              <w:tblLook w:val="04A0" w:firstRow="1" w:lastRow="0" w:firstColumn="1" w:lastColumn="0" w:noHBand="0" w:noVBand="1"/>
            </w:tblPr>
            <w:tblGrid>
              <w:gridCol w:w="2300"/>
              <w:gridCol w:w="2026"/>
            </w:tblGrid>
            <w:tr w:rsidR="005E0870" w:rsidRPr="00BB26EB" w:rsidTr="00432C8A">
              <w:trPr>
                <w:jc w:val="center"/>
              </w:trPr>
              <w:tc>
                <w:tcPr>
                  <w:tcW w:w="2300" w:type="dxa"/>
                  <w:vMerge w:val="restart"/>
                  <w:tcMar>
                    <w:top w:w="0" w:type="dxa"/>
                    <w:left w:w="108" w:type="dxa"/>
                    <w:bottom w:w="0" w:type="dxa"/>
                    <w:right w:w="108" w:type="dxa"/>
                  </w:tcMar>
                  <w:vAlign w:val="center"/>
                </w:tcPr>
                <w:p w:rsidR="005E0870" w:rsidRPr="00BB26EB" w:rsidRDefault="005E0870" w:rsidP="00432C8A">
                  <w:pPr>
                    <w:tabs>
                      <w:tab w:val="left" w:pos="1385"/>
                    </w:tabs>
                    <w:spacing w:line="288" w:lineRule="auto"/>
                    <w:rPr>
                      <w:rFonts w:ascii="Times New Roman" w:hAnsi="Times New Roman"/>
                      <w:color w:val="000000"/>
                    </w:rPr>
                  </w:pPr>
                  <w:r w:rsidRPr="00BB26EB">
                    <w:rPr>
                      <w:rFonts w:ascii="Times New Roman" w:hAnsi="Times New Roman"/>
                      <w:color w:val="000000"/>
                    </w:rPr>
                    <w:t xml:space="preserve">Mật độ dân số = </w:t>
                  </w:r>
                </w:p>
              </w:tc>
              <w:tc>
                <w:tcPr>
                  <w:tcW w:w="2026" w:type="dxa"/>
                  <w:tcBorders>
                    <w:top w:val="nil"/>
                    <w:left w:val="nil"/>
                    <w:bottom w:val="single" w:sz="8" w:space="0" w:color="auto"/>
                    <w:right w:val="nil"/>
                  </w:tcBorders>
                  <w:tcMar>
                    <w:top w:w="0" w:type="dxa"/>
                    <w:left w:w="108" w:type="dxa"/>
                    <w:bottom w:w="0" w:type="dxa"/>
                    <w:right w:w="108" w:type="dxa"/>
                  </w:tcMa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Số dân</w:t>
                  </w:r>
                </w:p>
              </w:tc>
            </w:tr>
            <w:tr w:rsidR="005E0870" w:rsidRPr="00BB26EB" w:rsidTr="00432C8A">
              <w:trPr>
                <w:jc w:val="center"/>
              </w:trPr>
              <w:tc>
                <w:tcPr>
                  <w:tcW w:w="2300" w:type="dxa"/>
                  <w:vMerge/>
                  <w:vAlign w:val="center"/>
                </w:tcPr>
                <w:p w:rsidR="005E0870" w:rsidRPr="00BB26EB" w:rsidRDefault="005E0870" w:rsidP="00432C8A">
                  <w:pPr>
                    <w:tabs>
                      <w:tab w:val="left" w:pos="1080"/>
                    </w:tabs>
                    <w:spacing w:line="288" w:lineRule="auto"/>
                    <w:rPr>
                      <w:rFonts w:ascii="Times New Roman" w:hAnsi="Times New Roman"/>
                      <w:color w:val="000000"/>
                    </w:rPr>
                  </w:pPr>
                </w:p>
              </w:tc>
              <w:tc>
                <w:tcPr>
                  <w:tcW w:w="2026" w:type="dxa"/>
                  <w:tcBorders>
                    <w:top w:val="nil"/>
                    <w:left w:val="nil"/>
                    <w:bottom w:val="nil"/>
                    <w:right w:val="nil"/>
                  </w:tcBorders>
                  <w:tcMar>
                    <w:top w:w="0" w:type="dxa"/>
                    <w:left w:w="108" w:type="dxa"/>
                    <w:bottom w:w="0" w:type="dxa"/>
                    <w:right w:w="108" w:type="dxa"/>
                  </w:tcMa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Diện tích</w:t>
                  </w:r>
                </w:p>
              </w:tc>
            </w:tr>
          </w:tbl>
          <w:p w:rsidR="005E0870" w:rsidRPr="00BB26EB" w:rsidRDefault="005E0870" w:rsidP="00432C8A">
            <w:pPr>
              <w:tabs>
                <w:tab w:val="left" w:pos="1080"/>
              </w:tabs>
              <w:spacing w:line="288" w:lineRule="auto"/>
              <w:jc w:val="center"/>
              <w:rPr>
                <w:rFonts w:ascii="Times New Roman" w:hAnsi="Times New Roman"/>
                <w:color w:val="000000"/>
              </w:rPr>
            </w:pPr>
          </w:p>
        </w:tc>
      </w:tr>
      <w:tr w:rsidR="005E0870" w:rsidRPr="00BB26EB" w:rsidTr="00432C8A">
        <w:tc>
          <w:tcPr>
            <w:tcW w:w="3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bCs/>
                <w:color w:val="000000"/>
              </w:rPr>
              <w:t>2</w:t>
            </w:r>
          </w:p>
        </w:tc>
        <w:tc>
          <w:tcPr>
            <w:tcW w:w="2462"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Sản lượng</w:t>
            </w:r>
          </w:p>
        </w:tc>
        <w:tc>
          <w:tcPr>
            <w:tcW w:w="1445"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Tấn, nghìn tấn, triệu tấn</w:t>
            </w:r>
          </w:p>
        </w:tc>
        <w:tc>
          <w:tcPr>
            <w:tcW w:w="5387"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Sản lượng = Năng suất  x  Diện tích</w:t>
            </w:r>
          </w:p>
        </w:tc>
      </w:tr>
      <w:tr w:rsidR="005E0870" w:rsidRPr="00BB26EB" w:rsidTr="00432C8A">
        <w:trPr>
          <w:trHeight w:val="937"/>
        </w:trPr>
        <w:tc>
          <w:tcPr>
            <w:tcW w:w="3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bCs/>
                <w:color w:val="000000"/>
              </w:rPr>
              <w:t>3</w:t>
            </w:r>
          </w:p>
        </w:tc>
        <w:tc>
          <w:tcPr>
            <w:tcW w:w="2462"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Năng suất</w:t>
            </w:r>
          </w:p>
        </w:tc>
        <w:tc>
          <w:tcPr>
            <w:tcW w:w="1445"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 xml:space="preserve">Tạ/ha </w:t>
            </w:r>
          </w:p>
        </w:tc>
        <w:tc>
          <w:tcPr>
            <w:tcW w:w="5387" w:type="dxa"/>
            <w:tcBorders>
              <w:top w:val="nil"/>
              <w:left w:val="nil"/>
              <w:bottom w:val="single" w:sz="8" w:space="0" w:color="auto"/>
              <w:right w:val="single" w:sz="8" w:space="0" w:color="auto"/>
            </w:tcBorders>
            <w:tcMar>
              <w:top w:w="0" w:type="dxa"/>
              <w:left w:w="108" w:type="dxa"/>
              <w:bottom w:w="0" w:type="dxa"/>
              <w:right w:w="108" w:type="dxa"/>
            </w:tcMar>
          </w:tcPr>
          <w:p w:rsidR="005E0870" w:rsidRPr="00BB26EB" w:rsidRDefault="005E0870" w:rsidP="00432C8A">
            <w:pPr>
              <w:tabs>
                <w:tab w:val="left" w:pos="1080"/>
              </w:tabs>
              <w:spacing w:line="288" w:lineRule="auto"/>
              <w:jc w:val="center"/>
              <w:rPr>
                <w:rFonts w:ascii="Times New Roman" w:hAnsi="Times New Roman"/>
                <w:color w:val="000000"/>
                <w:sz w:val="12"/>
              </w:rPr>
            </w:pPr>
          </w:p>
          <w:tbl>
            <w:tblPr>
              <w:tblW w:w="3107" w:type="dxa"/>
              <w:jc w:val="center"/>
              <w:tblLayout w:type="fixed"/>
              <w:tblCellMar>
                <w:left w:w="0" w:type="dxa"/>
                <w:right w:w="0" w:type="dxa"/>
              </w:tblCellMar>
              <w:tblLook w:val="04A0" w:firstRow="1" w:lastRow="0" w:firstColumn="1" w:lastColumn="0" w:noHBand="0" w:noVBand="1"/>
            </w:tblPr>
            <w:tblGrid>
              <w:gridCol w:w="1667"/>
              <w:gridCol w:w="1440"/>
            </w:tblGrid>
            <w:tr w:rsidR="005E0870" w:rsidRPr="00BB26EB" w:rsidTr="00432C8A">
              <w:trPr>
                <w:jc w:val="center"/>
              </w:trPr>
              <w:tc>
                <w:tcPr>
                  <w:tcW w:w="1667" w:type="dxa"/>
                  <w:vMerge w:val="restart"/>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Năng suất =</w:t>
                  </w:r>
                </w:p>
              </w:tc>
              <w:tc>
                <w:tcPr>
                  <w:tcW w:w="1440" w:type="dxa"/>
                  <w:tcBorders>
                    <w:top w:val="nil"/>
                    <w:left w:val="nil"/>
                    <w:bottom w:val="single" w:sz="8" w:space="0" w:color="auto"/>
                    <w:right w:val="nil"/>
                  </w:tcBorders>
                  <w:tcMar>
                    <w:top w:w="0" w:type="dxa"/>
                    <w:left w:w="108" w:type="dxa"/>
                    <w:bottom w:w="0" w:type="dxa"/>
                    <w:right w:w="108" w:type="dxa"/>
                  </w:tcMa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 xml:space="preserve">Sản lượng </w:t>
                  </w:r>
                </w:p>
              </w:tc>
            </w:tr>
            <w:tr w:rsidR="005E0870" w:rsidRPr="00BB26EB" w:rsidTr="00432C8A">
              <w:trPr>
                <w:jc w:val="center"/>
              </w:trPr>
              <w:tc>
                <w:tcPr>
                  <w:tcW w:w="1667" w:type="dxa"/>
                  <w:vMerge/>
                  <w:vAlign w:val="center"/>
                </w:tcPr>
                <w:p w:rsidR="005E0870" w:rsidRPr="00BB26EB" w:rsidRDefault="005E0870" w:rsidP="00432C8A">
                  <w:pPr>
                    <w:tabs>
                      <w:tab w:val="left" w:pos="1080"/>
                    </w:tabs>
                    <w:spacing w:line="288" w:lineRule="auto"/>
                    <w:rPr>
                      <w:rFonts w:ascii="Times New Roman" w:hAnsi="Times New Roman"/>
                      <w:color w:val="000000"/>
                    </w:rPr>
                  </w:pPr>
                </w:p>
              </w:tc>
              <w:tc>
                <w:tcPr>
                  <w:tcW w:w="1440" w:type="dxa"/>
                  <w:tcBorders>
                    <w:top w:val="nil"/>
                    <w:left w:val="nil"/>
                    <w:bottom w:val="nil"/>
                    <w:right w:val="nil"/>
                  </w:tcBorders>
                  <w:tcMar>
                    <w:top w:w="0" w:type="dxa"/>
                    <w:left w:w="108" w:type="dxa"/>
                    <w:bottom w:w="0" w:type="dxa"/>
                    <w:right w:w="108" w:type="dxa"/>
                  </w:tcMa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Diện tích</w:t>
                  </w:r>
                </w:p>
              </w:tc>
            </w:tr>
          </w:tbl>
          <w:p w:rsidR="005E0870" w:rsidRPr="00BB26EB" w:rsidRDefault="005E0870" w:rsidP="00432C8A">
            <w:pPr>
              <w:tabs>
                <w:tab w:val="left" w:pos="1080"/>
              </w:tabs>
              <w:spacing w:line="288" w:lineRule="auto"/>
              <w:jc w:val="center"/>
              <w:rPr>
                <w:rFonts w:ascii="Times New Roman" w:hAnsi="Times New Roman"/>
                <w:color w:val="000000"/>
              </w:rPr>
            </w:pPr>
          </w:p>
        </w:tc>
      </w:tr>
      <w:tr w:rsidR="005E0870" w:rsidRPr="00BB26EB" w:rsidTr="00432C8A">
        <w:trPr>
          <w:trHeight w:val="1065"/>
        </w:trPr>
        <w:tc>
          <w:tcPr>
            <w:tcW w:w="34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bCs/>
                <w:color w:val="000000"/>
              </w:rPr>
              <w:t>4</w:t>
            </w:r>
          </w:p>
        </w:tc>
        <w:tc>
          <w:tcPr>
            <w:tcW w:w="2462"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 xml:space="preserve">Bình quân đất </w:t>
            </w:r>
          </w:p>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trên người</w:t>
            </w:r>
          </w:p>
        </w:tc>
        <w:tc>
          <w:tcPr>
            <w:tcW w:w="1445"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m</w:t>
            </w:r>
            <w:r w:rsidRPr="00BB26EB">
              <w:rPr>
                <w:rFonts w:ascii="Times New Roman" w:hAnsi="Times New Roman"/>
                <w:color w:val="000000"/>
                <w:vertAlign w:val="superscript"/>
              </w:rPr>
              <w:t>2</w:t>
            </w:r>
            <w:r w:rsidRPr="00BB26EB">
              <w:rPr>
                <w:rFonts w:ascii="Times New Roman" w:hAnsi="Times New Roman"/>
                <w:color w:val="000000"/>
              </w:rPr>
              <w:t>/người</w:t>
            </w:r>
          </w:p>
        </w:tc>
        <w:tc>
          <w:tcPr>
            <w:tcW w:w="5387" w:type="dxa"/>
            <w:tcBorders>
              <w:top w:val="nil"/>
              <w:left w:val="nil"/>
              <w:bottom w:val="single" w:sz="8" w:space="0" w:color="auto"/>
              <w:right w:val="single" w:sz="8" w:space="0" w:color="auto"/>
            </w:tcBorders>
            <w:tcMar>
              <w:top w:w="0" w:type="dxa"/>
              <w:left w:w="108" w:type="dxa"/>
              <w:bottom w:w="0" w:type="dxa"/>
              <w:right w:w="108" w:type="dxa"/>
            </w:tcMar>
          </w:tcPr>
          <w:p w:rsidR="005E0870" w:rsidRPr="00BB26EB" w:rsidRDefault="005E0870" w:rsidP="00432C8A">
            <w:pPr>
              <w:tabs>
                <w:tab w:val="left" w:pos="1080"/>
              </w:tabs>
              <w:spacing w:line="288" w:lineRule="auto"/>
              <w:jc w:val="center"/>
              <w:rPr>
                <w:rFonts w:ascii="Times New Roman" w:hAnsi="Times New Roman"/>
                <w:color w:val="000000"/>
                <w:sz w:val="12"/>
              </w:rPr>
            </w:pPr>
          </w:p>
          <w:tbl>
            <w:tblPr>
              <w:tblW w:w="3965" w:type="dxa"/>
              <w:jc w:val="center"/>
              <w:tblLayout w:type="fixed"/>
              <w:tblCellMar>
                <w:left w:w="0" w:type="dxa"/>
                <w:right w:w="0" w:type="dxa"/>
              </w:tblCellMar>
              <w:tblLook w:val="04A0" w:firstRow="1" w:lastRow="0" w:firstColumn="1" w:lastColumn="0" w:noHBand="0" w:noVBand="1"/>
            </w:tblPr>
            <w:tblGrid>
              <w:gridCol w:w="2108"/>
              <w:gridCol w:w="1857"/>
            </w:tblGrid>
            <w:tr w:rsidR="005E0870" w:rsidRPr="00BB26EB" w:rsidTr="00432C8A">
              <w:trPr>
                <w:jc w:val="center"/>
              </w:trPr>
              <w:tc>
                <w:tcPr>
                  <w:tcW w:w="2108" w:type="dxa"/>
                  <w:vMerge w:val="restart"/>
                  <w:tcMar>
                    <w:top w:w="0" w:type="dxa"/>
                    <w:left w:w="108" w:type="dxa"/>
                    <w:bottom w:w="0" w:type="dxa"/>
                    <w:right w:w="108" w:type="dxa"/>
                  </w:tcMar>
                  <w:vAlign w:val="center"/>
                </w:tcPr>
                <w:p w:rsidR="005E0870" w:rsidRPr="00BB26EB" w:rsidRDefault="005E0870" w:rsidP="00432C8A">
                  <w:pPr>
                    <w:tabs>
                      <w:tab w:val="left" w:pos="0"/>
                    </w:tabs>
                    <w:spacing w:line="288" w:lineRule="auto"/>
                    <w:ind w:hanging="32"/>
                    <w:jc w:val="center"/>
                    <w:rPr>
                      <w:rFonts w:ascii="Times New Roman" w:hAnsi="Times New Roman"/>
                      <w:color w:val="000000"/>
                    </w:rPr>
                  </w:pPr>
                  <w:r w:rsidRPr="00BB26EB">
                    <w:rPr>
                      <w:rFonts w:ascii="Times New Roman" w:hAnsi="Times New Roman"/>
                      <w:color w:val="000000"/>
                    </w:rPr>
                    <w:t>Bình quân đất  =</w:t>
                  </w:r>
                </w:p>
              </w:tc>
              <w:tc>
                <w:tcPr>
                  <w:tcW w:w="1857" w:type="dxa"/>
                  <w:tcBorders>
                    <w:top w:val="nil"/>
                    <w:left w:val="nil"/>
                    <w:bottom w:val="single" w:sz="8" w:space="0" w:color="auto"/>
                    <w:right w:val="nil"/>
                  </w:tcBorders>
                  <w:tcMar>
                    <w:top w:w="0" w:type="dxa"/>
                    <w:left w:w="108" w:type="dxa"/>
                    <w:bottom w:w="0" w:type="dxa"/>
                    <w:right w:w="108" w:type="dxa"/>
                  </w:tcMar>
                </w:tcPr>
                <w:p w:rsidR="005E0870" w:rsidRPr="00BB26EB" w:rsidRDefault="005E0870" w:rsidP="00432C8A">
                  <w:pPr>
                    <w:spacing w:line="288" w:lineRule="auto"/>
                    <w:rPr>
                      <w:rFonts w:ascii="Times New Roman" w:hAnsi="Times New Roman"/>
                      <w:color w:val="000000"/>
                    </w:rPr>
                  </w:pPr>
                  <w:r w:rsidRPr="00BB26EB">
                    <w:rPr>
                      <w:rFonts w:ascii="Times New Roman" w:hAnsi="Times New Roman"/>
                      <w:color w:val="000000"/>
                    </w:rPr>
                    <w:t>Diện tích đất</w:t>
                  </w:r>
                </w:p>
              </w:tc>
            </w:tr>
            <w:tr w:rsidR="005E0870" w:rsidRPr="00BB26EB" w:rsidTr="00432C8A">
              <w:trPr>
                <w:jc w:val="center"/>
              </w:trPr>
              <w:tc>
                <w:tcPr>
                  <w:tcW w:w="2108" w:type="dxa"/>
                  <w:vMerge/>
                  <w:vAlign w:val="center"/>
                </w:tcPr>
                <w:p w:rsidR="005E0870" w:rsidRPr="00BB26EB" w:rsidRDefault="005E0870" w:rsidP="00432C8A">
                  <w:pPr>
                    <w:tabs>
                      <w:tab w:val="left" w:pos="1080"/>
                    </w:tabs>
                    <w:spacing w:line="288" w:lineRule="auto"/>
                    <w:rPr>
                      <w:rFonts w:ascii="Times New Roman" w:hAnsi="Times New Roman"/>
                      <w:color w:val="000000"/>
                    </w:rPr>
                  </w:pPr>
                </w:p>
              </w:tc>
              <w:tc>
                <w:tcPr>
                  <w:tcW w:w="1857" w:type="dxa"/>
                  <w:tcBorders>
                    <w:top w:val="nil"/>
                    <w:left w:val="nil"/>
                    <w:bottom w:val="nil"/>
                    <w:right w:val="nil"/>
                  </w:tcBorders>
                  <w:tcMar>
                    <w:top w:w="0" w:type="dxa"/>
                    <w:left w:w="108" w:type="dxa"/>
                    <w:bottom w:w="0" w:type="dxa"/>
                    <w:right w:w="108" w:type="dxa"/>
                  </w:tcMar>
                </w:tcPr>
                <w:p w:rsidR="005E0870" w:rsidRPr="00BB26EB" w:rsidRDefault="005E0870" w:rsidP="00432C8A">
                  <w:pPr>
                    <w:tabs>
                      <w:tab w:val="left" w:pos="1080"/>
                    </w:tabs>
                    <w:spacing w:line="288" w:lineRule="auto"/>
                    <w:rPr>
                      <w:rFonts w:ascii="Times New Roman" w:hAnsi="Times New Roman"/>
                      <w:color w:val="000000"/>
                    </w:rPr>
                  </w:pPr>
                  <w:r w:rsidRPr="00BB26EB">
                    <w:rPr>
                      <w:rFonts w:ascii="Times New Roman" w:hAnsi="Times New Roman"/>
                      <w:color w:val="000000"/>
                    </w:rPr>
                    <w:t>Số người</w:t>
                  </w:r>
                </w:p>
              </w:tc>
            </w:tr>
          </w:tbl>
          <w:p w:rsidR="005E0870" w:rsidRPr="00BB26EB" w:rsidRDefault="005E0870" w:rsidP="00432C8A">
            <w:pPr>
              <w:tabs>
                <w:tab w:val="left" w:pos="1080"/>
              </w:tabs>
              <w:spacing w:line="288" w:lineRule="auto"/>
              <w:jc w:val="center"/>
              <w:rPr>
                <w:rFonts w:ascii="Times New Roman" w:hAnsi="Times New Roman"/>
                <w:color w:val="000000"/>
              </w:rPr>
            </w:pPr>
          </w:p>
        </w:tc>
      </w:tr>
      <w:tr w:rsidR="005E0870" w:rsidRPr="00BB26EB" w:rsidTr="00432C8A">
        <w:trPr>
          <w:trHeight w:val="1053"/>
        </w:trPr>
        <w:tc>
          <w:tcPr>
            <w:tcW w:w="346" w:type="dxa"/>
            <w:vMerge/>
            <w:tcBorders>
              <w:top w:val="nil"/>
              <w:left w:val="single" w:sz="8" w:space="0" w:color="auto"/>
              <w:bottom w:val="single" w:sz="8" w:space="0" w:color="auto"/>
              <w:right w:val="single" w:sz="8" w:space="0" w:color="auto"/>
            </w:tcBorders>
            <w:vAlign w:val="center"/>
          </w:tcPr>
          <w:p w:rsidR="005E0870" w:rsidRPr="00BB26EB" w:rsidRDefault="005E0870" w:rsidP="00432C8A">
            <w:pPr>
              <w:tabs>
                <w:tab w:val="left" w:pos="1080"/>
              </w:tabs>
              <w:spacing w:line="288" w:lineRule="auto"/>
              <w:rPr>
                <w:rFonts w:ascii="Times New Roman" w:hAnsi="Times New Roman"/>
                <w:b/>
                <w:color w:val="000000"/>
              </w:rPr>
            </w:pPr>
          </w:p>
        </w:tc>
        <w:tc>
          <w:tcPr>
            <w:tcW w:w="2462"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Bình quân thu nhập</w:t>
            </w:r>
          </w:p>
        </w:tc>
        <w:tc>
          <w:tcPr>
            <w:tcW w:w="1445"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USD/người</w:t>
            </w:r>
          </w:p>
        </w:tc>
        <w:tc>
          <w:tcPr>
            <w:tcW w:w="5387" w:type="dxa"/>
            <w:tcBorders>
              <w:top w:val="nil"/>
              <w:left w:val="nil"/>
              <w:bottom w:val="single" w:sz="8" w:space="0" w:color="auto"/>
              <w:right w:val="single" w:sz="8" w:space="0" w:color="auto"/>
            </w:tcBorders>
            <w:tcMar>
              <w:top w:w="0" w:type="dxa"/>
              <w:left w:w="108" w:type="dxa"/>
              <w:bottom w:w="0" w:type="dxa"/>
              <w:right w:w="108" w:type="dxa"/>
            </w:tcMar>
          </w:tcPr>
          <w:p w:rsidR="005E0870" w:rsidRPr="00BB26EB" w:rsidRDefault="005E0870" w:rsidP="00432C8A">
            <w:pPr>
              <w:tabs>
                <w:tab w:val="left" w:pos="1080"/>
              </w:tabs>
              <w:spacing w:line="288" w:lineRule="auto"/>
              <w:jc w:val="center"/>
              <w:rPr>
                <w:rFonts w:ascii="Times New Roman" w:hAnsi="Times New Roman"/>
                <w:color w:val="000000"/>
                <w:sz w:val="12"/>
              </w:rPr>
            </w:pPr>
          </w:p>
          <w:tbl>
            <w:tblPr>
              <w:tblW w:w="3921" w:type="dxa"/>
              <w:jc w:val="center"/>
              <w:tblLayout w:type="fixed"/>
              <w:tblCellMar>
                <w:left w:w="0" w:type="dxa"/>
                <w:right w:w="0" w:type="dxa"/>
              </w:tblCellMar>
              <w:tblLook w:val="04A0" w:firstRow="1" w:lastRow="0" w:firstColumn="1" w:lastColumn="0" w:noHBand="0" w:noVBand="1"/>
            </w:tblPr>
            <w:tblGrid>
              <w:gridCol w:w="2044"/>
              <w:gridCol w:w="1877"/>
            </w:tblGrid>
            <w:tr w:rsidR="005E0870" w:rsidRPr="00BB26EB" w:rsidTr="00432C8A">
              <w:trPr>
                <w:jc w:val="center"/>
              </w:trPr>
              <w:tc>
                <w:tcPr>
                  <w:tcW w:w="2044" w:type="dxa"/>
                  <w:vMerge w:val="restart"/>
                  <w:tcMar>
                    <w:top w:w="0" w:type="dxa"/>
                    <w:left w:w="108" w:type="dxa"/>
                    <w:bottom w:w="0" w:type="dxa"/>
                    <w:right w:w="108" w:type="dxa"/>
                  </w:tcMar>
                  <w:vAlign w:val="center"/>
                </w:tcPr>
                <w:p w:rsidR="005E0870" w:rsidRPr="00BB26EB" w:rsidRDefault="005E0870" w:rsidP="00432C8A">
                  <w:pPr>
                    <w:tabs>
                      <w:tab w:val="left" w:pos="1080"/>
                    </w:tabs>
                    <w:spacing w:line="288" w:lineRule="auto"/>
                    <w:ind w:firstLine="230"/>
                    <w:jc w:val="center"/>
                    <w:rPr>
                      <w:rFonts w:ascii="Times New Roman" w:hAnsi="Times New Roman"/>
                      <w:color w:val="000000"/>
                    </w:rPr>
                  </w:pPr>
                  <w:r w:rsidRPr="00BB26EB">
                    <w:rPr>
                      <w:rFonts w:ascii="Times New Roman" w:hAnsi="Times New Roman"/>
                      <w:color w:val="000000"/>
                    </w:rPr>
                    <w:t>BQ thu nhập =</w:t>
                  </w:r>
                </w:p>
              </w:tc>
              <w:tc>
                <w:tcPr>
                  <w:tcW w:w="1877" w:type="dxa"/>
                  <w:tcBorders>
                    <w:top w:val="nil"/>
                    <w:left w:val="nil"/>
                    <w:bottom w:val="single" w:sz="8" w:space="0" w:color="auto"/>
                    <w:right w:val="nil"/>
                  </w:tcBorders>
                  <w:tcMar>
                    <w:top w:w="0" w:type="dxa"/>
                    <w:left w:w="108" w:type="dxa"/>
                    <w:bottom w:w="0" w:type="dxa"/>
                    <w:right w:w="108" w:type="dxa"/>
                  </w:tcMa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Tổng thu nhập</w:t>
                  </w:r>
                </w:p>
              </w:tc>
            </w:tr>
            <w:tr w:rsidR="005E0870" w:rsidRPr="00BB26EB" w:rsidTr="00432C8A">
              <w:trPr>
                <w:jc w:val="center"/>
              </w:trPr>
              <w:tc>
                <w:tcPr>
                  <w:tcW w:w="2044" w:type="dxa"/>
                  <w:vMerge/>
                  <w:vAlign w:val="center"/>
                </w:tcPr>
                <w:p w:rsidR="005E0870" w:rsidRPr="00BB26EB" w:rsidRDefault="005E0870" w:rsidP="00432C8A">
                  <w:pPr>
                    <w:tabs>
                      <w:tab w:val="left" w:pos="1080"/>
                    </w:tabs>
                    <w:spacing w:line="288" w:lineRule="auto"/>
                    <w:rPr>
                      <w:rFonts w:ascii="Times New Roman" w:hAnsi="Times New Roman"/>
                      <w:color w:val="000000"/>
                    </w:rPr>
                  </w:pPr>
                </w:p>
              </w:tc>
              <w:tc>
                <w:tcPr>
                  <w:tcW w:w="1877" w:type="dxa"/>
                  <w:tcBorders>
                    <w:top w:val="nil"/>
                    <w:left w:val="nil"/>
                    <w:bottom w:val="nil"/>
                    <w:right w:val="nil"/>
                  </w:tcBorders>
                  <w:tcMar>
                    <w:top w:w="0" w:type="dxa"/>
                    <w:left w:w="108" w:type="dxa"/>
                    <w:bottom w:w="0" w:type="dxa"/>
                    <w:right w:w="108" w:type="dxa"/>
                  </w:tcMa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Số người</w:t>
                  </w:r>
                </w:p>
              </w:tc>
            </w:tr>
          </w:tbl>
          <w:p w:rsidR="005E0870" w:rsidRPr="00BB26EB" w:rsidRDefault="005E0870" w:rsidP="00432C8A">
            <w:pPr>
              <w:tabs>
                <w:tab w:val="left" w:pos="1080"/>
              </w:tabs>
              <w:spacing w:line="288" w:lineRule="auto"/>
              <w:jc w:val="center"/>
              <w:rPr>
                <w:rFonts w:ascii="Times New Roman" w:hAnsi="Times New Roman"/>
                <w:color w:val="000000"/>
              </w:rPr>
            </w:pPr>
          </w:p>
        </w:tc>
      </w:tr>
      <w:tr w:rsidR="005E0870" w:rsidRPr="00BB26EB" w:rsidTr="00432C8A">
        <w:trPr>
          <w:trHeight w:val="825"/>
        </w:trPr>
        <w:tc>
          <w:tcPr>
            <w:tcW w:w="346" w:type="dxa"/>
            <w:vMerge/>
            <w:tcBorders>
              <w:top w:val="nil"/>
              <w:left w:val="single" w:sz="8" w:space="0" w:color="auto"/>
              <w:bottom w:val="single" w:sz="8" w:space="0" w:color="auto"/>
              <w:right w:val="single" w:sz="8" w:space="0" w:color="auto"/>
            </w:tcBorders>
            <w:vAlign w:val="center"/>
          </w:tcPr>
          <w:p w:rsidR="005E0870" w:rsidRPr="00BB26EB" w:rsidRDefault="005E0870" w:rsidP="00432C8A">
            <w:pPr>
              <w:tabs>
                <w:tab w:val="left" w:pos="1080"/>
              </w:tabs>
              <w:spacing w:line="288" w:lineRule="auto"/>
              <w:rPr>
                <w:rFonts w:ascii="Times New Roman" w:hAnsi="Times New Roman"/>
                <w:b/>
                <w:color w:val="000000"/>
              </w:rPr>
            </w:pPr>
          </w:p>
        </w:tc>
        <w:tc>
          <w:tcPr>
            <w:tcW w:w="2462"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0"/>
              </w:tabs>
              <w:spacing w:line="288" w:lineRule="auto"/>
              <w:rPr>
                <w:rFonts w:ascii="Times New Roman" w:hAnsi="Times New Roman"/>
                <w:b/>
                <w:color w:val="000000"/>
              </w:rPr>
            </w:pPr>
            <w:r w:rsidRPr="00BB26EB">
              <w:rPr>
                <w:rFonts w:ascii="Times New Roman" w:hAnsi="Times New Roman"/>
                <w:b/>
                <w:color w:val="000000"/>
              </w:rPr>
              <w:t>Bình quân lương thực theo đầu người</w:t>
            </w:r>
          </w:p>
        </w:tc>
        <w:tc>
          <w:tcPr>
            <w:tcW w:w="1445"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Kg/người</w:t>
            </w:r>
          </w:p>
        </w:tc>
        <w:tc>
          <w:tcPr>
            <w:tcW w:w="5387" w:type="dxa"/>
            <w:tcBorders>
              <w:top w:val="nil"/>
              <w:left w:val="nil"/>
              <w:bottom w:val="single" w:sz="8" w:space="0" w:color="auto"/>
              <w:right w:val="single" w:sz="8" w:space="0" w:color="auto"/>
            </w:tcBorders>
            <w:tcMar>
              <w:top w:w="0" w:type="dxa"/>
              <w:left w:w="108" w:type="dxa"/>
              <w:bottom w:w="0" w:type="dxa"/>
              <w:right w:w="108" w:type="dxa"/>
            </w:tcMar>
          </w:tcPr>
          <w:p w:rsidR="005E0870" w:rsidRPr="00BB26EB" w:rsidRDefault="005E0870" w:rsidP="00432C8A">
            <w:pPr>
              <w:tabs>
                <w:tab w:val="left" w:pos="1080"/>
              </w:tabs>
              <w:spacing w:line="288" w:lineRule="auto"/>
              <w:jc w:val="center"/>
              <w:rPr>
                <w:rFonts w:ascii="Times New Roman" w:hAnsi="Times New Roman"/>
                <w:color w:val="000000"/>
                <w:sz w:val="10"/>
              </w:rPr>
            </w:pPr>
          </w:p>
          <w:tbl>
            <w:tblPr>
              <w:tblW w:w="4791" w:type="dxa"/>
              <w:jc w:val="center"/>
              <w:tblLayout w:type="fixed"/>
              <w:tblCellMar>
                <w:left w:w="0" w:type="dxa"/>
                <w:right w:w="0" w:type="dxa"/>
              </w:tblCellMar>
              <w:tblLook w:val="04A0" w:firstRow="1" w:lastRow="0" w:firstColumn="1" w:lastColumn="0" w:noHBand="0" w:noVBand="1"/>
            </w:tblPr>
            <w:tblGrid>
              <w:gridCol w:w="2241"/>
              <w:gridCol w:w="2550"/>
            </w:tblGrid>
            <w:tr w:rsidR="005E0870" w:rsidRPr="00BB26EB" w:rsidTr="00432C8A">
              <w:trPr>
                <w:jc w:val="center"/>
              </w:trPr>
              <w:tc>
                <w:tcPr>
                  <w:tcW w:w="2241" w:type="dxa"/>
                  <w:vMerge w:val="restart"/>
                  <w:tcMar>
                    <w:top w:w="0" w:type="dxa"/>
                    <w:left w:w="108" w:type="dxa"/>
                    <w:bottom w:w="0" w:type="dxa"/>
                    <w:right w:w="108" w:type="dxa"/>
                  </w:tcMar>
                  <w:vAlign w:val="center"/>
                </w:tcPr>
                <w:p w:rsidR="005E0870" w:rsidRPr="00BB26EB" w:rsidRDefault="005E0870" w:rsidP="00432C8A">
                  <w:pPr>
                    <w:tabs>
                      <w:tab w:val="left" w:pos="0"/>
                    </w:tabs>
                    <w:spacing w:line="288" w:lineRule="auto"/>
                    <w:jc w:val="center"/>
                    <w:rPr>
                      <w:rFonts w:ascii="Times New Roman" w:hAnsi="Times New Roman"/>
                      <w:color w:val="000000"/>
                    </w:rPr>
                  </w:pPr>
                  <w:r w:rsidRPr="00BB26EB">
                    <w:rPr>
                      <w:rFonts w:ascii="Times New Roman" w:hAnsi="Times New Roman"/>
                      <w:color w:val="000000"/>
                    </w:rPr>
                    <w:t xml:space="preserve">BQ lương thực =  </w:t>
                  </w:r>
                </w:p>
              </w:tc>
              <w:tc>
                <w:tcPr>
                  <w:tcW w:w="2550" w:type="dxa"/>
                  <w:tcBorders>
                    <w:top w:val="nil"/>
                    <w:left w:val="nil"/>
                    <w:bottom w:val="single" w:sz="8" w:space="0" w:color="auto"/>
                    <w:right w:val="nil"/>
                  </w:tcBorders>
                  <w:tcMar>
                    <w:top w:w="0" w:type="dxa"/>
                    <w:left w:w="108" w:type="dxa"/>
                    <w:bottom w:w="0" w:type="dxa"/>
                    <w:right w:w="108" w:type="dxa"/>
                  </w:tcMar>
                </w:tcPr>
                <w:p w:rsidR="005E0870" w:rsidRPr="00BB26EB" w:rsidRDefault="005E0870" w:rsidP="00432C8A">
                  <w:pPr>
                    <w:tabs>
                      <w:tab w:val="left" w:pos="1080"/>
                    </w:tabs>
                    <w:spacing w:line="288" w:lineRule="auto"/>
                    <w:ind w:right="-173"/>
                    <w:rPr>
                      <w:rFonts w:ascii="Times New Roman" w:hAnsi="Times New Roman"/>
                      <w:color w:val="000000"/>
                    </w:rPr>
                  </w:pPr>
                  <w:r w:rsidRPr="00BB26EB">
                    <w:rPr>
                      <w:rFonts w:ascii="Times New Roman" w:hAnsi="Times New Roman"/>
                      <w:color w:val="000000"/>
                    </w:rPr>
                    <w:t xml:space="preserve">Sản lượng lương thực   </w:t>
                  </w:r>
                </w:p>
              </w:tc>
            </w:tr>
            <w:tr w:rsidR="005E0870" w:rsidRPr="00BB26EB" w:rsidTr="00432C8A">
              <w:trPr>
                <w:jc w:val="center"/>
              </w:trPr>
              <w:tc>
                <w:tcPr>
                  <w:tcW w:w="2241" w:type="dxa"/>
                  <w:vMerge/>
                  <w:vAlign w:val="center"/>
                </w:tcPr>
                <w:p w:rsidR="005E0870" w:rsidRPr="00BB26EB" w:rsidRDefault="005E0870" w:rsidP="00432C8A">
                  <w:pPr>
                    <w:tabs>
                      <w:tab w:val="left" w:pos="1080"/>
                    </w:tabs>
                    <w:spacing w:line="288" w:lineRule="auto"/>
                    <w:rPr>
                      <w:rFonts w:ascii="Times New Roman" w:hAnsi="Times New Roman"/>
                      <w:color w:val="000000"/>
                    </w:rPr>
                  </w:pPr>
                </w:p>
              </w:tc>
              <w:tc>
                <w:tcPr>
                  <w:tcW w:w="2550" w:type="dxa"/>
                  <w:tcBorders>
                    <w:top w:val="nil"/>
                    <w:left w:val="nil"/>
                    <w:bottom w:val="nil"/>
                    <w:right w:val="nil"/>
                  </w:tcBorders>
                  <w:tcMar>
                    <w:top w:w="0" w:type="dxa"/>
                    <w:left w:w="108" w:type="dxa"/>
                    <w:bottom w:w="0" w:type="dxa"/>
                    <w:right w:w="108" w:type="dxa"/>
                  </w:tcMa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 xml:space="preserve">Số người </w:t>
                  </w:r>
                </w:p>
              </w:tc>
            </w:tr>
          </w:tbl>
          <w:p w:rsidR="005E0870" w:rsidRPr="00BB26EB" w:rsidRDefault="005E0870" w:rsidP="00432C8A">
            <w:pPr>
              <w:tabs>
                <w:tab w:val="left" w:pos="1080"/>
              </w:tabs>
              <w:spacing w:line="288" w:lineRule="auto"/>
              <w:jc w:val="center"/>
              <w:rPr>
                <w:rFonts w:ascii="Times New Roman" w:hAnsi="Times New Roman"/>
                <w:color w:val="000000"/>
              </w:rPr>
            </w:pPr>
          </w:p>
        </w:tc>
      </w:tr>
      <w:tr w:rsidR="005E0870" w:rsidRPr="00BB26EB" w:rsidTr="00432C8A">
        <w:tc>
          <w:tcPr>
            <w:tcW w:w="3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bCs/>
                <w:color w:val="000000"/>
              </w:rPr>
              <w:t>5</w:t>
            </w:r>
          </w:p>
        </w:tc>
        <w:tc>
          <w:tcPr>
            <w:tcW w:w="2462"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 xml:space="preserve">Từ %, tính giá trị </w:t>
            </w:r>
          </w:p>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tuyệt đối</w:t>
            </w:r>
          </w:p>
        </w:tc>
        <w:tc>
          <w:tcPr>
            <w:tcW w:w="1445"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Theo</w:t>
            </w:r>
          </w:p>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số liệu gốc</w:t>
            </w:r>
          </w:p>
        </w:tc>
        <w:tc>
          <w:tcPr>
            <w:tcW w:w="5387"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Lấy tổng thể x số %</w:t>
            </w:r>
          </w:p>
        </w:tc>
      </w:tr>
      <w:tr w:rsidR="005E0870" w:rsidRPr="00BB26EB" w:rsidTr="00432C8A">
        <w:trPr>
          <w:trHeight w:val="923"/>
        </w:trPr>
        <w:tc>
          <w:tcPr>
            <w:tcW w:w="3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bCs/>
                <w:color w:val="000000"/>
              </w:rPr>
              <w:t>6</w:t>
            </w:r>
          </w:p>
        </w:tc>
        <w:tc>
          <w:tcPr>
            <w:tcW w:w="2462"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 xml:space="preserve">Tính cơ cấu </w:t>
            </w:r>
          </w:p>
        </w:tc>
        <w:tc>
          <w:tcPr>
            <w:tcW w:w="1445" w:type="dxa"/>
            <w:tcBorders>
              <w:top w:val="nil"/>
              <w:left w:val="nil"/>
              <w:bottom w:val="single" w:sz="8"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w:t>
            </w:r>
          </w:p>
        </w:tc>
        <w:tc>
          <w:tcPr>
            <w:tcW w:w="5387" w:type="dxa"/>
            <w:tcBorders>
              <w:top w:val="nil"/>
              <w:left w:val="nil"/>
              <w:bottom w:val="single" w:sz="8" w:space="0" w:color="auto"/>
              <w:right w:val="single" w:sz="8" w:space="0" w:color="auto"/>
            </w:tcBorders>
            <w:tcMar>
              <w:top w:w="0" w:type="dxa"/>
              <w:left w:w="108" w:type="dxa"/>
              <w:bottom w:w="0" w:type="dxa"/>
              <w:right w:w="108" w:type="dxa"/>
            </w:tcMar>
          </w:tcPr>
          <w:p w:rsidR="005E0870" w:rsidRPr="00BB26EB" w:rsidRDefault="005E0870" w:rsidP="00432C8A">
            <w:pPr>
              <w:tabs>
                <w:tab w:val="left" w:pos="1080"/>
              </w:tabs>
              <w:spacing w:line="288" w:lineRule="auto"/>
              <w:jc w:val="center"/>
              <w:rPr>
                <w:rFonts w:ascii="Times New Roman" w:hAnsi="Times New Roman"/>
                <w:color w:val="000000"/>
                <w:sz w:val="12"/>
              </w:rPr>
            </w:pPr>
          </w:p>
          <w:tbl>
            <w:tblPr>
              <w:tblW w:w="3377" w:type="dxa"/>
              <w:jc w:val="center"/>
              <w:tblLayout w:type="fixed"/>
              <w:tblCellMar>
                <w:left w:w="0" w:type="dxa"/>
                <w:right w:w="0" w:type="dxa"/>
              </w:tblCellMar>
              <w:tblLook w:val="04A0" w:firstRow="1" w:lastRow="0" w:firstColumn="1" w:lastColumn="0" w:noHBand="0" w:noVBand="1"/>
            </w:tblPr>
            <w:tblGrid>
              <w:gridCol w:w="1937"/>
              <w:gridCol w:w="1440"/>
            </w:tblGrid>
            <w:tr w:rsidR="005E0870" w:rsidRPr="00BB26EB" w:rsidTr="00432C8A">
              <w:trPr>
                <w:jc w:val="center"/>
              </w:trPr>
              <w:tc>
                <w:tcPr>
                  <w:tcW w:w="1937" w:type="dxa"/>
                  <w:tcBorders>
                    <w:top w:val="nil"/>
                    <w:left w:val="nil"/>
                    <w:bottom w:val="single" w:sz="8" w:space="0" w:color="auto"/>
                    <w:right w:val="nil"/>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Lấy từng phần</w:t>
                  </w:r>
                </w:p>
              </w:tc>
              <w:tc>
                <w:tcPr>
                  <w:tcW w:w="1440" w:type="dxa"/>
                  <w:vMerge w:val="restart"/>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x 100</w:t>
                  </w:r>
                </w:p>
              </w:tc>
            </w:tr>
            <w:tr w:rsidR="005E0870" w:rsidRPr="00BB26EB" w:rsidTr="00432C8A">
              <w:trPr>
                <w:jc w:val="center"/>
              </w:trPr>
              <w:tc>
                <w:tcPr>
                  <w:tcW w:w="1937" w:type="dxa"/>
                  <w:tcBorders>
                    <w:top w:val="nil"/>
                    <w:left w:val="nil"/>
                    <w:bottom w:val="nil"/>
                    <w:right w:val="nil"/>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Tổng thể</w:t>
                  </w:r>
                </w:p>
              </w:tc>
              <w:tc>
                <w:tcPr>
                  <w:tcW w:w="1440" w:type="dxa"/>
                  <w:vMerge/>
                  <w:vAlign w:val="center"/>
                </w:tcPr>
                <w:p w:rsidR="005E0870" w:rsidRPr="00BB26EB" w:rsidRDefault="005E0870" w:rsidP="00432C8A">
                  <w:pPr>
                    <w:tabs>
                      <w:tab w:val="left" w:pos="1080"/>
                    </w:tabs>
                    <w:spacing w:line="288" w:lineRule="auto"/>
                    <w:jc w:val="center"/>
                    <w:rPr>
                      <w:rFonts w:ascii="Times New Roman" w:hAnsi="Times New Roman"/>
                      <w:color w:val="000000"/>
                    </w:rPr>
                  </w:pPr>
                </w:p>
              </w:tc>
            </w:tr>
          </w:tbl>
          <w:p w:rsidR="005E0870" w:rsidRPr="00BB26EB" w:rsidRDefault="005E0870" w:rsidP="00432C8A">
            <w:pPr>
              <w:tabs>
                <w:tab w:val="left" w:pos="1080"/>
              </w:tabs>
              <w:spacing w:line="288" w:lineRule="auto"/>
              <w:jc w:val="center"/>
              <w:rPr>
                <w:rFonts w:ascii="Times New Roman" w:hAnsi="Times New Roman"/>
                <w:color w:val="000000"/>
              </w:rPr>
            </w:pPr>
          </w:p>
        </w:tc>
      </w:tr>
      <w:tr w:rsidR="005E0870" w:rsidRPr="00BB26EB" w:rsidTr="00432C8A">
        <w:trPr>
          <w:trHeight w:val="904"/>
        </w:trPr>
        <w:tc>
          <w:tcPr>
            <w:tcW w:w="34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bCs/>
                <w:color w:val="000000"/>
              </w:rPr>
              <w:t>7</w:t>
            </w:r>
          </w:p>
        </w:tc>
        <w:tc>
          <w:tcPr>
            <w:tcW w:w="2462"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 xml:space="preserve">Tính tốc độ </w:t>
            </w:r>
          </w:p>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tăng trưởng</w:t>
            </w:r>
          </w:p>
        </w:tc>
        <w:tc>
          <w:tcPr>
            <w:tcW w:w="144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w:t>
            </w:r>
          </w:p>
        </w:tc>
        <w:tc>
          <w:tcPr>
            <w:tcW w:w="5387"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5E0870" w:rsidRPr="00BB26EB" w:rsidRDefault="005E0870" w:rsidP="00432C8A">
            <w:pPr>
              <w:tabs>
                <w:tab w:val="left" w:pos="162"/>
              </w:tabs>
              <w:spacing w:line="288" w:lineRule="auto"/>
              <w:ind w:firstLine="522"/>
              <w:rPr>
                <w:rFonts w:ascii="Times New Roman" w:hAnsi="Times New Roman"/>
                <w:color w:val="000000"/>
                <w:u w:val="single"/>
                <w:lang w:val="vi-VN"/>
              </w:rPr>
            </w:pPr>
            <w:r w:rsidRPr="00BB26EB">
              <w:rPr>
                <w:rFonts w:ascii="Times New Roman" w:hAnsi="Times New Roman"/>
                <w:color w:val="000000"/>
                <w:u w:val="single"/>
              </w:rPr>
              <w:t xml:space="preserve">Số </w:t>
            </w:r>
            <w:r w:rsidRPr="00BB26EB">
              <w:rPr>
                <w:rFonts w:ascii="Times New Roman" w:hAnsi="Times New Roman"/>
                <w:color w:val="000000"/>
                <w:u w:val="single"/>
                <w:lang w:val="vi-VN"/>
              </w:rPr>
              <w:t>liệu</w:t>
            </w:r>
            <w:r w:rsidRPr="00BB26EB">
              <w:rPr>
                <w:rFonts w:ascii="Times New Roman" w:hAnsi="Times New Roman"/>
                <w:color w:val="000000"/>
                <w:u w:val="single"/>
              </w:rPr>
              <w:t xml:space="preserve"> của năm </w:t>
            </w:r>
            <w:r w:rsidRPr="00BB26EB">
              <w:rPr>
                <w:rFonts w:ascii="Times New Roman" w:hAnsi="Times New Roman"/>
                <w:color w:val="000000"/>
                <w:u w:val="single"/>
                <w:lang w:val="vi-VN"/>
              </w:rPr>
              <w:t>cần tính</w:t>
            </w:r>
            <w:r w:rsidRPr="00BB26EB">
              <w:rPr>
                <w:rFonts w:ascii="Times New Roman" w:hAnsi="Times New Roman"/>
                <w:color w:val="000000"/>
                <w:u w:val="single"/>
              </w:rPr>
              <w:t xml:space="preserve"> x 100</w:t>
            </w:r>
          </w:p>
          <w:p w:rsidR="005E0870" w:rsidRPr="00BB26EB" w:rsidRDefault="005E0870" w:rsidP="00432C8A">
            <w:pPr>
              <w:tabs>
                <w:tab w:val="left" w:pos="162"/>
                <w:tab w:val="left" w:pos="522"/>
              </w:tabs>
              <w:spacing w:line="288" w:lineRule="auto"/>
              <w:rPr>
                <w:rFonts w:ascii="Times New Roman" w:hAnsi="Times New Roman"/>
                <w:color w:val="000000"/>
                <w:lang w:val="vi-VN"/>
              </w:rPr>
            </w:pPr>
            <w:r w:rsidRPr="00BB26EB">
              <w:rPr>
                <w:rFonts w:ascii="Times New Roman" w:hAnsi="Times New Roman"/>
                <w:color w:val="000000"/>
                <w:lang w:val="vi-VN"/>
              </w:rPr>
              <w:t xml:space="preserve">        Số liệu năm đầu tiên trong BSL</w:t>
            </w:r>
          </w:p>
          <w:p w:rsidR="005E0870" w:rsidRPr="00BB26EB" w:rsidRDefault="005E0870" w:rsidP="00432C8A">
            <w:pPr>
              <w:tabs>
                <w:tab w:val="left" w:pos="0"/>
              </w:tabs>
              <w:spacing w:line="288" w:lineRule="auto"/>
              <w:rPr>
                <w:rFonts w:ascii="Times New Roman" w:hAnsi="Times New Roman"/>
                <w:i/>
                <w:color w:val="000000"/>
                <w:lang w:val="vi-VN"/>
              </w:rPr>
            </w:pPr>
            <w:r w:rsidRPr="00BB26EB">
              <w:rPr>
                <w:rFonts w:ascii="Times New Roman" w:hAnsi="Times New Roman"/>
                <w:i/>
                <w:color w:val="000000"/>
                <w:lang w:val="vi-VN"/>
              </w:rPr>
              <w:t>(Năm đầu tiên trong bảng số liệu lấy làm 100%)</w:t>
            </w:r>
          </w:p>
        </w:tc>
      </w:tr>
      <w:tr w:rsidR="005E0870" w:rsidRPr="00BB26EB" w:rsidTr="00432C8A">
        <w:tc>
          <w:tcPr>
            <w:tcW w:w="34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bCs/>
                <w:color w:val="000000"/>
              </w:rPr>
            </w:pPr>
            <w:r w:rsidRPr="00BB26EB">
              <w:rPr>
                <w:rFonts w:ascii="Times New Roman" w:hAnsi="Times New Roman"/>
                <w:b/>
                <w:bCs/>
                <w:color w:val="000000"/>
              </w:rPr>
              <w:t>8</w:t>
            </w:r>
          </w:p>
        </w:tc>
        <w:tc>
          <w:tcPr>
            <w:tcW w:w="2462"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Cán cân thương mại</w:t>
            </w:r>
          </w:p>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 xml:space="preserve">Tổng kim ngạch </w:t>
            </w:r>
          </w:p>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xuất  nhập khẩu</w:t>
            </w:r>
          </w:p>
        </w:tc>
        <w:tc>
          <w:tcPr>
            <w:tcW w:w="144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USD</w:t>
            </w:r>
          </w:p>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(Đồng)</w:t>
            </w:r>
          </w:p>
        </w:tc>
        <w:tc>
          <w:tcPr>
            <w:tcW w:w="5387"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Cán cân thương mại = Xuất khẩu – Nhập khẩu</w:t>
            </w:r>
          </w:p>
          <w:p w:rsidR="005E0870" w:rsidRPr="00BB26EB" w:rsidRDefault="005E0870" w:rsidP="00432C8A">
            <w:pPr>
              <w:tabs>
                <w:tab w:val="left" w:pos="162"/>
              </w:tabs>
              <w:spacing w:line="288" w:lineRule="auto"/>
              <w:jc w:val="center"/>
              <w:rPr>
                <w:rFonts w:ascii="Times New Roman" w:hAnsi="Times New Roman"/>
                <w:bCs/>
                <w:noProof/>
                <w:color w:val="000000"/>
              </w:rPr>
            </w:pPr>
            <w:r w:rsidRPr="00BB26EB">
              <w:rPr>
                <w:rFonts w:ascii="Times New Roman" w:hAnsi="Times New Roman"/>
                <w:color w:val="000000"/>
              </w:rPr>
              <w:t>Tổng kim ngạch XNK = Xuất khẩu + Nhập khẩu</w:t>
            </w:r>
          </w:p>
        </w:tc>
      </w:tr>
      <w:tr w:rsidR="005E0870" w:rsidRPr="00BB26EB" w:rsidTr="00432C8A">
        <w:tc>
          <w:tcPr>
            <w:tcW w:w="34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bCs/>
                <w:color w:val="000000"/>
              </w:rPr>
            </w:pPr>
            <w:r w:rsidRPr="00BB26EB">
              <w:rPr>
                <w:rFonts w:ascii="Times New Roman" w:hAnsi="Times New Roman"/>
                <w:b/>
                <w:bCs/>
                <w:color w:val="000000"/>
              </w:rPr>
              <w:t>9</w:t>
            </w:r>
          </w:p>
        </w:tc>
        <w:tc>
          <w:tcPr>
            <w:tcW w:w="2462"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Giá trị xuất khẩu, nhập khẩu</w:t>
            </w:r>
          </w:p>
        </w:tc>
        <w:tc>
          <w:tcPr>
            <w:tcW w:w="144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USD</w:t>
            </w:r>
          </w:p>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(Đồng)</w:t>
            </w:r>
          </w:p>
        </w:tc>
        <w:tc>
          <w:tcPr>
            <w:tcW w:w="5387"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Xuất khẩu = (Tổng giá trị XNK - Cán cân XNK) : 2</w:t>
            </w:r>
          </w:p>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Nhập khẩu = Tổng giá trị XNK - Xuất khẩu</w:t>
            </w:r>
          </w:p>
        </w:tc>
      </w:tr>
      <w:tr w:rsidR="005E0870" w:rsidRPr="00BB26EB" w:rsidTr="00432C8A">
        <w:tc>
          <w:tcPr>
            <w:tcW w:w="34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ind w:left="-108" w:right="-122"/>
              <w:jc w:val="center"/>
              <w:rPr>
                <w:rFonts w:ascii="Times New Roman" w:hAnsi="Times New Roman"/>
                <w:b/>
                <w:bCs/>
                <w:color w:val="000000"/>
              </w:rPr>
            </w:pPr>
            <w:r w:rsidRPr="00BB26EB">
              <w:rPr>
                <w:rFonts w:ascii="Times New Roman" w:hAnsi="Times New Roman"/>
                <w:b/>
                <w:bCs/>
                <w:color w:val="000000"/>
              </w:rPr>
              <w:t>10</w:t>
            </w:r>
          </w:p>
        </w:tc>
        <w:tc>
          <w:tcPr>
            <w:tcW w:w="246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 xml:space="preserve">Tính tỉ lệ gia tăng tự nhiên </w:t>
            </w:r>
          </w:p>
        </w:tc>
        <w:tc>
          <w:tcPr>
            <w:tcW w:w="144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w:t>
            </w:r>
          </w:p>
        </w:tc>
        <w:tc>
          <w:tcPr>
            <w:tcW w:w="538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342"/>
              </w:tabs>
              <w:spacing w:line="288" w:lineRule="auto"/>
              <w:jc w:val="center"/>
              <w:rPr>
                <w:rFonts w:ascii="Times New Roman" w:hAnsi="Times New Roman"/>
                <w:color w:val="000000"/>
                <w:lang w:val="vi-VN"/>
              </w:rPr>
            </w:pPr>
            <w:r w:rsidRPr="00BB26EB">
              <w:rPr>
                <w:rFonts w:ascii="Times New Roman" w:hAnsi="Times New Roman"/>
                <w:color w:val="000000"/>
                <w:lang w:val="vi-VN"/>
              </w:rPr>
              <w:t>T</w:t>
            </w:r>
            <w:r w:rsidRPr="00BB26EB">
              <w:rPr>
                <w:rFonts w:ascii="Times New Roman" w:hAnsi="Times New Roman"/>
                <w:color w:val="000000"/>
              </w:rPr>
              <w:t>ỉ lệ gia tăng tự nhiên</w:t>
            </w:r>
            <w:r w:rsidRPr="00BB26EB">
              <w:rPr>
                <w:rFonts w:ascii="Times New Roman" w:hAnsi="Times New Roman"/>
                <w:color w:val="000000"/>
                <w:lang w:val="vi-VN"/>
              </w:rPr>
              <w:t xml:space="preserve"> = </w:t>
            </w:r>
            <w:r w:rsidRPr="00BB26EB">
              <w:rPr>
                <w:rFonts w:ascii="Times New Roman" w:hAnsi="Times New Roman"/>
                <w:color w:val="000000"/>
              </w:rPr>
              <w:t>Tỉ</w:t>
            </w:r>
            <w:r w:rsidRPr="00BB26EB">
              <w:rPr>
                <w:rFonts w:ascii="Times New Roman" w:hAnsi="Times New Roman"/>
                <w:color w:val="000000"/>
                <w:lang w:val="vi-VN"/>
              </w:rPr>
              <w:t xml:space="preserve"> suất sinh – tỉ suất tử.</w:t>
            </w:r>
          </w:p>
          <w:p w:rsidR="005E0870" w:rsidRPr="00BB26EB" w:rsidRDefault="005E0870" w:rsidP="00432C8A">
            <w:pPr>
              <w:tabs>
                <w:tab w:val="left" w:pos="342"/>
              </w:tabs>
              <w:spacing w:line="288" w:lineRule="auto"/>
              <w:jc w:val="center"/>
              <w:rPr>
                <w:rFonts w:ascii="Times New Roman" w:hAnsi="Times New Roman"/>
                <w:color w:val="000000"/>
                <w:lang w:val="vi-VN"/>
              </w:rPr>
            </w:pPr>
            <w:r w:rsidRPr="00BB26EB">
              <w:rPr>
                <w:rFonts w:ascii="Times New Roman" w:hAnsi="Times New Roman"/>
                <w:color w:val="000000"/>
                <w:lang w:val="vi-VN"/>
              </w:rPr>
              <w:t xml:space="preserve">(Lưu ý đổi từ </w:t>
            </w:r>
            <w:r w:rsidRPr="00BB26EB">
              <w:rPr>
                <w:rFonts w:ascii="Times New Roman" w:hAnsi="Times New Roman"/>
                <w:color w:val="000000"/>
                <w:position w:val="-10"/>
              </w:rPr>
              <w:object w:dxaOrig="3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pt;height:15.9pt" o:ole="">
                  <v:imagedata r:id="rId4" o:title=""/>
                </v:shape>
                <o:OLEObject Type="Embed" ProgID="Equation.DSMT4" ShapeID="_x0000_i1025" DrawAspect="Content" ObjectID="_1692960651" r:id="rId5"/>
              </w:object>
            </w:r>
            <w:r w:rsidRPr="00BB26EB">
              <w:rPr>
                <w:rFonts w:ascii="Times New Roman" w:hAnsi="Times New Roman"/>
                <w:color w:val="000000"/>
                <w:lang w:val="vi-VN"/>
              </w:rPr>
              <w:t xml:space="preserve"> sang </w:t>
            </w:r>
            <w:r w:rsidRPr="00BB26EB">
              <w:rPr>
                <w:rFonts w:ascii="Times New Roman" w:hAnsi="Times New Roman"/>
                <w:color w:val="000000"/>
                <w:position w:val="-10"/>
              </w:rPr>
              <w:object w:dxaOrig="260" w:dyaOrig="320">
                <v:shape id="_x0000_i1026" type="#_x0000_t75" style="width:13.15pt;height:15.9pt" o:ole="">
                  <v:imagedata r:id="rId6" o:title=""/>
                </v:shape>
                <o:OLEObject Type="Embed" ProgID="Equation.DSMT4" ShapeID="_x0000_i1026" DrawAspect="Content" ObjectID="_1692960652" r:id="rId7"/>
              </w:object>
            </w:r>
            <w:r w:rsidRPr="00BB26EB">
              <w:rPr>
                <w:rFonts w:ascii="Times New Roman" w:hAnsi="Times New Roman"/>
                <w:color w:val="000000"/>
                <w:lang w:val="vi-VN"/>
              </w:rPr>
              <w:t xml:space="preserve"> bằng cách chia 10)</w:t>
            </w:r>
          </w:p>
        </w:tc>
      </w:tr>
      <w:tr w:rsidR="005E0870" w:rsidRPr="00BB26EB" w:rsidTr="00432C8A">
        <w:tc>
          <w:tcPr>
            <w:tcW w:w="34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ind w:left="-108" w:right="-122"/>
              <w:jc w:val="center"/>
              <w:rPr>
                <w:rFonts w:ascii="Times New Roman" w:hAnsi="Times New Roman"/>
                <w:b/>
                <w:bCs/>
                <w:color w:val="000000"/>
              </w:rPr>
            </w:pPr>
            <w:r w:rsidRPr="00BB26EB">
              <w:rPr>
                <w:rFonts w:ascii="Times New Roman" w:hAnsi="Times New Roman"/>
                <w:b/>
                <w:bCs/>
                <w:color w:val="000000"/>
              </w:rPr>
              <w:t>11</w:t>
            </w:r>
          </w:p>
        </w:tc>
        <w:tc>
          <w:tcPr>
            <w:tcW w:w="246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Khối lượng vận chuyên</w:t>
            </w:r>
          </w:p>
        </w:tc>
        <w:tc>
          <w:tcPr>
            <w:tcW w:w="144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tấn</w:t>
            </w:r>
          </w:p>
        </w:tc>
        <w:tc>
          <w:tcPr>
            <w:tcW w:w="538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342"/>
              </w:tabs>
              <w:spacing w:line="288" w:lineRule="auto"/>
              <w:jc w:val="center"/>
              <w:rPr>
                <w:rFonts w:ascii="Times New Roman" w:hAnsi="Times New Roman"/>
                <w:color w:val="000000"/>
                <w:u w:val="single"/>
              </w:rPr>
            </w:pPr>
            <w:r w:rsidRPr="00BB26EB">
              <w:rPr>
                <w:rFonts w:ascii="Times New Roman" w:hAnsi="Times New Roman"/>
                <w:color w:val="000000"/>
                <w:u w:val="single"/>
              </w:rPr>
              <w:t>Khối lượng luận chuyển</w:t>
            </w:r>
          </w:p>
          <w:p w:rsidR="005E0870" w:rsidRPr="00BB26EB" w:rsidRDefault="005E0870" w:rsidP="00432C8A">
            <w:pPr>
              <w:tabs>
                <w:tab w:val="left" w:pos="342"/>
              </w:tabs>
              <w:spacing w:line="288" w:lineRule="auto"/>
              <w:jc w:val="center"/>
              <w:rPr>
                <w:rFonts w:ascii="Times New Roman" w:hAnsi="Times New Roman"/>
                <w:color w:val="000000"/>
              </w:rPr>
            </w:pPr>
            <w:r w:rsidRPr="00BB26EB">
              <w:rPr>
                <w:rFonts w:ascii="Times New Roman" w:hAnsi="Times New Roman"/>
                <w:color w:val="000000"/>
              </w:rPr>
              <w:t>Cự li vận chuyển</w:t>
            </w:r>
          </w:p>
        </w:tc>
      </w:tr>
      <w:tr w:rsidR="005E0870" w:rsidRPr="00BB26EB" w:rsidTr="00432C8A">
        <w:tc>
          <w:tcPr>
            <w:tcW w:w="34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ind w:right="-122"/>
              <w:rPr>
                <w:rFonts w:ascii="Times New Roman" w:hAnsi="Times New Roman"/>
                <w:b/>
                <w:bCs/>
                <w:color w:val="000000"/>
              </w:rPr>
            </w:pPr>
            <w:r w:rsidRPr="00BB26EB">
              <w:rPr>
                <w:rFonts w:ascii="Times New Roman" w:hAnsi="Times New Roman"/>
                <w:b/>
                <w:bCs/>
                <w:color w:val="000000"/>
              </w:rPr>
              <w:t>12</w:t>
            </w:r>
          </w:p>
        </w:tc>
        <w:tc>
          <w:tcPr>
            <w:tcW w:w="246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Khối lượng luân chuyển</w:t>
            </w:r>
          </w:p>
        </w:tc>
        <w:tc>
          <w:tcPr>
            <w:tcW w:w="144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Tấn.km</w:t>
            </w:r>
          </w:p>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người.km</w:t>
            </w:r>
          </w:p>
        </w:tc>
        <w:tc>
          <w:tcPr>
            <w:tcW w:w="538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342"/>
              </w:tabs>
              <w:spacing w:line="288" w:lineRule="auto"/>
              <w:jc w:val="center"/>
              <w:rPr>
                <w:rFonts w:ascii="Times New Roman" w:hAnsi="Times New Roman"/>
                <w:color w:val="000000"/>
              </w:rPr>
            </w:pPr>
            <w:r w:rsidRPr="00BB26EB">
              <w:rPr>
                <w:rFonts w:ascii="Times New Roman" w:hAnsi="Times New Roman"/>
                <w:color w:val="000000"/>
              </w:rPr>
              <w:t>Khối lượng vận chuyển x Cự li vận chuyển</w:t>
            </w:r>
          </w:p>
        </w:tc>
      </w:tr>
      <w:tr w:rsidR="005E0870" w:rsidRPr="00BB26EB" w:rsidTr="00432C8A">
        <w:tc>
          <w:tcPr>
            <w:tcW w:w="34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ind w:left="-108" w:right="-122"/>
              <w:jc w:val="center"/>
              <w:rPr>
                <w:rFonts w:ascii="Times New Roman" w:hAnsi="Times New Roman"/>
                <w:b/>
                <w:bCs/>
                <w:color w:val="000000"/>
              </w:rPr>
            </w:pPr>
            <w:r w:rsidRPr="00BB26EB">
              <w:rPr>
                <w:rFonts w:ascii="Times New Roman" w:hAnsi="Times New Roman"/>
                <w:b/>
                <w:bCs/>
                <w:color w:val="000000"/>
              </w:rPr>
              <w:t>13</w:t>
            </w:r>
          </w:p>
        </w:tc>
        <w:tc>
          <w:tcPr>
            <w:tcW w:w="246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b/>
                <w:color w:val="000000"/>
              </w:rPr>
            </w:pPr>
            <w:r w:rsidRPr="00BB26EB">
              <w:rPr>
                <w:rFonts w:ascii="Times New Roman" w:hAnsi="Times New Roman"/>
                <w:b/>
                <w:color w:val="000000"/>
              </w:rPr>
              <w:t>Cự li vận chuyển</w:t>
            </w:r>
          </w:p>
        </w:tc>
        <w:tc>
          <w:tcPr>
            <w:tcW w:w="144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1080"/>
              </w:tabs>
              <w:spacing w:line="288" w:lineRule="auto"/>
              <w:jc w:val="center"/>
              <w:rPr>
                <w:rFonts w:ascii="Times New Roman" w:hAnsi="Times New Roman"/>
                <w:color w:val="000000"/>
              </w:rPr>
            </w:pPr>
            <w:r w:rsidRPr="00BB26EB">
              <w:rPr>
                <w:rFonts w:ascii="Times New Roman" w:hAnsi="Times New Roman"/>
                <w:color w:val="000000"/>
              </w:rPr>
              <w:t>km</w:t>
            </w:r>
          </w:p>
        </w:tc>
        <w:tc>
          <w:tcPr>
            <w:tcW w:w="538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5E0870" w:rsidRPr="00BB26EB" w:rsidRDefault="005E0870" w:rsidP="00432C8A">
            <w:pPr>
              <w:tabs>
                <w:tab w:val="left" w:pos="342"/>
              </w:tabs>
              <w:spacing w:line="288" w:lineRule="auto"/>
              <w:jc w:val="center"/>
              <w:rPr>
                <w:rFonts w:ascii="Times New Roman" w:hAnsi="Times New Roman"/>
                <w:color w:val="000000"/>
                <w:u w:val="single"/>
              </w:rPr>
            </w:pPr>
            <w:r w:rsidRPr="00BB26EB">
              <w:rPr>
                <w:rFonts w:ascii="Times New Roman" w:hAnsi="Times New Roman"/>
                <w:color w:val="000000"/>
                <w:u w:val="single"/>
              </w:rPr>
              <w:t>Khối lượng luân chuyên</w:t>
            </w:r>
          </w:p>
          <w:p w:rsidR="005E0870" w:rsidRPr="00BB26EB" w:rsidRDefault="005E0870" w:rsidP="00432C8A">
            <w:pPr>
              <w:tabs>
                <w:tab w:val="left" w:pos="342"/>
              </w:tabs>
              <w:spacing w:line="288" w:lineRule="auto"/>
              <w:jc w:val="center"/>
              <w:rPr>
                <w:rFonts w:ascii="Times New Roman" w:hAnsi="Times New Roman"/>
                <w:color w:val="000000"/>
              </w:rPr>
            </w:pPr>
            <w:r w:rsidRPr="00BB26EB">
              <w:rPr>
                <w:rFonts w:ascii="Times New Roman" w:hAnsi="Times New Roman"/>
                <w:color w:val="000000"/>
              </w:rPr>
              <w:t>Khối lượng vận chuyển</w:t>
            </w:r>
          </w:p>
        </w:tc>
      </w:tr>
    </w:tbl>
    <w:p w:rsidR="005E0870" w:rsidRPr="00BB26EB" w:rsidRDefault="005E0870" w:rsidP="005E0870">
      <w:pPr>
        <w:tabs>
          <w:tab w:val="left" w:pos="1080"/>
        </w:tabs>
        <w:spacing w:line="288" w:lineRule="auto"/>
        <w:jc w:val="both"/>
        <w:rPr>
          <w:rFonts w:ascii="Times New Roman" w:hAnsi="Times New Roman"/>
          <w:b/>
          <w:color w:val="000000"/>
        </w:rPr>
      </w:pPr>
    </w:p>
    <w:p w:rsidR="005E0870" w:rsidRPr="00BB26EB" w:rsidRDefault="005E0870" w:rsidP="005E0870">
      <w:pPr>
        <w:tabs>
          <w:tab w:val="left" w:pos="1080"/>
        </w:tabs>
        <w:spacing w:line="288" w:lineRule="auto"/>
        <w:jc w:val="both"/>
        <w:rPr>
          <w:rFonts w:ascii="Times New Roman" w:hAnsi="Times New Roman"/>
          <w:b/>
          <w:color w:val="000000"/>
        </w:rPr>
      </w:pPr>
      <w:r w:rsidRPr="00BB26EB">
        <w:rPr>
          <w:rFonts w:ascii="Times New Roman" w:hAnsi="Times New Roman"/>
          <w:b/>
          <w:color w:val="000000"/>
          <w:lang w:val="vi-VN"/>
        </w:rPr>
        <w:t> </w:t>
      </w:r>
      <w:r w:rsidRPr="00BB26EB">
        <w:rPr>
          <w:rFonts w:ascii="Times New Roman" w:hAnsi="Times New Roman"/>
          <w:b/>
          <w:color w:val="000000"/>
          <w:u w:val="single"/>
          <w:lang w:val="vi-VN"/>
        </w:rPr>
        <w:t>Lưu ý</w:t>
      </w:r>
      <w:r w:rsidRPr="00BB26EB">
        <w:rPr>
          <w:rFonts w:ascii="Times New Roman" w:hAnsi="Times New Roman"/>
          <w:b/>
          <w:color w:val="000000"/>
          <w:lang w:val="vi-VN"/>
        </w:rPr>
        <w:t>:            1 tấn = 10 tạ = 1000 kg</w:t>
      </w:r>
      <w:r w:rsidRPr="00BB26EB">
        <w:rPr>
          <w:rFonts w:ascii="Times New Roman" w:hAnsi="Times New Roman"/>
          <w:b/>
          <w:color w:val="000000"/>
          <w:lang w:val="vi-VN"/>
        </w:rPr>
        <w:tab/>
      </w:r>
      <w:r w:rsidRPr="00BB26EB">
        <w:rPr>
          <w:rFonts w:ascii="Times New Roman" w:hAnsi="Times New Roman"/>
          <w:b/>
          <w:color w:val="000000"/>
          <w:lang w:val="vi-VN"/>
        </w:rPr>
        <w:tab/>
      </w:r>
      <w:r w:rsidRPr="00BB26EB">
        <w:rPr>
          <w:rFonts w:ascii="Times New Roman" w:hAnsi="Times New Roman"/>
          <w:b/>
          <w:color w:val="000000"/>
          <w:lang w:val="vi-VN"/>
        </w:rPr>
        <w:tab/>
      </w:r>
      <w:r w:rsidRPr="00BB26EB">
        <w:rPr>
          <w:rFonts w:ascii="Times New Roman" w:hAnsi="Times New Roman"/>
          <w:b/>
          <w:color w:val="000000"/>
          <w:lang w:val="vi-VN"/>
        </w:rPr>
        <w:tab/>
        <w:t xml:space="preserve"> 1 ha = 10.000 m</w:t>
      </w:r>
      <w:r w:rsidRPr="00BB26EB">
        <w:rPr>
          <w:rFonts w:ascii="Times New Roman" w:hAnsi="Times New Roman"/>
          <w:b/>
          <w:color w:val="000000"/>
          <w:vertAlign w:val="superscript"/>
          <w:lang w:val="vi-VN"/>
        </w:rPr>
        <w:t>2</w:t>
      </w:r>
      <w:r w:rsidRPr="00BB26EB">
        <w:rPr>
          <w:rFonts w:ascii="Times New Roman" w:hAnsi="Times New Roman"/>
          <w:b/>
          <w:color w:val="000000"/>
          <w:lang w:val="vi-VN"/>
        </w:rPr>
        <w:t xml:space="preserve"> </w:t>
      </w:r>
    </w:p>
    <w:p w:rsidR="005E0870" w:rsidRPr="00BB26EB" w:rsidRDefault="005E0870" w:rsidP="005E0870">
      <w:pPr>
        <w:spacing w:line="288" w:lineRule="auto"/>
        <w:jc w:val="both"/>
        <w:rPr>
          <w:rFonts w:ascii="Times New Roman" w:hAnsi="Times New Roman"/>
          <w:b/>
          <w:color w:val="000000"/>
          <w:u w:val="single"/>
        </w:rPr>
      </w:pPr>
    </w:p>
    <w:p w:rsidR="005E0870" w:rsidRPr="00BB26EB" w:rsidRDefault="005E0870" w:rsidP="005E0870">
      <w:pPr>
        <w:spacing w:line="288" w:lineRule="auto"/>
        <w:jc w:val="both"/>
        <w:rPr>
          <w:rFonts w:ascii="Times New Roman" w:hAnsi="Times New Roman"/>
          <w:b/>
          <w:color w:val="000000"/>
          <w:u w:val="single"/>
        </w:rPr>
      </w:pPr>
    </w:p>
    <w:p w:rsidR="005E0870" w:rsidRPr="00BB26EB" w:rsidRDefault="005E0870" w:rsidP="005E0870">
      <w:pPr>
        <w:spacing w:line="288" w:lineRule="auto"/>
        <w:jc w:val="both"/>
        <w:rPr>
          <w:rFonts w:ascii="Times New Roman" w:hAnsi="Times New Roman"/>
          <w:b/>
          <w:color w:val="000000"/>
          <w:u w:val="single"/>
        </w:rPr>
      </w:pPr>
      <w:r w:rsidRPr="00BB26EB">
        <w:rPr>
          <w:rFonts w:ascii="Times New Roman" w:hAnsi="Times New Roman"/>
          <w:b/>
          <w:color w:val="000000"/>
          <w:u w:val="single"/>
        </w:rPr>
        <w:t>CÁCH NHẬN DIỆN CÁC LOẠI BIỂU ĐỒ</w:t>
      </w:r>
    </w:p>
    <w:p w:rsidR="005E0870" w:rsidRPr="00BB26EB" w:rsidRDefault="005E0870" w:rsidP="005E0870">
      <w:pPr>
        <w:spacing w:line="288" w:lineRule="auto"/>
        <w:jc w:val="both"/>
        <w:rPr>
          <w:rFonts w:ascii="Times New Roman" w:hAnsi="Times New Roman"/>
          <w:b/>
          <w:color w:val="000000"/>
        </w:rPr>
      </w:pPr>
      <w:r w:rsidRPr="00BB26EB">
        <w:rPr>
          <w:rFonts w:ascii="Times New Roman" w:hAnsi="Times New Roman"/>
          <w:b/>
          <w:color w:val="000000"/>
        </w:rPr>
        <w:t>1. Biểu đồ tròn</w:t>
      </w:r>
    </w:p>
    <w:p w:rsidR="005E0870" w:rsidRPr="00BB26EB" w:rsidRDefault="005E0870" w:rsidP="005E0870">
      <w:pPr>
        <w:spacing w:line="288" w:lineRule="auto"/>
        <w:ind w:firstLine="804"/>
        <w:jc w:val="both"/>
        <w:rPr>
          <w:rFonts w:ascii="Times New Roman" w:hAnsi="Times New Roman"/>
          <w:color w:val="000000"/>
        </w:rPr>
      </w:pPr>
      <w:r w:rsidRPr="00BB26EB">
        <w:rPr>
          <w:rFonts w:ascii="Times New Roman" w:hAnsi="Times New Roman"/>
          <w:color w:val="000000"/>
        </w:rPr>
        <w:t>Dạng biểu đồ này được sử dụng khi bài yêu cầu vẽ biểu đồ </w:t>
      </w:r>
      <w:r w:rsidRPr="00BB26EB">
        <w:rPr>
          <w:rFonts w:ascii="Times New Roman" w:hAnsi="Times New Roman"/>
          <w:bCs/>
        </w:rPr>
        <w:t>thể hiện cơ cấu, qui mô và cơ cấu, sự thay đổi qui mô và cơ cấu, tỉ lệ, tỉ trọng của các đối tượng địa lí trong một tổng thể diễn biến qua thời gian</w:t>
      </w:r>
      <w:r w:rsidRPr="00BB26EB">
        <w:rPr>
          <w:rFonts w:ascii="Times New Roman" w:hAnsi="Times New Roman"/>
          <w:color w:val="000000"/>
        </w:rPr>
        <w:t xml:space="preserve">. </w:t>
      </w:r>
    </w:p>
    <w:p w:rsidR="005E0870" w:rsidRPr="00BB26EB" w:rsidRDefault="005E0870" w:rsidP="005E0870">
      <w:pPr>
        <w:spacing w:line="288" w:lineRule="auto"/>
        <w:ind w:firstLine="804"/>
        <w:jc w:val="both"/>
        <w:rPr>
          <w:rFonts w:ascii="Times New Roman" w:hAnsi="Times New Roman"/>
          <w:color w:val="000000"/>
        </w:rPr>
      </w:pPr>
      <w:r w:rsidRPr="00BB26EB">
        <w:rPr>
          <w:rFonts w:ascii="Times New Roman" w:hAnsi="Times New Roman"/>
          <w:color w:val="000000"/>
        </w:rPr>
        <w:t>Vẽ biểu đồ tròn khi bảng số liệu tỉ lệ % cộng lại bằng 100%. Bảng số liệu có thể là số tuyệt đối nhưng trong câu hỏi có một trong các chữ:</w:t>
      </w:r>
      <w:r w:rsidRPr="00BB26EB">
        <w:rPr>
          <w:rFonts w:ascii="Times New Roman" w:hAnsi="Times New Roman"/>
          <w:bCs/>
        </w:rPr>
        <w:t> tỉ lệ, tỉ trọng, cơ cấu, kết cấu</w:t>
      </w:r>
      <w:r w:rsidRPr="00BB26EB">
        <w:rPr>
          <w:rFonts w:ascii="Times New Roman" w:hAnsi="Times New Roman"/>
          <w:color w:val="000000"/>
        </w:rPr>
        <w:t xml:space="preserve"> (phải xử lý bảng số liệu sang số liệu tương đối). </w:t>
      </w:r>
    </w:p>
    <w:p w:rsidR="005E0870" w:rsidRPr="00BB26EB" w:rsidRDefault="005E0870" w:rsidP="005E0870">
      <w:pPr>
        <w:spacing w:line="288" w:lineRule="auto"/>
        <w:ind w:firstLine="804"/>
        <w:jc w:val="both"/>
        <w:rPr>
          <w:rFonts w:ascii="Times New Roman" w:hAnsi="Times New Roman"/>
          <w:i/>
          <w:color w:val="000000"/>
        </w:rPr>
      </w:pPr>
      <w:r w:rsidRPr="00BB26EB">
        <w:rPr>
          <w:rFonts w:ascii="Times New Roman" w:hAnsi="Times New Roman"/>
          <w:color w:val="000000"/>
        </w:rPr>
        <w:t xml:space="preserve">Các đối tượng địa lí được thể hiện trong thời gian từ 1 - 3 năm; hoặc 1 năm có nhiều yếu tố thì phải lựa chọn biểu đồ tròn. </w:t>
      </w:r>
    </w:p>
    <w:p w:rsidR="005E0870" w:rsidRPr="00BB26EB" w:rsidRDefault="005E0870" w:rsidP="005E0870">
      <w:pPr>
        <w:spacing w:line="288" w:lineRule="auto"/>
        <w:jc w:val="both"/>
        <w:rPr>
          <w:rFonts w:ascii="Times New Roman" w:hAnsi="Times New Roman"/>
          <w:b/>
          <w:color w:val="000000"/>
        </w:rPr>
      </w:pPr>
      <w:r w:rsidRPr="00BB26EB">
        <w:rPr>
          <w:rFonts w:ascii="Times New Roman" w:hAnsi="Times New Roman"/>
          <w:b/>
          <w:color w:val="000000"/>
        </w:rPr>
        <w:t>2. Biểu đồ đường (tốc độ tăng trưởng)</w:t>
      </w:r>
    </w:p>
    <w:p w:rsidR="005E0870" w:rsidRPr="00BB26EB" w:rsidRDefault="005E0870" w:rsidP="005E0870">
      <w:pPr>
        <w:spacing w:line="288" w:lineRule="auto"/>
        <w:ind w:firstLine="804"/>
        <w:jc w:val="both"/>
        <w:rPr>
          <w:rFonts w:ascii="Times New Roman" w:hAnsi="Times New Roman"/>
          <w:color w:val="000000"/>
        </w:rPr>
      </w:pPr>
      <w:r w:rsidRPr="00BB26EB">
        <w:rPr>
          <w:rFonts w:ascii="Times New Roman" w:hAnsi="Times New Roman"/>
          <w:color w:val="000000"/>
        </w:rPr>
        <w:t>Dạng biểu đồ này được sử dụng thể hiện tiến trình, động thái phát triển của một đối tượng, nhóm đối tượng qua thời gian. Vì vậy, khi bài yêu cầu vẽ biểu đồ thể hiện sự phát triển, tốc độ tăng trưởng, sự tăng trưởng qua các mốc thời gian thì nên lựa chọn biểu đồ đường.</w:t>
      </w:r>
    </w:p>
    <w:p w:rsidR="005E0870" w:rsidRPr="00BB26EB" w:rsidRDefault="005E0870" w:rsidP="005E0870">
      <w:pPr>
        <w:spacing w:line="288" w:lineRule="auto"/>
        <w:ind w:firstLine="804"/>
        <w:jc w:val="both"/>
        <w:rPr>
          <w:rFonts w:ascii="Times New Roman" w:hAnsi="Times New Roman"/>
          <w:color w:val="000000"/>
        </w:rPr>
      </w:pPr>
      <w:r w:rsidRPr="00BB26EB">
        <w:rPr>
          <w:rFonts w:ascii="Times New Roman" w:hAnsi="Times New Roman"/>
          <w:color w:val="000000"/>
        </w:rPr>
        <w:t>Bảng số liệu thường có từ 2 đến 3 đối tượng trở lên, có thể cùng hoặc khác đơn vị, diễn biến qua 1 chuỗi thời gian, thường từ 4 năm trở lên.</w:t>
      </w:r>
    </w:p>
    <w:p w:rsidR="005E0870" w:rsidRPr="00BB26EB" w:rsidRDefault="005E0870" w:rsidP="005E0870">
      <w:pPr>
        <w:spacing w:line="288" w:lineRule="auto"/>
        <w:jc w:val="both"/>
        <w:rPr>
          <w:rFonts w:ascii="Times New Roman" w:hAnsi="Times New Roman"/>
          <w:b/>
          <w:color w:val="000000"/>
        </w:rPr>
      </w:pPr>
      <w:r w:rsidRPr="00BB26EB">
        <w:rPr>
          <w:rFonts w:ascii="Times New Roman" w:hAnsi="Times New Roman"/>
          <w:b/>
          <w:color w:val="000000"/>
        </w:rPr>
        <w:t>3. Biểu đồ cột</w:t>
      </w:r>
    </w:p>
    <w:p w:rsidR="005E0870" w:rsidRPr="00BB26EB" w:rsidRDefault="005E0870" w:rsidP="005E0870">
      <w:pPr>
        <w:spacing w:line="288" w:lineRule="auto"/>
        <w:ind w:firstLine="804"/>
        <w:jc w:val="both"/>
        <w:rPr>
          <w:rFonts w:ascii="Times New Roman" w:hAnsi="Times New Roman"/>
          <w:color w:val="000000"/>
        </w:rPr>
      </w:pPr>
      <w:r w:rsidRPr="00BB26EB">
        <w:rPr>
          <w:rFonts w:ascii="Times New Roman" w:hAnsi="Times New Roman"/>
          <w:color w:val="000000"/>
        </w:rPr>
        <w:t>Dạng biểu đồ này được sử dụng thể hiện động thái phát triển, so sánh tương quan về độ lớn giữa các đại lượng hoặc thể hiện cơ cấu thành phần của một tổng thể. Ví dụ: vẽ biểu đồ so sánh dân số, diện tích... của 1 số tỉnh (vùng, nước) hoặc vẽ biểu đồ so sánh sản lượng (lúa, ngô, điện, than...) của 1 số địa phương qua 1 số năm…</w:t>
      </w:r>
    </w:p>
    <w:p w:rsidR="005E0870" w:rsidRPr="00BB26EB" w:rsidRDefault="005E0870" w:rsidP="005E0870">
      <w:pPr>
        <w:spacing w:line="288" w:lineRule="auto"/>
        <w:jc w:val="both"/>
        <w:rPr>
          <w:rFonts w:ascii="Times New Roman" w:hAnsi="Times New Roman"/>
          <w:b/>
          <w:color w:val="000000"/>
        </w:rPr>
      </w:pPr>
      <w:r w:rsidRPr="00BB26EB">
        <w:rPr>
          <w:rFonts w:ascii="Times New Roman" w:hAnsi="Times New Roman"/>
          <w:b/>
          <w:color w:val="000000"/>
        </w:rPr>
        <w:t>4. Biểu đồ miền</w:t>
      </w:r>
    </w:p>
    <w:p w:rsidR="005E0870" w:rsidRPr="00BB26EB" w:rsidRDefault="005E0870" w:rsidP="005E0870">
      <w:pPr>
        <w:spacing w:line="288" w:lineRule="auto"/>
        <w:ind w:firstLine="804"/>
        <w:jc w:val="both"/>
        <w:rPr>
          <w:rFonts w:ascii="Times New Roman" w:hAnsi="Times New Roman"/>
          <w:color w:val="000000"/>
        </w:rPr>
      </w:pPr>
      <w:r w:rsidRPr="00BB26EB">
        <w:rPr>
          <w:rFonts w:ascii="Times New Roman" w:hAnsi="Times New Roman"/>
          <w:color w:val="000000"/>
        </w:rPr>
        <w:t xml:space="preserve">Dạng biểu đồ này được sử dụng khi bài yêu cầu vẽ biểu đồ thể hiện sự thay đổi cơ cấu, sự chuyển dịch cơ cấu, sự thay đổi tỉ lệ, sự thay đổi tỉ trọng của các đối tượng địa lí trong một tổng thể diễn biến qua thời gian. </w:t>
      </w:r>
    </w:p>
    <w:p w:rsidR="005E0870" w:rsidRPr="00BB26EB" w:rsidRDefault="005E0870" w:rsidP="005E0870">
      <w:pPr>
        <w:spacing w:line="288" w:lineRule="auto"/>
        <w:ind w:firstLine="804"/>
        <w:jc w:val="both"/>
        <w:rPr>
          <w:rFonts w:ascii="Times New Roman" w:hAnsi="Times New Roman"/>
          <w:color w:val="000000"/>
        </w:rPr>
      </w:pPr>
      <w:r w:rsidRPr="00BB26EB">
        <w:rPr>
          <w:rFonts w:ascii="Times New Roman" w:hAnsi="Times New Roman"/>
          <w:color w:val="000000"/>
        </w:rPr>
        <w:t xml:space="preserve">Vẽ biểu đồ miền khi bảng số liệu tỉ lệ % cộng lại bằng 100%. Bảng số liệu có thể là số tuyệt đối nhưng trong câu hỏi có một trong các chữ: tỉ lệ, tỉ trọng, cơ cấu, kết cấu (phải xử lý bảng số liệu sang số liệu tương đối). </w:t>
      </w:r>
    </w:p>
    <w:p w:rsidR="005E0870" w:rsidRPr="00BB26EB" w:rsidRDefault="005E0870" w:rsidP="005E0870">
      <w:pPr>
        <w:spacing w:line="288" w:lineRule="auto"/>
        <w:ind w:firstLine="804"/>
        <w:jc w:val="both"/>
        <w:rPr>
          <w:rFonts w:ascii="Times New Roman" w:hAnsi="Times New Roman"/>
          <w:color w:val="000000"/>
        </w:rPr>
      </w:pPr>
      <w:r w:rsidRPr="00BB26EB">
        <w:rPr>
          <w:rFonts w:ascii="Times New Roman" w:hAnsi="Times New Roman"/>
          <w:color w:val="000000"/>
        </w:rPr>
        <w:t xml:space="preserve">Với số liệu được thể hiện từ 4 năm trở lên (nghĩa là việc vẽ tới 4 hình tròn như thông thường thì ta lại chuyển sang biểu đồ miền). </w:t>
      </w:r>
    </w:p>
    <w:p w:rsidR="005E0870" w:rsidRPr="00BB26EB" w:rsidRDefault="005E0870" w:rsidP="005E0870">
      <w:pPr>
        <w:spacing w:line="288" w:lineRule="auto"/>
        <w:jc w:val="both"/>
        <w:rPr>
          <w:rFonts w:ascii="Times New Roman" w:hAnsi="Times New Roman"/>
          <w:b/>
          <w:color w:val="000000"/>
        </w:rPr>
      </w:pPr>
      <w:r w:rsidRPr="00BB26EB">
        <w:rPr>
          <w:rFonts w:ascii="Times New Roman" w:hAnsi="Times New Roman"/>
          <w:b/>
          <w:color w:val="000000"/>
        </w:rPr>
        <w:t>5. Biểu đồ kết hợp</w:t>
      </w:r>
    </w:p>
    <w:p w:rsidR="005E0870" w:rsidRPr="00BB26EB" w:rsidRDefault="005E0870" w:rsidP="005E0870">
      <w:pPr>
        <w:spacing w:line="288" w:lineRule="auto"/>
        <w:ind w:firstLine="804"/>
        <w:jc w:val="both"/>
        <w:rPr>
          <w:rFonts w:ascii="Times New Roman" w:hAnsi="Times New Roman"/>
          <w:color w:val="000000"/>
        </w:rPr>
      </w:pPr>
      <w:r w:rsidRPr="00BB26EB">
        <w:rPr>
          <w:rFonts w:ascii="Times New Roman" w:hAnsi="Times New Roman"/>
          <w:color w:val="000000"/>
        </w:rPr>
        <w:t>Yêu cầu đề bài: thể hiện qui mô và sự thay đổi của các đối tượng địa lí qua thười gian; thể hiện các đối tượng khác nhau về đơn vị nhưng có mối quan hệ mật thiết với nhau hoặc những đề bài có hai số liệu khác nhau nhưng cần phải biểu diễn trên một biểu đồ.</w:t>
      </w:r>
    </w:p>
    <w:p w:rsidR="005E0870" w:rsidRPr="00BB26EB" w:rsidRDefault="005E0870" w:rsidP="005E0870">
      <w:pPr>
        <w:spacing w:line="288" w:lineRule="auto"/>
        <w:ind w:firstLine="804"/>
        <w:jc w:val="both"/>
        <w:rPr>
          <w:rFonts w:ascii="Times New Roman" w:hAnsi="Times New Roman"/>
          <w:color w:val="000000"/>
        </w:rPr>
      </w:pPr>
      <w:r w:rsidRPr="00BB26EB">
        <w:rPr>
          <w:rFonts w:ascii="Times New Roman" w:hAnsi="Times New Roman"/>
          <w:color w:val="000000"/>
        </w:rPr>
        <w:t>Bảng số liệu thường có từ 2 đối tượng trở lên  với hai đơn vị khác nhau diễn biến qua một chuỗi thời gian từ 4 năm trở lên.</w:t>
      </w:r>
    </w:p>
    <w:p w:rsidR="005E0870" w:rsidRPr="00BB26EB" w:rsidRDefault="005E0870" w:rsidP="005E0870">
      <w:pPr>
        <w:spacing w:line="288" w:lineRule="auto"/>
        <w:ind w:firstLine="804"/>
        <w:jc w:val="both"/>
        <w:rPr>
          <w:rFonts w:ascii="Times New Roman" w:hAnsi="Times New Roman"/>
          <w:color w:val="000000"/>
        </w:rPr>
      </w:pPr>
      <w:r w:rsidRPr="00BB26EB">
        <w:rPr>
          <w:rFonts w:ascii="Times New Roman" w:hAnsi="Times New Roman"/>
          <w:color w:val="000000"/>
        </w:rPr>
        <w:t>Nếu bảng số liệu có 2 đối tượng với 2 đơn vị khác nhau, diễn biến qua một chuỗi thời gian thì ta vẽ biểu đồ kết hợp cột đơn và đường.</w:t>
      </w:r>
    </w:p>
    <w:p w:rsidR="005E0870" w:rsidRPr="00BB26EB" w:rsidRDefault="005E0870" w:rsidP="005E0870">
      <w:pPr>
        <w:spacing w:line="288" w:lineRule="auto"/>
        <w:ind w:firstLine="804"/>
        <w:jc w:val="both"/>
        <w:rPr>
          <w:rFonts w:ascii="Times New Roman" w:hAnsi="Times New Roman"/>
          <w:color w:val="000000"/>
        </w:rPr>
      </w:pPr>
      <w:r w:rsidRPr="00BB26EB">
        <w:rPr>
          <w:rFonts w:ascii="Times New Roman" w:hAnsi="Times New Roman"/>
          <w:color w:val="000000"/>
        </w:rPr>
        <w:t>Nếu bảng số liệu có 3 đối tượng với 2 đơn vị khác nhau, diễn biến qua một chuỗi thời gian thì ta vẽ biểu đồ kết hợp cột ghép (cột nhóm) và đường.</w:t>
      </w:r>
    </w:p>
    <w:p w:rsidR="005E0870" w:rsidRPr="00BB26EB" w:rsidRDefault="005E0870" w:rsidP="005E0870">
      <w:pPr>
        <w:spacing w:line="288" w:lineRule="auto"/>
        <w:ind w:firstLine="804"/>
        <w:jc w:val="both"/>
        <w:rPr>
          <w:rFonts w:ascii="Times New Roman" w:hAnsi="Times New Roman"/>
          <w:color w:val="000000"/>
        </w:rPr>
      </w:pPr>
      <w:r w:rsidRPr="00BB26EB">
        <w:rPr>
          <w:rFonts w:ascii="Times New Roman" w:hAnsi="Times New Roman"/>
          <w:color w:val="000000"/>
        </w:rPr>
        <w:t>Nếu bảng số liệu có 3 đối tượng với 2 đơn vị khác nhau, diễn biến qua một chuỗi thời gian thì ta vẽ biểu đồ kết hợp cột chồng và đường.</w:t>
      </w:r>
    </w:p>
    <w:p w:rsidR="005E0870" w:rsidRPr="00BB26EB" w:rsidRDefault="005E0870" w:rsidP="005E0870">
      <w:pPr>
        <w:spacing w:line="288" w:lineRule="auto"/>
        <w:jc w:val="both"/>
        <w:rPr>
          <w:rFonts w:ascii="Times New Roman" w:hAnsi="Times New Roman"/>
          <w:b/>
          <w:color w:val="000000"/>
        </w:rPr>
      </w:pPr>
      <w:r w:rsidRPr="00BB26EB">
        <w:rPr>
          <w:rFonts w:ascii="Times New Roman" w:hAnsi="Times New Roman"/>
          <w:b/>
          <w:color w:val="000000"/>
        </w:rPr>
        <w:t>6. Nhận diện biểu đồ dựa vào từ khóa</w:t>
      </w:r>
    </w:p>
    <w:p w:rsidR="005E0870" w:rsidRPr="00BB26EB" w:rsidRDefault="005E0870" w:rsidP="005E0870">
      <w:pPr>
        <w:spacing w:line="288" w:lineRule="auto"/>
        <w:ind w:firstLine="804"/>
        <w:jc w:val="both"/>
        <w:rPr>
          <w:rFonts w:ascii="Times New Roman" w:hAnsi="Times New Roman"/>
          <w:color w:val="000000"/>
        </w:rPr>
      </w:pPr>
      <w:r w:rsidRPr="00BB26EB">
        <w:rPr>
          <w:rFonts w:ascii="Times New Roman" w:hAnsi="Times New Roman"/>
          <w:color w:val="000000"/>
        </w:rPr>
        <w:lastRenderedPageBreak/>
        <w:t>Riêng đối với phần vẽ biểu đồ, nên đọc kĩ vì mỗi dạng biểu đồ đều có những “dấu hiệu nhận biết” của nó. Các em nên dựa theo số năm và gạch chân dưới những “từ khóa” quan trọng có trong đề. Cụ thể, dựa theo số năm có trong bài, ta chia làm hai trường hợp:</w:t>
      </w:r>
    </w:p>
    <w:p w:rsidR="005E0870" w:rsidRPr="00BB26EB" w:rsidRDefault="005E0870" w:rsidP="005E0870">
      <w:pPr>
        <w:spacing w:line="288" w:lineRule="auto"/>
        <w:ind w:firstLine="804"/>
        <w:jc w:val="both"/>
        <w:rPr>
          <w:rFonts w:ascii="Times New Roman" w:hAnsi="Times New Roman"/>
          <w:color w:val="000000"/>
        </w:rPr>
      </w:pPr>
      <w:r w:rsidRPr="00BB26EB">
        <w:rPr>
          <w:rFonts w:ascii="Times New Roman" w:hAnsi="Times New Roman"/>
          <w:color w:val="000000"/>
        </w:rPr>
        <w:t>- Trường hợp 1: đề bài có từ 1 - 3 năm, ta sẽ vẽ biểu đồ tròn hoặc cột. Nếu “từ khóa” trong đề là “cơ cấu”, “tỉ lệ”, “tỉ trọng”, ta chọn dạng biểu đồ tròn. Ngược lại, nếu không có những “từ khóa” đó thì ta chọn biểu đồ cột.</w:t>
      </w:r>
    </w:p>
    <w:p w:rsidR="005E0870" w:rsidRPr="00BB26EB" w:rsidRDefault="005E0870" w:rsidP="005E0870">
      <w:pPr>
        <w:spacing w:line="288" w:lineRule="auto"/>
        <w:ind w:firstLine="804"/>
        <w:jc w:val="both"/>
        <w:rPr>
          <w:rFonts w:ascii="Times New Roman" w:hAnsi="Times New Roman"/>
          <w:color w:val="000000"/>
        </w:rPr>
      </w:pPr>
      <w:r w:rsidRPr="00BB26EB">
        <w:rPr>
          <w:rFonts w:ascii="Times New Roman" w:hAnsi="Times New Roman"/>
          <w:color w:val="000000"/>
        </w:rPr>
        <w:t>- Trường hợp 2: đề bài có từ 4 năm trở lên, chúng ta có các dạng biểu đồ: hình cột, miền, đường biểu diễn và biểu đồ kết hợp (dạng biểu đồ kết hợp thường được nói rõ trong đề). Chúng ta cần chú ý các “từ khóa” có trong đề thi. Nếu có từ “cơ cấu” thì chọn biểu đồ miền, nếu có từ “tăng trưởng” thì vẽ biểu đồ đường, và nếu từ khóa rơi vào “phát triển”, hoặc “biến động” thì vẽ biểu đồ hình cột.</w:t>
      </w:r>
    </w:p>
    <w:p w:rsidR="005E0870" w:rsidRPr="00BB26EB" w:rsidRDefault="005E0870" w:rsidP="005E0870">
      <w:pPr>
        <w:spacing w:line="288" w:lineRule="auto"/>
        <w:jc w:val="both"/>
        <w:rPr>
          <w:rFonts w:ascii="Times New Roman" w:hAnsi="Times New Roman"/>
          <w:b/>
          <w:color w:val="000000"/>
        </w:rPr>
      </w:pPr>
      <w:r w:rsidRPr="00BB26EB">
        <w:rPr>
          <w:rFonts w:ascii="Times New Roman" w:hAnsi="Times New Roman"/>
          <w:b/>
          <w:color w:val="000000"/>
        </w:rPr>
        <w:t>+ Tóm tắt dấu hiệu nhận biết các dạng biểu đồ</w:t>
      </w:r>
    </w:p>
    <w:p w:rsidR="005E0870" w:rsidRPr="00BB26EB" w:rsidRDefault="005E0870" w:rsidP="005E0870">
      <w:pPr>
        <w:spacing w:line="288" w:lineRule="auto"/>
        <w:ind w:firstLine="804"/>
        <w:jc w:val="both"/>
        <w:rPr>
          <w:rFonts w:ascii="Times New Roman" w:hAnsi="Times New Roman"/>
          <w:color w:val="000000"/>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492"/>
        <w:gridCol w:w="2611"/>
        <w:gridCol w:w="2977"/>
      </w:tblGrid>
      <w:tr w:rsidR="005E0870" w:rsidRPr="00BB26EB" w:rsidTr="00432C8A">
        <w:trPr>
          <w:jc w:val="center"/>
        </w:trPr>
        <w:tc>
          <w:tcPr>
            <w:tcW w:w="1526" w:type="dxa"/>
            <w:vAlign w:val="center"/>
          </w:tcPr>
          <w:p w:rsidR="005E0870" w:rsidRPr="00BB26EB" w:rsidRDefault="005E0870" w:rsidP="00432C8A">
            <w:pPr>
              <w:spacing w:line="288" w:lineRule="auto"/>
              <w:jc w:val="center"/>
              <w:rPr>
                <w:rFonts w:ascii="Times New Roman" w:hAnsi="Times New Roman"/>
                <w:b/>
                <w:color w:val="000000"/>
              </w:rPr>
            </w:pPr>
            <w:r w:rsidRPr="00BB26EB">
              <w:rPr>
                <w:rFonts w:ascii="Times New Roman" w:hAnsi="Times New Roman"/>
                <w:b/>
                <w:color w:val="000000"/>
              </w:rPr>
              <w:t>Loại biểu đồ</w:t>
            </w:r>
          </w:p>
        </w:tc>
        <w:tc>
          <w:tcPr>
            <w:tcW w:w="2492" w:type="dxa"/>
          </w:tcPr>
          <w:p w:rsidR="005E0870" w:rsidRPr="00BB26EB" w:rsidRDefault="005E0870" w:rsidP="00432C8A">
            <w:pPr>
              <w:spacing w:line="288" w:lineRule="auto"/>
              <w:jc w:val="center"/>
              <w:rPr>
                <w:rFonts w:ascii="Times New Roman" w:hAnsi="Times New Roman"/>
                <w:b/>
                <w:color w:val="000000"/>
              </w:rPr>
            </w:pPr>
            <w:r w:rsidRPr="00BB26EB">
              <w:rPr>
                <w:rFonts w:ascii="Times New Roman" w:hAnsi="Times New Roman"/>
                <w:b/>
                <w:color w:val="000000"/>
              </w:rPr>
              <w:t>Phân loại</w:t>
            </w:r>
          </w:p>
        </w:tc>
        <w:tc>
          <w:tcPr>
            <w:tcW w:w="5588" w:type="dxa"/>
            <w:gridSpan w:val="2"/>
          </w:tcPr>
          <w:p w:rsidR="005E0870" w:rsidRPr="00BB26EB" w:rsidRDefault="005E0870" w:rsidP="00432C8A">
            <w:pPr>
              <w:spacing w:line="288" w:lineRule="auto"/>
              <w:jc w:val="center"/>
              <w:rPr>
                <w:rFonts w:ascii="Times New Roman" w:hAnsi="Times New Roman"/>
                <w:b/>
                <w:color w:val="000000"/>
              </w:rPr>
            </w:pPr>
            <w:r w:rsidRPr="00BB26EB">
              <w:rPr>
                <w:rFonts w:ascii="Times New Roman" w:hAnsi="Times New Roman"/>
                <w:b/>
                <w:color w:val="000000"/>
              </w:rPr>
              <w:t>Nhận diện</w:t>
            </w:r>
          </w:p>
        </w:tc>
      </w:tr>
      <w:tr w:rsidR="005E0870" w:rsidRPr="00BB26EB" w:rsidTr="00432C8A">
        <w:trPr>
          <w:jc w:val="center"/>
        </w:trPr>
        <w:tc>
          <w:tcPr>
            <w:tcW w:w="1526" w:type="dxa"/>
            <w:vMerge w:val="restart"/>
            <w:vAlign w:val="center"/>
          </w:tcPr>
          <w:p w:rsidR="005E0870" w:rsidRPr="00BB26EB" w:rsidRDefault="005E0870" w:rsidP="00432C8A">
            <w:pPr>
              <w:spacing w:line="288" w:lineRule="auto"/>
              <w:jc w:val="center"/>
              <w:rPr>
                <w:rFonts w:ascii="Times New Roman" w:hAnsi="Times New Roman"/>
                <w:b/>
                <w:color w:val="000000"/>
              </w:rPr>
            </w:pPr>
            <w:r w:rsidRPr="00BB26EB">
              <w:rPr>
                <w:rFonts w:ascii="Times New Roman" w:hAnsi="Times New Roman"/>
                <w:b/>
                <w:color w:val="000000"/>
              </w:rPr>
              <w:t>Biểu đồ</w:t>
            </w:r>
          </w:p>
          <w:p w:rsidR="005E0870" w:rsidRPr="00BB26EB" w:rsidRDefault="005E0870" w:rsidP="00432C8A">
            <w:pPr>
              <w:spacing w:line="288" w:lineRule="auto"/>
              <w:jc w:val="center"/>
              <w:rPr>
                <w:rFonts w:ascii="Times New Roman" w:hAnsi="Times New Roman"/>
                <w:b/>
                <w:color w:val="000000"/>
              </w:rPr>
            </w:pPr>
            <w:r w:rsidRPr="00BB26EB">
              <w:rPr>
                <w:rFonts w:ascii="Times New Roman" w:hAnsi="Times New Roman"/>
                <w:b/>
                <w:color w:val="000000"/>
              </w:rPr>
              <w:t>tròn</w:t>
            </w:r>
          </w:p>
          <w:p w:rsidR="005E0870" w:rsidRPr="00BB26EB" w:rsidRDefault="005E0870" w:rsidP="00432C8A">
            <w:pPr>
              <w:spacing w:line="288" w:lineRule="auto"/>
              <w:jc w:val="center"/>
              <w:rPr>
                <w:rFonts w:ascii="Times New Roman" w:hAnsi="Times New Roman"/>
                <w:i/>
                <w:color w:val="000000"/>
              </w:rPr>
            </w:pPr>
            <w:r w:rsidRPr="00BB26EB">
              <w:rPr>
                <w:rFonts w:ascii="Times New Roman" w:hAnsi="Times New Roman"/>
                <w:i/>
                <w:color w:val="000000"/>
              </w:rPr>
              <w:t>(tổng số = 100%)</w:t>
            </w:r>
          </w:p>
        </w:tc>
        <w:tc>
          <w:tcPr>
            <w:tcW w:w="2492" w:type="dxa"/>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Biểu đồ 1 hình tròn.</w:t>
            </w:r>
          </w:p>
        </w:tc>
        <w:tc>
          <w:tcPr>
            <w:tcW w:w="2611" w:type="dxa"/>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Chỉ có 1 năm hoặc 1 địa điểm.</w:t>
            </w:r>
          </w:p>
        </w:tc>
        <w:tc>
          <w:tcPr>
            <w:tcW w:w="2977" w:type="dxa"/>
            <w:vMerge w:val="restart"/>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Thể hiện:</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Cơ cấu %.</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Tỉ trọng %.</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Tỉ lệ %.</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Quy mô và cơ cấu.</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Chuyển dịch cơ cấu.</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Chuyển dịch qui mô.</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Chuyển dịch qui mô và cơ cấu.</w:t>
            </w:r>
          </w:p>
        </w:tc>
      </w:tr>
      <w:tr w:rsidR="005E0870" w:rsidRPr="00BB26EB" w:rsidTr="00432C8A">
        <w:trPr>
          <w:jc w:val="center"/>
        </w:trPr>
        <w:tc>
          <w:tcPr>
            <w:tcW w:w="1526" w:type="dxa"/>
            <w:vMerge/>
            <w:vAlign w:val="center"/>
          </w:tcPr>
          <w:p w:rsidR="005E0870" w:rsidRPr="00BB26EB" w:rsidRDefault="005E0870" w:rsidP="00432C8A">
            <w:pPr>
              <w:spacing w:line="288" w:lineRule="auto"/>
              <w:jc w:val="center"/>
              <w:rPr>
                <w:rFonts w:ascii="Times New Roman" w:hAnsi="Times New Roman"/>
                <w:b/>
                <w:color w:val="000000"/>
              </w:rPr>
            </w:pPr>
          </w:p>
        </w:tc>
        <w:tc>
          <w:tcPr>
            <w:tcW w:w="2492" w:type="dxa"/>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Biểu đồ 2, 3, hình tròn có bán kính bằng nhau.</w:t>
            </w:r>
          </w:p>
        </w:tc>
        <w:tc>
          <w:tcPr>
            <w:tcW w:w="2611" w:type="dxa"/>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Bảng số liệu tương đối (%).</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Từ 2 - 3 năm/địa điểm.</w:t>
            </w:r>
          </w:p>
        </w:tc>
        <w:tc>
          <w:tcPr>
            <w:tcW w:w="2977" w:type="dxa"/>
            <w:vMerge/>
          </w:tcPr>
          <w:p w:rsidR="005E0870" w:rsidRPr="00BB26EB" w:rsidRDefault="005E0870" w:rsidP="00432C8A">
            <w:pPr>
              <w:spacing w:line="288" w:lineRule="auto"/>
              <w:jc w:val="both"/>
              <w:rPr>
                <w:rFonts w:ascii="Times New Roman" w:hAnsi="Times New Roman"/>
                <w:color w:val="000000"/>
              </w:rPr>
            </w:pPr>
          </w:p>
        </w:tc>
      </w:tr>
      <w:tr w:rsidR="005E0870" w:rsidRPr="00BB26EB" w:rsidTr="00432C8A">
        <w:trPr>
          <w:jc w:val="center"/>
        </w:trPr>
        <w:tc>
          <w:tcPr>
            <w:tcW w:w="1526" w:type="dxa"/>
            <w:vMerge/>
            <w:vAlign w:val="center"/>
          </w:tcPr>
          <w:p w:rsidR="005E0870" w:rsidRPr="00BB26EB" w:rsidRDefault="005E0870" w:rsidP="00432C8A">
            <w:pPr>
              <w:spacing w:line="288" w:lineRule="auto"/>
              <w:jc w:val="center"/>
              <w:rPr>
                <w:rFonts w:ascii="Times New Roman" w:hAnsi="Times New Roman"/>
                <w:b/>
                <w:color w:val="000000"/>
              </w:rPr>
            </w:pPr>
          </w:p>
        </w:tc>
        <w:tc>
          <w:tcPr>
            <w:tcW w:w="2492" w:type="dxa"/>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Biểu đồ 2, 3, hình tròn có bán kính khác nhau.</w:t>
            </w:r>
          </w:p>
        </w:tc>
        <w:tc>
          <w:tcPr>
            <w:tcW w:w="2611" w:type="dxa"/>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Bảng số liệu tuyệt đối, chưa xử lí ra %.</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Từ 2 - 3 năm/địa điểm.</w:t>
            </w:r>
          </w:p>
        </w:tc>
        <w:tc>
          <w:tcPr>
            <w:tcW w:w="2977" w:type="dxa"/>
            <w:vMerge/>
          </w:tcPr>
          <w:p w:rsidR="005E0870" w:rsidRPr="00BB26EB" w:rsidRDefault="005E0870" w:rsidP="00432C8A">
            <w:pPr>
              <w:spacing w:line="288" w:lineRule="auto"/>
              <w:jc w:val="both"/>
              <w:rPr>
                <w:rFonts w:ascii="Times New Roman" w:hAnsi="Times New Roman"/>
                <w:color w:val="000000"/>
              </w:rPr>
            </w:pPr>
          </w:p>
        </w:tc>
      </w:tr>
      <w:tr w:rsidR="005E0870" w:rsidRPr="00BB26EB" w:rsidTr="00432C8A">
        <w:trPr>
          <w:jc w:val="center"/>
        </w:trPr>
        <w:tc>
          <w:tcPr>
            <w:tcW w:w="1526" w:type="dxa"/>
            <w:vAlign w:val="center"/>
          </w:tcPr>
          <w:p w:rsidR="005E0870" w:rsidRPr="00BB26EB" w:rsidRDefault="005E0870" w:rsidP="00432C8A">
            <w:pPr>
              <w:spacing w:line="288" w:lineRule="auto"/>
              <w:ind w:left="-142" w:right="-108"/>
              <w:jc w:val="center"/>
              <w:rPr>
                <w:rFonts w:ascii="Times New Roman" w:hAnsi="Times New Roman"/>
                <w:b/>
                <w:color w:val="000000"/>
              </w:rPr>
            </w:pPr>
            <w:r w:rsidRPr="00BB26EB">
              <w:rPr>
                <w:rFonts w:ascii="Times New Roman" w:hAnsi="Times New Roman"/>
                <w:b/>
                <w:color w:val="000000"/>
              </w:rPr>
              <w:t>Biểu đồ miền</w:t>
            </w:r>
          </w:p>
          <w:p w:rsidR="005E0870" w:rsidRPr="00BB26EB" w:rsidRDefault="005E0870" w:rsidP="00432C8A">
            <w:pPr>
              <w:spacing w:line="288" w:lineRule="auto"/>
              <w:ind w:left="-142" w:right="-108"/>
              <w:jc w:val="center"/>
              <w:rPr>
                <w:rFonts w:ascii="Times New Roman" w:hAnsi="Times New Roman"/>
                <w:i/>
                <w:color w:val="000000"/>
              </w:rPr>
            </w:pPr>
            <w:r w:rsidRPr="00BB26EB">
              <w:rPr>
                <w:rFonts w:ascii="Times New Roman" w:hAnsi="Times New Roman"/>
                <w:i/>
                <w:color w:val="000000"/>
              </w:rPr>
              <w:t>(tổng số = 100%)</w:t>
            </w:r>
          </w:p>
        </w:tc>
        <w:tc>
          <w:tcPr>
            <w:tcW w:w="8080" w:type="dxa"/>
            <w:gridSpan w:val="3"/>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Chuyển dịch cơ cấu.</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Thay đổi cơ cấu.</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Từ 4 năm trở lên.</w:t>
            </w:r>
          </w:p>
        </w:tc>
      </w:tr>
      <w:tr w:rsidR="005E0870" w:rsidRPr="00BB26EB" w:rsidTr="00432C8A">
        <w:trPr>
          <w:jc w:val="center"/>
        </w:trPr>
        <w:tc>
          <w:tcPr>
            <w:tcW w:w="1526" w:type="dxa"/>
            <w:vMerge w:val="restart"/>
            <w:vAlign w:val="center"/>
          </w:tcPr>
          <w:p w:rsidR="005E0870" w:rsidRPr="00BB26EB" w:rsidRDefault="005E0870" w:rsidP="00432C8A">
            <w:pPr>
              <w:spacing w:line="288" w:lineRule="auto"/>
              <w:jc w:val="center"/>
              <w:rPr>
                <w:rFonts w:ascii="Times New Roman" w:hAnsi="Times New Roman"/>
                <w:b/>
                <w:color w:val="000000"/>
              </w:rPr>
            </w:pPr>
            <w:r w:rsidRPr="00BB26EB">
              <w:rPr>
                <w:rFonts w:ascii="Times New Roman" w:hAnsi="Times New Roman"/>
                <w:b/>
                <w:color w:val="000000"/>
              </w:rPr>
              <w:t>Biểu đồ đường</w:t>
            </w:r>
          </w:p>
        </w:tc>
        <w:tc>
          <w:tcPr>
            <w:tcW w:w="2492" w:type="dxa"/>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Biểu đồ đường vẽ theo giá trị tuyệt đối.</w:t>
            </w:r>
          </w:p>
        </w:tc>
        <w:tc>
          <w:tcPr>
            <w:tcW w:w="5588" w:type="dxa"/>
            <w:gridSpan w:val="2"/>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Thể hiện:</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Gia tăng.</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Biến động.</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Phát triển.</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Từ 4 năm trở lên.</w:t>
            </w:r>
          </w:p>
        </w:tc>
      </w:tr>
      <w:tr w:rsidR="005E0870" w:rsidRPr="00BB26EB" w:rsidTr="00432C8A">
        <w:trPr>
          <w:jc w:val="center"/>
        </w:trPr>
        <w:tc>
          <w:tcPr>
            <w:tcW w:w="1526" w:type="dxa"/>
            <w:vMerge/>
            <w:vAlign w:val="center"/>
          </w:tcPr>
          <w:p w:rsidR="005E0870" w:rsidRPr="00BB26EB" w:rsidRDefault="005E0870" w:rsidP="00432C8A">
            <w:pPr>
              <w:spacing w:line="288" w:lineRule="auto"/>
              <w:jc w:val="center"/>
              <w:rPr>
                <w:rFonts w:ascii="Times New Roman" w:hAnsi="Times New Roman"/>
                <w:b/>
                <w:color w:val="000000"/>
              </w:rPr>
            </w:pPr>
          </w:p>
        </w:tc>
        <w:tc>
          <w:tcPr>
            <w:tcW w:w="2492" w:type="dxa"/>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Biểu đồ tốc độ (Năm đầu = 100%).</w:t>
            </w:r>
          </w:p>
        </w:tc>
        <w:tc>
          <w:tcPr>
            <w:tcW w:w="5588" w:type="dxa"/>
            <w:gridSpan w:val="2"/>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Thể hiện:</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Tốc độ gia tăng (%).</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Tốc độ tăng trưởng (%).</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Tốc độ phát triển (%).</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Từ 4 năm trở lên.</w:t>
            </w:r>
          </w:p>
        </w:tc>
      </w:tr>
      <w:tr w:rsidR="005E0870" w:rsidRPr="00BB26EB" w:rsidTr="00432C8A">
        <w:trPr>
          <w:jc w:val="center"/>
        </w:trPr>
        <w:tc>
          <w:tcPr>
            <w:tcW w:w="1526" w:type="dxa"/>
            <w:vMerge w:val="restart"/>
            <w:vAlign w:val="center"/>
          </w:tcPr>
          <w:p w:rsidR="005E0870" w:rsidRPr="00BB26EB" w:rsidRDefault="005E0870" w:rsidP="00432C8A">
            <w:pPr>
              <w:spacing w:line="288" w:lineRule="auto"/>
              <w:jc w:val="center"/>
              <w:rPr>
                <w:rFonts w:ascii="Times New Roman" w:hAnsi="Times New Roman"/>
                <w:b/>
                <w:color w:val="000000"/>
              </w:rPr>
            </w:pPr>
            <w:r w:rsidRPr="00BB26EB">
              <w:rPr>
                <w:rFonts w:ascii="Times New Roman" w:hAnsi="Times New Roman"/>
                <w:b/>
                <w:color w:val="000000"/>
              </w:rPr>
              <w:t>Biểu đồ cột</w:t>
            </w:r>
          </w:p>
        </w:tc>
        <w:tc>
          <w:tcPr>
            <w:tcW w:w="2492" w:type="dxa"/>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Cột đơn.</w:t>
            </w:r>
          </w:p>
        </w:tc>
        <w:tc>
          <w:tcPr>
            <w:tcW w:w="2611" w:type="dxa"/>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1 đối tượng trong nhiều năm hoặc nhiều đối tượng trong 1 năm.</w:t>
            </w:r>
          </w:p>
        </w:tc>
        <w:tc>
          <w:tcPr>
            <w:tcW w:w="2977" w:type="dxa"/>
            <w:vMerge w:val="restart"/>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Thể hiện:</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Tình hình phát triển.</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Số lượng.</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Sản lượng.</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lastRenderedPageBreak/>
              <w:t>+ Đơn vị kép (tạ/ha, kg/người, USD/người...).</w:t>
            </w:r>
          </w:p>
        </w:tc>
      </w:tr>
      <w:tr w:rsidR="005E0870" w:rsidRPr="00BB26EB" w:rsidTr="00432C8A">
        <w:trPr>
          <w:jc w:val="center"/>
        </w:trPr>
        <w:tc>
          <w:tcPr>
            <w:tcW w:w="1526" w:type="dxa"/>
            <w:vMerge/>
            <w:vAlign w:val="center"/>
          </w:tcPr>
          <w:p w:rsidR="005E0870" w:rsidRPr="00BB26EB" w:rsidRDefault="005E0870" w:rsidP="00432C8A">
            <w:pPr>
              <w:spacing w:line="288" w:lineRule="auto"/>
              <w:jc w:val="center"/>
              <w:rPr>
                <w:rFonts w:ascii="Times New Roman" w:hAnsi="Times New Roman"/>
                <w:b/>
                <w:color w:val="000000"/>
              </w:rPr>
            </w:pPr>
          </w:p>
        </w:tc>
        <w:tc>
          <w:tcPr>
            <w:tcW w:w="2492" w:type="dxa"/>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Cột ghép.</w:t>
            </w:r>
          </w:p>
        </w:tc>
        <w:tc>
          <w:tcPr>
            <w:tcW w:w="2611" w:type="dxa"/>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xml:space="preserve"> 2,3 đối tượng ghép cạnh nhau.</w:t>
            </w:r>
          </w:p>
        </w:tc>
        <w:tc>
          <w:tcPr>
            <w:tcW w:w="2977" w:type="dxa"/>
            <w:vMerge/>
          </w:tcPr>
          <w:p w:rsidR="005E0870" w:rsidRPr="00BB26EB" w:rsidRDefault="005E0870" w:rsidP="00432C8A">
            <w:pPr>
              <w:spacing w:line="288" w:lineRule="auto"/>
              <w:jc w:val="both"/>
              <w:rPr>
                <w:rFonts w:ascii="Times New Roman" w:hAnsi="Times New Roman"/>
                <w:color w:val="000000"/>
              </w:rPr>
            </w:pPr>
          </w:p>
        </w:tc>
      </w:tr>
      <w:tr w:rsidR="005E0870" w:rsidRPr="00BB26EB" w:rsidTr="00432C8A">
        <w:trPr>
          <w:jc w:val="center"/>
        </w:trPr>
        <w:tc>
          <w:tcPr>
            <w:tcW w:w="1526" w:type="dxa"/>
            <w:vMerge/>
            <w:vAlign w:val="center"/>
          </w:tcPr>
          <w:p w:rsidR="005E0870" w:rsidRPr="00BB26EB" w:rsidRDefault="005E0870" w:rsidP="00432C8A">
            <w:pPr>
              <w:spacing w:line="288" w:lineRule="auto"/>
              <w:jc w:val="center"/>
              <w:rPr>
                <w:rFonts w:ascii="Times New Roman" w:hAnsi="Times New Roman"/>
                <w:b/>
                <w:color w:val="000000"/>
              </w:rPr>
            </w:pPr>
          </w:p>
        </w:tc>
        <w:tc>
          <w:tcPr>
            <w:tcW w:w="2492" w:type="dxa"/>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Cột chồng.</w:t>
            </w:r>
          </w:p>
        </w:tc>
        <w:tc>
          <w:tcPr>
            <w:tcW w:w="2611" w:type="dxa"/>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Nhiều đối tượng liên quan chồng lên nhau (có tổng số).</w:t>
            </w:r>
          </w:p>
        </w:tc>
        <w:tc>
          <w:tcPr>
            <w:tcW w:w="2977" w:type="dxa"/>
            <w:vMerge/>
          </w:tcPr>
          <w:p w:rsidR="005E0870" w:rsidRPr="00BB26EB" w:rsidRDefault="005E0870" w:rsidP="00432C8A">
            <w:pPr>
              <w:spacing w:line="288" w:lineRule="auto"/>
              <w:jc w:val="both"/>
              <w:rPr>
                <w:rFonts w:ascii="Times New Roman" w:hAnsi="Times New Roman"/>
                <w:color w:val="000000"/>
              </w:rPr>
            </w:pPr>
          </w:p>
        </w:tc>
      </w:tr>
      <w:tr w:rsidR="005E0870" w:rsidRPr="00BB26EB" w:rsidTr="00432C8A">
        <w:trPr>
          <w:jc w:val="center"/>
        </w:trPr>
        <w:tc>
          <w:tcPr>
            <w:tcW w:w="1526" w:type="dxa"/>
            <w:vMerge w:val="restart"/>
            <w:vAlign w:val="center"/>
          </w:tcPr>
          <w:p w:rsidR="005E0870" w:rsidRPr="00BB26EB" w:rsidRDefault="005E0870" w:rsidP="00432C8A">
            <w:pPr>
              <w:spacing w:line="288" w:lineRule="auto"/>
              <w:jc w:val="center"/>
              <w:rPr>
                <w:rFonts w:ascii="Times New Roman" w:hAnsi="Times New Roman"/>
                <w:b/>
                <w:color w:val="000000"/>
              </w:rPr>
            </w:pPr>
            <w:r w:rsidRPr="00BB26EB">
              <w:rPr>
                <w:rFonts w:ascii="Times New Roman" w:hAnsi="Times New Roman"/>
                <w:b/>
                <w:color w:val="000000"/>
              </w:rPr>
              <w:lastRenderedPageBreak/>
              <w:t>Biểu đồ kết hợp</w:t>
            </w:r>
          </w:p>
        </w:tc>
        <w:tc>
          <w:tcPr>
            <w:tcW w:w="2492" w:type="dxa"/>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Cột đơn - đường.</w:t>
            </w:r>
          </w:p>
        </w:tc>
        <w:tc>
          <w:tcPr>
            <w:tcW w:w="5588" w:type="dxa"/>
            <w:gridSpan w:val="2"/>
            <w:vMerge w:val="restart"/>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Thể hiện tương quan và động thái phát triển.</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Có 2 đơn vị khác nhau.</w:t>
            </w:r>
          </w:p>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 Cớ từ 3 năm trở lên.</w:t>
            </w:r>
          </w:p>
        </w:tc>
      </w:tr>
      <w:tr w:rsidR="005E0870" w:rsidRPr="00BB26EB" w:rsidTr="00432C8A">
        <w:trPr>
          <w:jc w:val="center"/>
        </w:trPr>
        <w:tc>
          <w:tcPr>
            <w:tcW w:w="1526" w:type="dxa"/>
            <w:vMerge/>
            <w:vAlign w:val="center"/>
          </w:tcPr>
          <w:p w:rsidR="005E0870" w:rsidRPr="00BB26EB" w:rsidRDefault="005E0870" w:rsidP="00432C8A">
            <w:pPr>
              <w:spacing w:line="288" w:lineRule="auto"/>
              <w:jc w:val="center"/>
              <w:rPr>
                <w:rFonts w:ascii="Times New Roman" w:hAnsi="Times New Roman"/>
                <w:b/>
                <w:color w:val="000000"/>
              </w:rPr>
            </w:pPr>
          </w:p>
        </w:tc>
        <w:tc>
          <w:tcPr>
            <w:tcW w:w="2492" w:type="dxa"/>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Cột ghép - đường.</w:t>
            </w:r>
          </w:p>
        </w:tc>
        <w:tc>
          <w:tcPr>
            <w:tcW w:w="5588" w:type="dxa"/>
            <w:gridSpan w:val="2"/>
            <w:vMerge/>
          </w:tcPr>
          <w:p w:rsidR="005E0870" w:rsidRPr="00BB26EB" w:rsidRDefault="005E0870" w:rsidP="00432C8A">
            <w:pPr>
              <w:spacing w:line="288" w:lineRule="auto"/>
              <w:jc w:val="both"/>
              <w:rPr>
                <w:rFonts w:ascii="Times New Roman" w:hAnsi="Times New Roman"/>
                <w:color w:val="000000"/>
              </w:rPr>
            </w:pPr>
          </w:p>
        </w:tc>
      </w:tr>
      <w:tr w:rsidR="005E0870" w:rsidRPr="00BB26EB" w:rsidTr="00432C8A">
        <w:trPr>
          <w:jc w:val="center"/>
        </w:trPr>
        <w:tc>
          <w:tcPr>
            <w:tcW w:w="1526" w:type="dxa"/>
            <w:vMerge/>
            <w:vAlign w:val="center"/>
          </w:tcPr>
          <w:p w:rsidR="005E0870" w:rsidRPr="00BB26EB" w:rsidRDefault="005E0870" w:rsidP="00432C8A">
            <w:pPr>
              <w:spacing w:line="288" w:lineRule="auto"/>
              <w:jc w:val="center"/>
              <w:rPr>
                <w:rFonts w:ascii="Times New Roman" w:hAnsi="Times New Roman"/>
                <w:b/>
                <w:color w:val="000000"/>
              </w:rPr>
            </w:pPr>
          </w:p>
        </w:tc>
        <w:tc>
          <w:tcPr>
            <w:tcW w:w="2492" w:type="dxa"/>
          </w:tcPr>
          <w:p w:rsidR="005E0870" w:rsidRPr="00BB26EB" w:rsidRDefault="005E0870" w:rsidP="00432C8A">
            <w:pPr>
              <w:spacing w:line="288" w:lineRule="auto"/>
              <w:jc w:val="both"/>
              <w:rPr>
                <w:rFonts w:ascii="Times New Roman" w:hAnsi="Times New Roman"/>
                <w:color w:val="000000"/>
              </w:rPr>
            </w:pPr>
            <w:r w:rsidRPr="00BB26EB">
              <w:rPr>
                <w:rFonts w:ascii="Times New Roman" w:hAnsi="Times New Roman"/>
                <w:color w:val="000000"/>
              </w:rPr>
              <w:t>Cột chồng - đường.</w:t>
            </w:r>
          </w:p>
        </w:tc>
        <w:tc>
          <w:tcPr>
            <w:tcW w:w="5588" w:type="dxa"/>
            <w:gridSpan w:val="2"/>
            <w:vMerge/>
          </w:tcPr>
          <w:p w:rsidR="005E0870" w:rsidRPr="00BB26EB" w:rsidRDefault="005E0870" w:rsidP="00432C8A">
            <w:pPr>
              <w:spacing w:line="288" w:lineRule="auto"/>
              <w:jc w:val="both"/>
              <w:rPr>
                <w:rFonts w:ascii="Times New Roman" w:hAnsi="Times New Roman"/>
                <w:color w:val="000000"/>
              </w:rPr>
            </w:pPr>
          </w:p>
        </w:tc>
      </w:tr>
    </w:tbl>
    <w:p w:rsidR="005E0870" w:rsidRPr="00BB26EB" w:rsidRDefault="005E0870" w:rsidP="005E0870">
      <w:pPr>
        <w:spacing w:line="288" w:lineRule="auto"/>
        <w:jc w:val="both"/>
        <w:rPr>
          <w:rFonts w:ascii="Times New Roman" w:hAnsi="Times New Roman"/>
          <w:b/>
          <w:color w:val="000000"/>
        </w:rPr>
      </w:pPr>
    </w:p>
    <w:p w:rsidR="005E0870" w:rsidRPr="00BB26EB" w:rsidRDefault="005E0870" w:rsidP="005E0870">
      <w:pPr>
        <w:spacing w:line="288" w:lineRule="auto"/>
        <w:jc w:val="both"/>
        <w:rPr>
          <w:rFonts w:ascii="Times New Roman" w:hAnsi="Times New Roman"/>
          <w:b/>
          <w:color w:val="000000"/>
        </w:rPr>
      </w:pPr>
    </w:p>
    <w:p w:rsidR="005E0870" w:rsidRPr="00BB26EB" w:rsidRDefault="005E0870" w:rsidP="005E0870">
      <w:pPr>
        <w:spacing w:line="288" w:lineRule="auto"/>
        <w:jc w:val="both"/>
        <w:rPr>
          <w:rFonts w:ascii="Times New Roman" w:hAnsi="Times New Roman"/>
          <w:b/>
          <w:color w:val="000000"/>
        </w:rPr>
      </w:pPr>
      <w:r w:rsidRPr="00BB26EB">
        <w:rPr>
          <w:rFonts w:ascii="Times New Roman" w:hAnsi="Times New Roman"/>
          <w:b/>
          <w:color w:val="000000"/>
        </w:rPr>
        <w:t>+ Bảng so sánh qui mô và bán kính biểu đồ tròn</w:t>
      </w:r>
    </w:p>
    <w:p w:rsidR="005E0870" w:rsidRPr="00BB26EB" w:rsidRDefault="005E0870" w:rsidP="005E0870">
      <w:pPr>
        <w:spacing w:line="288" w:lineRule="auto"/>
        <w:jc w:val="both"/>
        <w:rPr>
          <w:rFonts w:ascii="Times New Roman" w:hAnsi="Times New Roman"/>
          <w:b/>
          <w:color w:val="000000"/>
          <w:sz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1718"/>
        <w:gridCol w:w="2737"/>
        <w:gridCol w:w="2630"/>
      </w:tblGrid>
      <w:tr w:rsidR="005E0870" w:rsidRPr="00BB26EB" w:rsidTr="00432C8A">
        <w:trPr>
          <w:jc w:val="center"/>
        </w:trPr>
        <w:tc>
          <w:tcPr>
            <w:tcW w:w="2083" w:type="dxa"/>
          </w:tcPr>
          <w:p w:rsidR="005E0870" w:rsidRPr="00BB26EB" w:rsidRDefault="005E0870" w:rsidP="00432C8A">
            <w:pPr>
              <w:pStyle w:val="BodyText"/>
              <w:spacing w:line="288" w:lineRule="auto"/>
              <w:jc w:val="center"/>
              <w:rPr>
                <w:b/>
                <w:color w:val="000000"/>
                <w:sz w:val="24"/>
                <w:szCs w:val="24"/>
              </w:rPr>
            </w:pPr>
            <w:r w:rsidRPr="00BB26EB">
              <w:rPr>
                <w:b/>
                <w:color w:val="000000"/>
                <w:sz w:val="24"/>
                <w:szCs w:val="24"/>
              </w:rPr>
              <w:t>Năm</w:t>
            </w:r>
          </w:p>
        </w:tc>
        <w:tc>
          <w:tcPr>
            <w:tcW w:w="1802" w:type="dxa"/>
          </w:tcPr>
          <w:p w:rsidR="005E0870" w:rsidRPr="00BB26EB" w:rsidRDefault="005E0870" w:rsidP="00432C8A">
            <w:pPr>
              <w:pStyle w:val="BodyText"/>
              <w:spacing w:line="288" w:lineRule="auto"/>
              <w:jc w:val="center"/>
              <w:rPr>
                <w:b/>
                <w:color w:val="000000"/>
                <w:sz w:val="24"/>
                <w:szCs w:val="24"/>
              </w:rPr>
            </w:pPr>
            <w:r w:rsidRPr="00BB26EB">
              <w:rPr>
                <w:b/>
                <w:color w:val="000000"/>
                <w:sz w:val="24"/>
                <w:szCs w:val="24"/>
              </w:rPr>
              <w:t>Năm thứ nhất</w:t>
            </w:r>
          </w:p>
        </w:tc>
        <w:tc>
          <w:tcPr>
            <w:tcW w:w="2899" w:type="dxa"/>
          </w:tcPr>
          <w:p w:rsidR="005E0870" w:rsidRPr="00BB26EB" w:rsidRDefault="005E0870" w:rsidP="00432C8A">
            <w:pPr>
              <w:pStyle w:val="BodyText"/>
              <w:spacing w:line="288" w:lineRule="auto"/>
              <w:jc w:val="center"/>
              <w:rPr>
                <w:b/>
                <w:color w:val="000000"/>
                <w:sz w:val="24"/>
                <w:szCs w:val="24"/>
              </w:rPr>
            </w:pPr>
            <w:r w:rsidRPr="00BB26EB">
              <w:rPr>
                <w:b/>
                <w:color w:val="000000"/>
                <w:sz w:val="24"/>
                <w:szCs w:val="24"/>
              </w:rPr>
              <w:t>Năm thứ 2</w:t>
            </w:r>
          </w:p>
        </w:tc>
        <w:tc>
          <w:tcPr>
            <w:tcW w:w="2784" w:type="dxa"/>
          </w:tcPr>
          <w:p w:rsidR="005E0870" w:rsidRPr="00BB26EB" w:rsidRDefault="005E0870" w:rsidP="00432C8A">
            <w:pPr>
              <w:pStyle w:val="BodyText"/>
              <w:spacing w:line="288" w:lineRule="auto"/>
              <w:jc w:val="center"/>
              <w:rPr>
                <w:b/>
                <w:color w:val="000000"/>
                <w:sz w:val="24"/>
                <w:szCs w:val="24"/>
              </w:rPr>
            </w:pPr>
            <w:r w:rsidRPr="00BB26EB">
              <w:rPr>
                <w:b/>
                <w:color w:val="000000"/>
                <w:sz w:val="24"/>
                <w:szCs w:val="24"/>
              </w:rPr>
              <w:t>Năm thứ 3</w:t>
            </w:r>
          </w:p>
        </w:tc>
      </w:tr>
      <w:tr w:rsidR="005E0870" w:rsidRPr="00BB26EB" w:rsidTr="00432C8A">
        <w:trPr>
          <w:jc w:val="center"/>
        </w:trPr>
        <w:tc>
          <w:tcPr>
            <w:tcW w:w="2083" w:type="dxa"/>
          </w:tcPr>
          <w:p w:rsidR="005E0870" w:rsidRPr="00BB26EB" w:rsidRDefault="005E0870" w:rsidP="00432C8A">
            <w:pPr>
              <w:pStyle w:val="BodyText"/>
              <w:spacing w:line="288" w:lineRule="auto"/>
              <w:jc w:val="both"/>
              <w:rPr>
                <w:color w:val="000000"/>
                <w:sz w:val="24"/>
                <w:szCs w:val="24"/>
              </w:rPr>
            </w:pPr>
            <w:r w:rsidRPr="00BB26EB">
              <w:rPr>
                <w:color w:val="000000"/>
                <w:sz w:val="24"/>
                <w:szCs w:val="24"/>
              </w:rPr>
              <w:t xml:space="preserve">Qui mô </w:t>
            </w:r>
            <w:r w:rsidRPr="00BB26EB">
              <w:rPr>
                <w:i/>
                <w:color w:val="000000"/>
                <w:sz w:val="24"/>
                <w:szCs w:val="24"/>
              </w:rPr>
              <w:t>(lần)</w:t>
            </w:r>
          </w:p>
        </w:tc>
        <w:tc>
          <w:tcPr>
            <w:tcW w:w="1802" w:type="dxa"/>
            <w:vAlign w:val="center"/>
          </w:tcPr>
          <w:p w:rsidR="005E0870" w:rsidRPr="00BB26EB" w:rsidRDefault="005E0870" w:rsidP="00432C8A">
            <w:pPr>
              <w:pStyle w:val="BodyText"/>
              <w:spacing w:line="288" w:lineRule="auto"/>
              <w:jc w:val="center"/>
              <w:rPr>
                <w:color w:val="000000"/>
                <w:sz w:val="24"/>
                <w:szCs w:val="24"/>
              </w:rPr>
            </w:pPr>
            <w:r w:rsidRPr="00BB26EB">
              <w:rPr>
                <w:color w:val="000000"/>
                <w:sz w:val="24"/>
                <w:szCs w:val="24"/>
              </w:rPr>
              <w:t>1</w:t>
            </w:r>
          </w:p>
        </w:tc>
        <w:tc>
          <w:tcPr>
            <w:tcW w:w="2899" w:type="dxa"/>
            <w:vAlign w:val="center"/>
          </w:tcPr>
          <w:p w:rsidR="005E0870" w:rsidRPr="00BB26EB" w:rsidRDefault="005E0870" w:rsidP="00432C8A">
            <w:pPr>
              <w:pStyle w:val="BodyText"/>
              <w:spacing w:line="288" w:lineRule="auto"/>
              <w:ind w:left="100"/>
              <w:jc w:val="both"/>
              <w:rPr>
                <w:color w:val="000000"/>
                <w:sz w:val="24"/>
                <w:szCs w:val="24"/>
              </w:rPr>
            </w:pPr>
            <w:r w:rsidRPr="00BB26EB">
              <w:rPr>
                <w:color w:val="000000"/>
                <w:sz w:val="24"/>
                <w:szCs w:val="24"/>
              </w:rPr>
              <w:t>tổng số của năm 2 chia cho năm thứ nhất.</w:t>
            </w:r>
          </w:p>
        </w:tc>
        <w:tc>
          <w:tcPr>
            <w:tcW w:w="2784" w:type="dxa"/>
            <w:vAlign w:val="center"/>
          </w:tcPr>
          <w:p w:rsidR="005E0870" w:rsidRPr="00BB26EB" w:rsidRDefault="005E0870" w:rsidP="00432C8A">
            <w:pPr>
              <w:pStyle w:val="BodyText"/>
              <w:spacing w:line="288" w:lineRule="auto"/>
              <w:ind w:left="100"/>
              <w:jc w:val="both"/>
              <w:rPr>
                <w:color w:val="000000"/>
                <w:sz w:val="24"/>
                <w:szCs w:val="24"/>
              </w:rPr>
            </w:pPr>
            <w:r w:rsidRPr="00BB26EB">
              <w:rPr>
                <w:color w:val="000000"/>
                <w:sz w:val="24"/>
                <w:szCs w:val="24"/>
              </w:rPr>
              <w:t>tổng số của năm 3 chia cho năm thứ nhất.</w:t>
            </w:r>
          </w:p>
        </w:tc>
      </w:tr>
      <w:tr w:rsidR="005E0870" w:rsidRPr="00BB26EB" w:rsidTr="00432C8A">
        <w:trPr>
          <w:jc w:val="center"/>
        </w:trPr>
        <w:tc>
          <w:tcPr>
            <w:tcW w:w="2083" w:type="dxa"/>
          </w:tcPr>
          <w:p w:rsidR="005E0870" w:rsidRPr="00BB26EB" w:rsidRDefault="005E0870" w:rsidP="00432C8A">
            <w:pPr>
              <w:pStyle w:val="BodyText"/>
              <w:spacing w:line="288" w:lineRule="auto"/>
              <w:jc w:val="both"/>
              <w:rPr>
                <w:color w:val="000000"/>
                <w:sz w:val="24"/>
                <w:szCs w:val="24"/>
              </w:rPr>
            </w:pPr>
            <w:r w:rsidRPr="00BB26EB">
              <w:rPr>
                <w:color w:val="000000"/>
                <w:sz w:val="24"/>
                <w:szCs w:val="24"/>
              </w:rPr>
              <w:t xml:space="preserve">Bán kính </w:t>
            </w:r>
            <w:r w:rsidRPr="00BB26EB">
              <w:rPr>
                <w:i/>
                <w:color w:val="000000"/>
                <w:sz w:val="24"/>
                <w:szCs w:val="24"/>
              </w:rPr>
              <w:t>(cm)</w:t>
            </w:r>
          </w:p>
        </w:tc>
        <w:tc>
          <w:tcPr>
            <w:tcW w:w="1802" w:type="dxa"/>
            <w:vAlign w:val="center"/>
          </w:tcPr>
          <w:p w:rsidR="005E0870" w:rsidRPr="00BB26EB" w:rsidRDefault="005E0870" w:rsidP="00432C8A">
            <w:pPr>
              <w:pStyle w:val="BodyText"/>
              <w:spacing w:line="288" w:lineRule="auto"/>
              <w:jc w:val="center"/>
              <w:rPr>
                <w:color w:val="000000"/>
                <w:sz w:val="24"/>
                <w:szCs w:val="24"/>
              </w:rPr>
            </w:pPr>
            <w:r w:rsidRPr="00BB26EB">
              <w:rPr>
                <w:color w:val="000000"/>
                <w:sz w:val="24"/>
                <w:szCs w:val="24"/>
              </w:rPr>
              <w:t>1</w:t>
            </w:r>
          </w:p>
        </w:tc>
        <w:tc>
          <w:tcPr>
            <w:tcW w:w="2899" w:type="dxa"/>
            <w:vAlign w:val="center"/>
          </w:tcPr>
          <w:p w:rsidR="005E0870" w:rsidRPr="00BB26EB" w:rsidRDefault="005E0870" w:rsidP="00432C8A">
            <w:pPr>
              <w:pStyle w:val="BodyText"/>
              <w:spacing w:line="288" w:lineRule="auto"/>
              <w:jc w:val="both"/>
              <w:rPr>
                <w:color w:val="000000"/>
                <w:sz w:val="24"/>
                <w:szCs w:val="24"/>
              </w:rPr>
            </w:pPr>
            <w:r w:rsidRPr="00BB26EB">
              <w:rPr>
                <w:color w:val="000000"/>
                <w:sz w:val="24"/>
                <w:szCs w:val="24"/>
              </w:rPr>
              <w:t>căn bậc 2 của qui mô</w:t>
            </w:r>
          </w:p>
        </w:tc>
        <w:tc>
          <w:tcPr>
            <w:tcW w:w="2784" w:type="dxa"/>
            <w:vAlign w:val="center"/>
          </w:tcPr>
          <w:p w:rsidR="005E0870" w:rsidRPr="00BB26EB" w:rsidRDefault="005E0870" w:rsidP="00432C8A">
            <w:pPr>
              <w:pStyle w:val="BodyText"/>
              <w:spacing w:line="288" w:lineRule="auto"/>
              <w:jc w:val="both"/>
              <w:rPr>
                <w:color w:val="000000"/>
                <w:sz w:val="24"/>
                <w:szCs w:val="24"/>
              </w:rPr>
            </w:pPr>
            <w:r w:rsidRPr="00BB26EB">
              <w:rPr>
                <w:color w:val="000000"/>
                <w:sz w:val="24"/>
                <w:szCs w:val="24"/>
              </w:rPr>
              <w:t>căn bậc 2 của qui mô</w:t>
            </w:r>
          </w:p>
        </w:tc>
      </w:tr>
      <w:tr w:rsidR="005E0870" w:rsidRPr="00BB26EB" w:rsidTr="00432C8A">
        <w:trPr>
          <w:jc w:val="center"/>
        </w:trPr>
        <w:tc>
          <w:tcPr>
            <w:tcW w:w="2083" w:type="dxa"/>
          </w:tcPr>
          <w:p w:rsidR="005E0870" w:rsidRPr="00BB26EB" w:rsidRDefault="005E0870" w:rsidP="00432C8A">
            <w:pPr>
              <w:pStyle w:val="BodyText"/>
              <w:spacing w:line="288" w:lineRule="auto"/>
              <w:jc w:val="both"/>
              <w:rPr>
                <w:i/>
                <w:color w:val="000000"/>
                <w:sz w:val="24"/>
                <w:szCs w:val="24"/>
              </w:rPr>
            </w:pPr>
            <w:r w:rsidRPr="00BB26EB">
              <w:rPr>
                <w:color w:val="000000"/>
                <w:sz w:val="24"/>
                <w:szCs w:val="24"/>
              </w:rPr>
              <w:t xml:space="preserve">Nhân đôi bán kính </w:t>
            </w:r>
            <w:r w:rsidRPr="00BB26EB">
              <w:rPr>
                <w:i/>
                <w:color w:val="000000"/>
                <w:sz w:val="24"/>
                <w:szCs w:val="24"/>
              </w:rPr>
              <w:t>(cm, nếu có)</w:t>
            </w:r>
          </w:p>
        </w:tc>
        <w:tc>
          <w:tcPr>
            <w:tcW w:w="1802" w:type="dxa"/>
            <w:vAlign w:val="center"/>
          </w:tcPr>
          <w:p w:rsidR="005E0870" w:rsidRPr="00BB26EB" w:rsidRDefault="005E0870" w:rsidP="00432C8A">
            <w:pPr>
              <w:pStyle w:val="BodyText"/>
              <w:spacing w:line="288" w:lineRule="auto"/>
              <w:jc w:val="center"/>
              <w:rPr>
                <w:color w:val="000000"/>
                <w:sz w:val="24"/>
                <w:szCs w:val="24"/>
              </w:rPr>
            </w:pPr>
            <w:r w:rsidRPr="00BB26EB">
              <w:rPr>
                <w:color w:val="000000"/>
                <w:sz w:val="24"/>
                <w:szCs w:val="24"/>
              </w:rPr>
              <w:t>2</w:t>
            </w:r>
          </w:p>
        </w:tc>
        <w:tc>
          <w:tcPr>
            <w:tcW w:w="2899" w:type="dxa"/>
            <w:vAlign w:val="center"/>
          </w:tcPr>
          <w:p w:rsidR="005E0870" w:rsidRPr="00BB26EB" w:rsidRDefault="005E0870" w:rsidP="00432C8A">
            <w:pPr>
              <w:pStyle w:val="BodyText"/>
              <w:spacing w:line="288" w:lineRule="auto"/>
              <w:jc w:val="both"/>
              <w:rPr>
                <w:color w:val="000000"/>
                <w:sz w:val="24"/>
                <w:szCs w:val="24"/>
              </w:rPr>
            </w:pPr>
            <w:r w:rsidRPr="00BB26EB">
              <w:rPr>
                <w:color w:val="000000"/>
                <w:sz w:val="24"/>
                <w:szCs w:val="24"/>
              </w:rPr>
              <w:t>bán kính x 2</w:t>
            </w:r>
          </w:p>
        </w:tc>
        <w:tc>
          <w:tcPr>
            <w:tcW w:w="2784" w:type="dxa"/>
            <w:vAlign w:val="center"/>
          </w:tcPr>
          <w:p w:rsidR="005E0870" w:rsidRPr="00BB26EB" w:rsidRDefault="005E0870" w:rsidP="00432C8A">
            <w:pPr>
              <w:pStyle w:val="BodyText"/>
              <w:spacing w:line="288" w:lineRule="auto"/>
              <w:jc w:val="both"/>
              <w:rPr>
                <w:color w:val="000000"/>
                <w:sz w:val="24"/>
                <w:szCs w:val="24"/>
              </w:rPr>
            </w:pPr>
            <w:r w:rsidRPr="00BB26EB">
              <w:rPr>
                <w:color w:val="000000"/>
                <w:sz w:val="24"/>
                <w:szCs w:val="24"/>
              </w:rPr>
              <w:t>bán kính x 2</w:t>
            </w:r>
          </w:p>
        </w:tc>
      </w:tr>
    </w:tbl>
    <w:p w:rsidR="005E0870" w:rsidRPr="00BB26EB" w:rsidRDefault="005E0870" w:rsidP="005E0870">
      <w:pPr>
        <w:spacing w:line="288" w:lineRule="auto"/>
        <w:jc w:val="both"/>
        <w:rPr>
          <w:rFonts w:ascii="Times New Roman" w:hAnsi="Times New Roman"/>
          <w:b/>
          <w:color w:val="000000"/>
          <w:u w:val="single"/>
        </w:rPr>
      </w:pPr>
    </w:p>
    <w:p w:rsidR="005E0870" w:rsidRPr="00BB26EB" w:rsidRDefault="005E0870" w:rsidP="005E0870">
      <w:pPr>
        <w:spacing w:line="288" w:lineRule="auto"/>
        <w:jc w:val="center"/>
        <w:rPr>
          <w:rFonts w:ascii="Times New Roman" w:hAnsi="Times New Roman"/>
          <w:b/>
          <w:color w:val="000000"/>
        </w:rPr>
      </w:pPr>
    </w:p>
    <w:p w:rsidR="005E0870" w:rsidRPr="00BB26EB" w:rsidRDefault="005E0870" w:rsidP="005E0870">
      <w:pPr>
        <w:spacing w:line="288" w:lineRule="auto"/>
        <w:jc w:val="center"/>
        <w:rPr>
          <w:rFonts w:ascii="Times New Roman" w:hAnsi="Times New Roman"/>
          <w:b/>
          <w:color w:val="000000"/>
        </w:rPr>
      </w:pPr>
    </w:p>
    <w:p w:rsidR="005E0870" w:rsidRPr="00BB26EB" w:rsidRDefault="005E0870" w:rsidP="005E0870">
      <w:pPr>
        <w:spacing w:line="288" w:lineRule="auto"/>
        <w:jc w:val="center"/>
        <w:rPr>
          <w:rFonts w:ascii="Times New Roman" w:hAnsi="Times New Roman"/>
          <w:b/>
          <w:color w:val="000000"/>
        </w:rPr>
      </w:pPr>
    </w:p>
    <w:p w:rsidR="005E0870" w:rsidRPr="00BB26EB" w:rsidRDefault="005E0870" w:rsidP="005E0870">
      <w:pPr>
        <w:spacing w:line="288" w:lineRule="auto"/>
        <w:jc w:val="center"/>
        <w:rPr>
          <w:rFonts w:ascii="Times New Roman" w:hAnsi="Times New Roman"/>
          <w:b/>
          <w:color w:val="000000"/>
        </w:rPr>
      </w:pPr>
    </w:p>
    <w:p w:rsidR="00337995" w:rsidRDefault="00337995">
      <w:bookmarkStart w:id="0" w:name="_GoBack"/>
      <w:bookmarkEnd w:id="0"/>
    </w:p>
    <w:sectPr w:rsidR="00337995" w:rsidSect="00AD73AE">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3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744"/>
    <w:rsid w:val="00035744"/>
    <w:rsid w:val="00311660"/>
    <w:rsid w:val="00337995"/>
    <w:rsid w:val="005E0870"/>
    <w:rsid w:val="00AD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31E192-3411-48E7-B601-8EBFB8351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870"/>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E0870"/>
    <w:pPr>
      <w:widowControl w:val="0"/>
      <w:autoSpaceDE w:val="0"/>
      <w:autoSpaceDN w:val="0"/>
    </w:pPr>
    <w:rPr>
      <w:rFonts w:ascii="Times New Roman" w:hAnsi="Times New Roman"/>
      <w:sz w:val="26"/>
      <w:szCs w:val="26"/>
    </w:rPr>
  </w:style>
  <w:style w:type="character" w:customStyle="1" w:styleId="BodyTextChar">
    <w:name w:val="Body Text Char"/>
    <w:basedOn w:val="DefaultParagraphFont"/>
    <w:link w:val="BodyText"/>
    <w:uiPriority w:val="1"/>
    <w:rsid w:val="005E0870"/>
    <w:rPr>
      <w:rFonts w:eastAsia="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1039</Words>
  <Characters>5926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2021-09-12T07:04:00Z</dcterms:created>
  <dcterms:modified xsi:type="dcterms:W3CDTF">2021-09-12T07:04:00Z</dcterms:modified>
</cp:coreProperties>
</file>