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F9D16" w14:textId="77777777" w:rsidR="0089101B" w:rsidRPr="00473D0E" w:rsidRDefault="0089101B" w:rsidP="0089101B">
      <w:pPr>
        <w:spacing w:after="0" w:line="240" w:lineRule="auto"/>
        <w:jc w:val="both"/>
        <w:rPr>
          <w:i/>
          <w:sz w:val="28"/>
          <w:szCs w:val="28"/>
          <w:highlight w:val="white"/>
        </w:rPr>
      </w:pPr>
      <w:r w:rsidRPr="00473D0E">
        <w:rPr>
          <w:i/>
          <w:sz w:val="28"/>
          <w:szCs w:val="28"/>
          <w:highlight w:val="white"/>
        </w:rPr>
        <w:t>Ngày soạn:………………..</w:t>
      </w:r>
    </w:p>
    <w:p w14:paraId="0CDA2FE2" w14:textId="77777777" w:rsidR="0089101B" w:rsidRPr="00473D0E" w:rsidRDefault="0089101B" w:rsidP="0089101B">
      <w:pPr>
        <w:spacing w:after="0" w:line="240" w:lineRule="auto"/>
        <w:jc w:val="both"/>
        <w:rPr>
          <w:sz w:val="28"/>
          <w:szCs w:val="28"/>
          <w:highlight w:val="white"/>
        </w:rPr>
      </w:pPr>
      <w:r w:rsidRPr="00473D0E">
        <w:rPr>
          <w:i/>
          <w:sz w:val="28"/>
          <w:szCs w:val="28"/>
          <w:highlight w:val="white"/>
        </w:rPr>
        <w:t>Ngày dạy:…………………</w:t>
      </w:r>
    </w:p>
    <w:p w14:paraId="296BB13E" w14:textId="77777777" w:rsidR="0089101B" w:rsidRPr="00473D0E" w:rsidRDefault="0089101B" w:rsidP="0089101B">
      <w:pPr>
        <w:spacing w:after="0" w:line="240" w:lineRule="auto"/>
        <w:jc w:val="center"/>
        <w:rPr>
          <w:sz w:val="28"/>
          <w:szCs w:val="28"/>
        </w:rPr>
      </w:pPr>
      <w:r w:rsidRPr="00473D0E">
        <w:rPr>
          <w:b/>
          <w:sz w:val="28"/>
          <w:szCs w:val="28"/>
        </w:rPr>
        <w:t>TIẾT 12 + 13 - BÀI 6: ĐẶC ĐIỂM DÂN CƯ - XÃ HỘI CHÂU Á</w:t>
      </w:r>
    </w:p>
    <w:p w14:paraId="237B5D95" w14:textId="77777777" w:rsidR="0089101B" w:rsidRPr="00473D0E" w:rsidRDefault="0089101B" w:rsidP="0089101B">
      <w:pPr>
        <w:spacing w:after="0" w:line="240" w:lineRule="auto"/>
        <w:jc w:val="center"/>
        <w:rPr>
          <w:sz w:val="28"/>
          <w:szCs w:val="28"/>
        </w:rPr>
      </w:pPr>
      <w:r w:rsidRPr="00473D0E">
        <w:rPr>
          <w:sz w:val="28"/>
          <w:szCs w:val="28"/>
        </w:rPr>
        <w:t>Thời gian thực hiện: 02 tiết</w:t>
      </w:r>
    </w:p>
    <w:p w14:paraId="4EC1F099" w14:textId="77777777" w:rsidR="0089101B" w:rsidRPr="00473D0E" w:rsidRDefault="0089101B" w:rsidP="0089101B">
      <w:pPr>
        <w:spacing w:after="0" w:line="240" w:lineRule="auto"/>
        <w:jc w:val="center"/>
        <w:rPr>
          <w:b/>
          <w:sz w:val="28"/>
          <w:szCs w:val="28"/>
          <w:highlight w:val="white"/>
        </w:rPr>
      </w:pPr>
    </w:p>
    <w:p w14:paraId="013804C3"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I. MỤC TIÊU</w:t>
      </w:r>
    </w:p>
    <w:p w14:paraId="5D1B64E2"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1. Kiến thức</w:t>
      </w:r>
    </w:p>
    <w:p w14:paraId="7EFA2D35"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Trình bày được đặc điểm dân cư, tôn giáo, sự phân bố dân cư và các đô thị lớn ở châu Á.</w:t>
      </w:r>
    </w:p>
    <w:p w14:paraId="5EA54044"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Rèn luyện kĩ năng phân tích, khai thác số liệu.</w:t>
      </w:r>
    </w:p>
    <w:p w14:paraId="049F4DD8"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Biết cách sử dụng bản đồ đổ xác định sự phân bố dân cư, các đô thị lớn ở châu Á.</w:t>
      </w:r>
    </w:p>
    <w:p w14:paraId="6E7A027A"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2. Năng lực</w:t>
      </w:r>
    </w:p>
    <w:p w14:paraId="59BDE633"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Năng lực chung:</w:t>
      </w:r>
      <w:r w:rsidRPr="00473D0E">
        <w:rPr>
          <w:sz w:val="28"/>
          <w:szCs w:val="28"/>
        </w:rPr>
        <w:t xml:space="preserve"> </w:t>
      </w:r>
    </w:p>
    <w:p w14:paraId="6535114F"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Tự chủ và tự học: Tự học và hoàn thiện các nhiệm vụ thông qua phiếu học tập.</w:t>
      </w:r>
    </w:p>
    <w:p w14:paraId="3FE5FB49"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Giao tiếp và hợp tác: Sử dụng ngôn ngữ, kết hợp với các công cụ học tập để trình bày thông tin, thảo luận nhóm.</w:t>
      </w:r>
    </w:p>
    <w:p w14:paraId="74E5F576"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Giải quyết vấn đề sáng tạo.</w:t>
      </w:r>
    </w:p>
    <w:p w14:paraId="350696D2"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Năng lực Địa lí</w:t>
      </w:r>
    </w:p>
    <w:p w14:paraId="58D4BFF1"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Năng lực nhận thức Địa lí: năng lực nhận thức thế giới theo quan điểm không gian, giải thích hiện tượng và quá trình địa lí kinh tế - xã hội.</w:t>
      </w:r>
    </w:p>
    <w:p w14:paraId="74D46F97"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Năng lực tìm hiểu Địa lí: sử dụng công cụ Địa lí (bản đồ, bảng số liệu, hình ảnh,..)</w:t>
      </w:r>
    </w:p>
    <w:p w14:paraId="14C9FB67"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Năng lực vận dụng kiến thức, kĩ năng Địa lí vào cuộc sống.</w:t>
      </w:r>
    </w:p>
    <w:p w14:paraId="23BE6886"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3. Phẩm chất</w:t>
      </w:r>
    </w:p>
    <w:p w14:paraId="5ABCA8CE"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Có những hiểu biết trung thực, khách quan về đặc điểm dân cư, tôn giáo, sự phân bố dân cư, các đô thị lớn ở châu Á và ảnh hưởng của các yếu tố đó đến sản xuất và đời sống.</w:t>
      </w:r>
    </w:p>
    <w:p w14:paraId="12A4D5A8"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Yêu khoa học, biết khám phá, tìm hiểu các vấn để xã hội.</w:t>
      </w:r>
    </w:p>
    <w:p w14:paraId="58A55A4F"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Có tinh thần chung sống hoà bình, hợp tác và sẻ chia, tôn trọng nét khác biệt trong văn hoá, xã hội giữa các khu vực của châu Á.</w:t>
      </w:r>
    </w:p>
    <w:p w14:paraId="5A865F17"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II. THIẾT BỊ DẠY HỌC VÀ HỌC LIỆU</w:t>
      </w:r>
    </w:p>
    <w:p w14:paraId="6FFADFC0"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1. Chuẩn bị của giáo viên</w:t>
      </w:r>
    </w:p>
    <w:p w14:paraId="0666C642" w14:textId="77777777" w:rsidR="0089101B" w:rsidRPr="00473D0E" w:rsidRDefault="0089101B" w:rsidP="0089101B">
      <w:pPr>
        <w:spacing w:after="0" w:line="240" w:lineRule="auto"/>
        <w:jc w:val="both"/>
        <w:rPr>
          <w:sz w:val="28"/>
          <w:szCs w:val="28"/>
          <w:highlight w:val="white"/>
          <w:lang w:val="vi-VN"/>
        </w:rPr>
      </w:pPr>
      <w:r w:rsidRPr="00473D0E">
        <w:rPr>
          <w:sz w:val="28"/>
          <w:szCs w:val="28"/>
          <w:highlight w:val="white"/>
        </w:rPr>
        <w:t xml:space="preserve">- Bản đồ mật độ dân số và </w:t>
      </w:r>
      <w:r w:rsidRPr="00473D0E">
        <w:rPr>
          <w:sz w:val="28"/>
          <w:szCs w:val="28"/>
          <w:highlight w:val="white"/>
          <w:lang w:val="vi-VN"/>
        </w:rPr>
        <w:t>đô thị châu Á</w:t>
      </w:r>
    </w:p>
    <w:p w14:paraId="2FD08F0B"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Các bảng số liệu, video, hình ảnh về dân cư của các đô thị lớn ở châu Á.</w:t>
      </w:r>
    </w:p>
    <w:p w14:paraId="6F0C7442"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Phiếu học tập, máy tính, giáo án</w:t>
      </w:r>
    </w:p>
    <w:p w14:paraId="4BD4EAF5" w14:textId="77777777" w:rsidR="0089101B" w:rsidRPr="00473D0E" w:rsidRDefault="0089101B" w:rsidP="0089101B">
      <w:pPr>
        <w:spacing w:after="0" w:line="240" w:lineRule="auto"/>
        <w:jc w:val="both"/>
        <w:rPr>
          <w:sz w:val="28"/>
          <w:szCs w:val="28"/>
          <w:highlight w:val="white"/>
        </w:rPr>
      </w:pPr>
      <w:r w:rsidRPr="00473D0E">
        <w:rPr>
          <w:b/>
          <w:sz w:val="28"/>
          <w:szCs w:val="28"/>
          <w:highlight w:val="white"/>
        </w:rPr>
        <w:t>2. Chuẩn bị của học sinh</w:t>
      </w:r>
      <w:r w:rsidRPr="00473D0E">
        <w:rPr>
          <w:sz w:val="28"/>
          <w:szCs w:val="28"/>
          <w:highlight w:val="white"/>
        </w:rPr>
        <w:t>: SGK, vở ghi</w:t>
      </w:r>
    </w:p>
    <w:p w14:paraId="424690E5"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III. TIẾN TRÌNH DẠY HỌC</w:t>
      </w:r>
    </w:p>
    <w:p w14:paraId="28317D81"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HOẠT ĐỘNG 1. Mở đầu</w:t>
      </w:r>
    </w:p>
    <w:p w14:paraId="0DA88F50"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a. Mục tiêu</w:t>
      </w:r>
    </w:p>
    <w:p w14:paraId="168EB48D"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Kết nối vào bài học, tạo hứng thú cho người học.</w:t>
      </w:r>
    </w:p>
    <w:p w14:paraId="7BB13972"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b. Tổ chức thực hiện</w:t>
      </w:r>
    </w:p>
    <w:tbl>
      <w:tblPr>
        <w:tblW w:w="10005" w:type="dxa"/>
        <w:tblBorders>
          <w:insideH w:val="nil"/>
          <w:insideV w:val="nil"/>
        </w:tblBorders>
        <w:tblLayout w:type="fixed"/>
        <w:tblLook w:val="0400" w:firstRow="0" w:lastRow="0" w:firstColumn="0" w:lastColumn="0" w:noHBand="0" w:noVBand="1"/>
      </w:tblPr>
      <w:tblGrid>
        <w:gridCol w:w="10005"/>
      </w:tblGrid>
      <w:tr w:rsidR="00473D0E" w:rsidRPr="00473D0E" w14:paraId="26046325" w14:textId="77777777" w:rsidTr="00473D0E">
        <w:trPr>
          <w:trHeight w:val="1432"/>
        </w:trPr>
        <w:tc>
          <w:tcPr>
            <w:tcW w:w="10005" w:type="dxa"/>
            <w:tcBorders>
              <w:top w:val="nil"/>
              <w:left w:val="nil"/>
              <w:right w:val="nil"/>
            </w:tcBorders>
          </w:tcPr>
          <w:p w14:paraId="03F8250F" w14:textId="1E60A10F" w:rsidR="00473D0E" w:rsidRDefault="00473D0E" w:rsidP="00784CD0">
            <w:pPr>
              <w:spacing w:after="0" w:line="240" w:lineRule="auto"/>
              <w:jc w:val="both"/>
              <w:rPr>
                <w:sz w:val="28"/>
                <w:szCs w:val="28"/>
                <w:highlight w:val="white"/>
              </w:rPr>
            </w:pPr>
            <w:r w:rsidRPr="00473D0E">
              <w:rPr>
                <w:b/>
                <w:sz w:val="28"/>
                <w:szCs w:val="28"/>
                <w:highlight w:val="white"/>
              </w:rPr>
              <w:t>Bước 1</w:t>
            </w:r>
            <w:r w:rsidRPr="00473D0E">
              <w:rPr>
                <w:sz w:val="28"/>
                <w:szCs w:val="28"/>
                <w:highlight w:val="white"/>
              </w:rPr>
              <w:t xml:space="preserve">: Giao nhiệm vụ: Trò chơi </w:t>
            </w:r>
            <w:r>
              <w:rPr>
                <w:sz w:val="28"/>
                <w:szCs w:val="28"/>
                <w:highlight w:val="white"/>
              </w:rPr>
              <w:t>Ai là nhà thông thái</w:t>
            </w:r>
          </w:p>
          <w:p w14:paraId="0E512CD4" w14:textId="7F724A17" w:rsidR="00473D0E" w:rsidRPr="00473D0E" w:rsidRDefault="00473D0E" w:rsidP="00784CD0">
            <w:pPr>
              <w:spacing w:after="0" w:line="240" w:lineRule="auto"/>
              <w:jc w:val="both"/>
              <w:rPr>
                <w:sz w:val="28"/>
                <w:szCs w:val="28"/>
                <w:highlight w:val="white"/>
              </w:rPr>
            </w:pPr>
            <w:r>
              <w:rPr>
                <w:noProof/>
              </w:rPr>
              <w:lastRenderedPageBreak/>
              <w:drawing>
                <wp:inline distT="0" distB="0" distL="0" distR="0" wp14:anchorId="5E9148DE" wp14:editId="26C4A506">
                  <wp:extent cx="5942378" cy="1711842"/>
                  <wp:effectExtent l="0" t="0" r="127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1712194"/>
                          </a:xfrm>
                          <a:prstGeom prst="rect">
                            <a:avLst/>
                          </a:prstGeom>
                        </pic:spPr>
                      </pic:pic>
                    </a:graphicData>
                  </a:graphic>
                </wp:inline>
              </w:drawing>
            </w:r>
          </w:p>
          <w:p w14:paraId="61B26FD6" w14:textId="77777777" w:rsidR="00473D0E" w:rsidRPr="00473D0E" w:rsidRDefault="00473D0E" w:rsidP="00784CD0">
            <w:pPr>
              <w:spacing w:after="0" w:line="240" w:lineRule="auto"/>
              <w:jc w:val="both"/>
              <w:rPr>
                <w:sz w:val="28"/>
                <w:szCs w:val="28"/>
              </w:rPr>
            </w:pPr>
            <w:r w:rsidRPr="00473D0E">
              <w:rPr>
                <w:b/>
                <w:sz w:val="28"/>
                <w:szCs w:val="28"/>
              </w:rPr>
              <w:t>Bước 2:</w:t>
            </w:r>
            <w:r w:rsidRPr="00473D0E">
              <w:rPr>
                <w:sz w:val="28"/>
                <w:szCs w:val="28"/>
              </w:rPr>
              <w:t xml:space="preserve"> HS thực hiện nhiệm vụ </w:t>
            </w:r>
          </w:p>
          <w:p w14:paraId="15795836" w14:textId="77777777" w:rsidR="00473D0E" w:rsidRPr="00473D0E" w:rsidRDefault="00473D0E" w:rsidP="00784CD0">
            <w:pPr>
              <w:spacing w:after="0" w:line="240" w:lineRule="auto"/>
              <w:jc w:val="both"/>
              <w:rPr>
                <w:sz w:val="28"/>
                <w:szCs w:val="28"/>
              </w:rPr>
            </w:pPr>
            <w:r w:rsidRPr="00473D0E">
              <w:rPr>
                <w:b/>
                <w:sz w:val="28"/>
                <w:szCs w:val="28"/>
              </w:rPr>
              <w:t>Bước 3:</w:t>
            </w:r>
            <w:r w:rsidRPr="00473D0E">
              <w:rPr>
                <w:sz w:val="28"/>
                <w:szCs w:val="28"/>
              </w:rPr>
              <w:t xml:space="preserve"> Báo cáo kết quả</w:t>
            </w:r>
          </w:p>
          <w:p w14:paraId="56B983DC" w14:textId="6B39BF92" w:rsidR="00473D0E" w:rsidRPr="00473D0E" w:rsidRDefault="00473D0E" w:rsidP="00784CD0">
            <w:pPr>
              <w:spacing w:after="0" w:line="240" w:lineRule="auto"/>
              <w:jc w:val="both"/>
              <w:rPr>
                <w:sz w:val="28"/>
                <w:szCs w:val="28"/>
              </w:rPr>
            </w:pPr>
            <w:r w:rsidRPr="00473D0E">
              <w:rPr>
                <w:b/>
                <w:sz w:val="28"/>
                <w:szCs w:val="28"/>
              </w:rPr>
              <w:t>Bước 4:</w:t>
            </w:r>
            <w:r w:rsidRPr="00473D0E">
              <w:rPr>
                <w:sz w:val="28"/>
                <w:szCs w:val="28"/>
              </w:rPr>
              <w:t xml:space="preserve"> Đánh giá và chốt kiến thức </w:t>
            </w:r>
          </w:p>
        </w:tc>
      </w:tr>
    </w:tbl>
    <w:p w14:paraId="4DF48B8C" w14:textId="77777777" w:rsidR="0089101B" w:rsidRPr="00473D0E" w:rsidRDefault="0089101B" w:rsidP="0089101B">
      <w:pPr>
        <w:spacing w:after="0" w:line="240" w:lineRule="auto"/>
        <w:jc w:val="both"/>
        <w:rPr>
          <w:b/>
          <w:i/>
          <w:sz w:val="28"/>
          <w:szCs w:val="28"/>
          <w:highlight w:val="white"/>
        </w:rPr>
      </w:pPr>
      <w:r w:rsidRPr="00473D0E">
        <w:rPr>
          <w:b/>
          <w:i/>
          <w:sz w:val="28"/>
          <w:szCs w:val="28"/>
          <w:highlight w:val="white"/>
        </w:rPr>
        <w:lastRenderedPageBreak/>
        <w:t xml:space="preserve">           </w:t>
      </w:r>
      <w:r w:rsidRPr="00473D0E">
        <w:rPr>
          <w:i/>
          <w:sz w:val="28"/>
          <w:szCs w:val="28"/>
        </w:rPr>
        <w:t>Châu Á là một trong những cái nôi của các nền văn minh cổ đại, đồng thời là nơi ra đời của các tôn giáo lớn. Vậy châu Á có những đặc điểm nổi bật gì về dân cư và tôn giáo? Dân cư và các đô thị lớn được phân bố như thế nào?</w:t>
      </w:r>
      <w:r w:rsidRPr="00473D0E">
        <w:rPr>
          <w:i/>
          <w:sz w:val="28"/>
          <w:szCs w:val="28"/>
          <w:highlight w:val="white"/>
        </w:rPr>
        <w:t xml:space="preserve"> </w:t>
      </w:r>
    </w:p>
    <w:p w14:paraId="399A67B4"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 xml:space="preserve">HOẠT ĐỘNG  2: Hình thành kiến thức mới </w:t>
      </w:r>
    </w:p>
    <w:p w14:paraId="7389492B"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Hoạt động 2.1. Tìm hiểu đặc điểm dân cư châu Á</w:t>
      </w:r>
    </w:p>
    <w:p w14:paraId="74C8DC39"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a. Mục tiêu</w:t>
      </w:r>
    </w:p>
    <w:p w14:paraId="58B55C3C"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Trình bày được đặc điểm dân cư</w:t>
      </w:r>
      <w:r w:rsidRPr="00473D0E">
        <w:rPr>
          <w:sz w:val="28"/>
          <w:szCs w:val="28"/>
          <w:lang w:val="vi-VN"/>
        </w:rPr>
        <w:t xml:space="preserve"> ở</w:t>
      </w:r>
      <w:r w:rsidRPr="00473D0E">
        <w:rPr>
          <w:sz w:val="28"/>
          <w:szCs w:val="28"/>
          <w:highlight w:val="white"/>
        </w:rPr>
        <w:t xml:space="preserve"> châu Á.</w:t>
      </w:r>
    </w:p>
    <w:p w14:paraId="40A0486E"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Rèn luyện kĩ năng phân tích, khai thác số liệu.</w:t>
      </w:r>
    </w:p>
    <w:p w14:paraId="60078D9C"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b. Tổ chức thực hiện</w:t>
      </w:r>
    </w:p>
    <w:p w14:paraId="1CD077DC" w14:textId="77777777" w:rsidR="0089101B" w:rsidRPr="00473D0E" w:rsidRDefault="0089101B" w:rsidP="0089101B">
      <w:pPr>
        <w:spacing w:after="0" w:line="240" w:lineRule="auto"/>
        <w:jc w:val="both"/>
        <w:rPr>
          <w:sz w:val="28"/>
          <w:szCs w:val="28"/>
        </w:rPr>
      </w:pPr>
      <w:r w:rsidRPr="00473D0E">
        <w:rPr>
          <w:b/>
          <w:sz w:val="28"/>
          <w:szCs w:val="28"/>
        </w:rPr>
        <w:t>Bước 1</w:t>
      </w:r>
      <w:r w:rsidRPr="00473D0E">
        <w:rPr>
          <w:sz w:val="28"/>
          <w:szCs w:val="28"/>
        </w:rPr>
        <w:t>: Giao nhiệm vụ cho học sinh</w:t>
      </w:r>
    </w:p>
    <w:tbl>
      <w:tblPr>
        <w:tblW w:w="10031" w:type="dxa"/>
        <w:tblBorders>
          <w:insideH w:val="nil"/>
          <w:insideV w:val="nil"/>
        </w:tblBorders>
        <w:tblLayout w:type="fixed"/>
        <w:tblLook w:val="0400" w:firstRow="0" w:lastRow="0" w:firstColumn="0" w:lastColumn="0" w:noHBand="0" w:noVBand="1"/>
      </w:tblPr>
      <w:tblGrid>
        <w:gridCol w:w="4644"/>
        <w:gridCol w:w="5387"/>
      </w:tblGrid>
      <w:tr w:rsidR="00473D0E" w:rsidRPr="00473D0E" w14:paraId="4C6041DB" w14:textId="77777777" w:rsidTr="00784CD0">
        <w:trPr>
          <w:trHeight w:val="2065"/>
        </w:trPr>
        <w:tc>
          <w:tcPr>
            <w:tcW w:w="4644" w:type="dxa"/>
            <w:tcBorders>
              <w:top w:val="nil"/>
              <w:left w:val="nil"/>
              <w:bottom w:val="nil"/>
              <w:right w:val="nil"/>
            </w:tcBorders>
          </w:tcPr>
          <w:p w14:paraId="0492F2C4" w14:textId="77777777" w:rsidR="0089101B" w:rsidRPr="00473D0E" w:rsidRDefault="0089101B" w:rsidP="00784CD0">
            <w:pPr>
              <w:spacing w:after="0" w:line="240" w:lineRule="auto"/>
              <w:jc w:val="both"/>
              <w:rPr>
                <w:sz w:val="28"/>
                <w:szCs w:val="28"/>
              </w:rPr>
            </w:pPr>
            <w:r w:rsidRPr="00473D0E">
              <w:rPr>
                <w:b/>
                <w:sz w:val="28"/>
                <w:szCs w:val="28"/>
              </w:rPr>
              <w:t>Nhiệm vụ 1:</w:t>
            </w:r>
            <w:r w:rsidRPr="00473D0E">
              <w:rPr>
                <w:sz w:val="28"/>
                <w:szCs w:val="28"/>
              </w:rPr>
              <w:t xml:space="preserve"> Dựa vào thông tin SGK, bảng Top 10 quốc gia đông dân nhất thế giới. </w:t>
            </w:r>
          </w:p>
          <w:p w14:paraId="1477F364" w14:textId="77777777" w:rsidR="0089101B" w:rsidRPr="00473D0E" w:rsidRDefault="0089101B" w:rsidP="00784CD0">
            <w:pPr>
              <w:spacing w:after="0" w:line="240" w:lineRule="auto"/>
              <w:jc w:val="both"/>
              <w:rPr>
                <w:sz w:val="28"/>
                <w:szCs w:val="28"/>
              </w:rPr>
            </w:pPr>
            <w:r w:rsidRPr="00473D0E">
              <w:rPr>
                <w:sz w:val="28"/>
                <w:szCs w:val="28"/>
              </w:rPr>
              <w:t>- 2 quốc gia đông dân nhất thế giới năm 2020?</w:t>
            </w:r>
          </w:p>
          <w:p w14:paraId="58C100EB" w14:textId="77777777" w:rsidR="0089101B" w:rsidRPr="00473D0E" w:rsidRDefault="0089101B" w:rsidP="00784CD0">
            <w:pPr>
              <w:spacing w:after="0" w:line="240" w:lineRule="auto"/>
              <w:jc w:val="both"/>
              <w:rPr>
                <w:sz w:val="28"/>
                <w:szCs w:val="28"/>
              </w:rPr>
            </w:pPr>
            <w:r w:rsidRPr="00473D0E">
              <w:rPr>
                <w:sz w:val="28"/>
                <w:szCs w:val="28"/>
              </w:rPr>
              <w:t>- Dân số châu Á năm 20</w:t>
            </w:r>
            <w:r w:rsidRPr="00473D0E">
              <w:rPr>
                <w:sz w:val="28"/>
                <w:szCs w:val="28"/>
                <w:lang w:val="vi-VN"/>
              </w:rPr>
              <w:t>19</w:t>
            </w:r>
            <w:r w:rsidRPr="00473D0E">
              <w:rPr>
                <w:sz w:val="28"/>
                <w:szCs w:val="28"/>
              </w:rPr>
              <w:t>?</w:t>
            </w:r>
          </w:p>
        </w:tc>
        <w:tc>
          <w:tcPr>
            <w:tcW w:w="5387" w:type="dxa"/>
            <w:tcBorders>
              <w:top w:val="nil"/>
              <w:left w:val="nil"/>
              <w:bottom w:val="nil"/>
              <w:right w:val="nil"/>
            </w:tcBorders>
            <w:hideMark/>
          </w:tcPr>
          <w:p w14:paraId="7F4D1D0C" w14:textId="77777777" w:rsidR="0089101B" w:rsidRPr="00473D0E" w:rsidRDefault="0089101B" w:rsidP="00784CD0">
            <w:pPr>
              <w:spacing w:after="0" w:line="240" w:lineRule="auto"/>
              <w:jc w:val="both"/>
              <w:rPr>
                <w:b/>
                <w:sz w:val="28"/>
                <w:szCs w:val="28"/>
              </w:rPr>
            </w:pPr>
            <w:r w:rsidRPr="00473D0E">
              <w:rPr>
                <w:b/>
                <w:noProof/>
                <w:sz w:val="28"/>
                <w:szCs w:val="28"/>
              </w:rPr>
              <w:drawing>
                <wp:inline distT="0" distB="0" distL="0" distR="0" wp14:anchorId="30658277" wp14:editId="414ACBB3">
                  <wp:extent cx="3274828" cy="1307805"/>
                  <wp:effectExtent l="0" t="0" r="190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4726" cy="1307764"/>
                          </a:xfrm>
                          <a:prstGeom prst="rect">
                            <a:avLst/>
                          </a:prstGeom>
                          <a:noFill/>
                          <a:ln>
                            <a:noFill/>
                          </a:ln>
                        </pic:spPr>
                      </pic:pic>
                    </a:graphicData>
                  </a:graphic>
                </wp:inline>
              </w:drawing>
            </w:r>
          </w:p>
        </w:tc>
      </w:tr>
      <w:tr w:rsidR="00473D0E" w:rsidRPr="00473D0E" w14:paraId="28322EED" w14:textId="77777777" w:rsidTr="00784CD0">
        <w:trPr>
          <w:trHeight w:val="2510"/>
        </w:trPr>
        <w:tc>
          <w:tcPr>
            <w:tcW w:w="4644" w:type="dxa"/>
            <w:tcBorders>
              <w:top w:val="nil"/>
              <w:left w:val="nil"/>
              <w:bottom w:val="nil"/>
              <w:right w:val="nil"/>
            </w:tcBorders>
            <w:hideMark/>
          </w:tcPr>
          <w:p w14:paraId="23CB4900" w14:textId="77777777" w:rsidR="0089101B" w:rsidRPr="00473D0E" w:rsidRDefault="0089101B" w:rsidP="00784CD0">
            <w:pPr>
              <w:spacing w:after="0" w:line="240" w:lineRule="auto"/>
              <w:jc w:val="both"/>
              <w:rPr>
                <w:sz w:val="28"/>
                <w:szCs w:val="28"/>
                <w:lang w:val="vi-VN"/>
              </w:rPr>
            </w:pPr>
            <w:r w:rsidRPr="00473D0E">
              <w:rPr>
                <w:b/>
                <w:sz w:val="28"/>
                <w:szCs w:val="28"/>
              </w:rPr>
              <w:t xml:space="preserve">Nhiệm vụ 2: </w:t>
            </w:r>
            <w:r w:rsidRPr="00473D0E">
              <w:rPr>
                <w:sz w:val="28"/>
                <w:szCs w:val="28"/>
              </w:rPr>
              <w:t xml:space="preserve">Dựa vào </w:t>
            </w:r>
            <w:r w:rsidRPr="00473D0E">
              <w:rPr>
                <w:sz w:val="28"/>
                <w:szCs w:val="28"/>
                <w:lang w:val="vi-VN"/>
              </w:rPr>
              <w:t>hình 6.1 nhận xét quy mô dân số cửa châu Á từ năm 1990-2019?</w:t>
            </w:r>
          </w:p>
          <w:p w14:paraId="48BC41B1" w14:textId="77777777" w:rsidR="0089101B" w:rsidRPr="00473D0E" w:rsidRDefault="0089101B" w:rsidP="00784CD0">
            <w:pPr>
              <w:spacing w:after="0" w:line="240" w:lineRule="auto"/>
              <w:jc w:val="both"/>
              <w:rPr>
                <w:sz w:val="28"/>
                <w:szCs w:val="28"/>
              </w:rPr>
            </w:pPr>
            <w:r w:rsidRPr="00473D0E">
              <w:rPr>
                <w:b/>
                <w:sz w:val="28"/>
                <w:szCs w:val="28"/>
                <w:lang w:val="vi-VN"/>
              </w:rPr>
              <w:t xml:space="preserve">+ </w:t>
            </w:r>
            <w:r w:rsidRPr="00473D0E">
              <w:rPr>
                <w:sz w:val="28"/>
                <w:szCs w:val="28"/>
              </w:rPr>
              <w:t>Em hãy cho biết những nguyên nhân nào dân cư tập trung đông ở châu Á?</w:t>
            </w:r>
          </w:p>
          <w:p w14:paraId="79310215" w14:textId="77777777" w:rsidR="0089101B" w:rsidRPr="00473D0E" w:rsidRDefault="0089101B" w:rsidP="00784CD0">
            <w:pPr>
              <w:spacing w:after="0" w:line="240" w:lineRule="auto"/>
              <w:jc w:val="both"/>
              <w:rPr>
                <w:b/>
                <w:sz w:val="28"/>
                <w:szCs w:val="28"/>
                <w:lang w:val="vi-VN"/>
              </w:rPr>
            </w:pPr>
            <w:r w:rsidRPr="00473D0E">
              <w:rPr>
                <w:sz w:val="28"/>
                <w:szCs w:val="28"/>
                <w:lang w:val="vi-VN"/>
              </w:rPr>
              <w:t>+</w:t>
            </w:r>
            <w:r w:rsidRPr="00473D0E">
              <w:rPr>
                <w:sz w:val="28"/>
                <w:szCs w:val="28"/>
              </w:rPr>
              <w:t xml:space="preserve"> Dân số đông và tăng nhanh có thuận lợi và khó khăn gì đối với châu Á</w:t>
            </w:r>
            <w:r w:rsidRPr="00473D0E">
              <w:rPr>
                <w:sz w:val="28"/>
                <w:szCs w:val="28"/>
                <w:lang w:val="vi-VN"/>
              </w:rPr>
              <w:t>?</w:t>
            </w:r>
          </w:p>
        </w:tc>
        <w:tc>
          <w:tcPr>
            <w:tcW w:w="5387" w:type="dxa"/>
            <w:tcBorders>
              <w:top w:val="nil"/>
              <w:left w:val="nil"/>
              <w:bottom w:val="nil"/>
              <w:right w:val="nil"/>
            </w:tcBorders>
            <w:vAlign w:val="center"/>
            <w:hideMark/>
          </w:tcPr>
          <w:p w14:paraId="6829D736" w14:textId="77777777" w:rsidR="0089101B" w:rsidRPr="00473D0E" w:rsidRDefault="0089101B" w:rsidP="00784CD0">
            <w:pPr>
              <w:spacing w:after="0" w:line="240" w:lineRule="auto"/>
              <w:jc w:val="right"/>
              <w:rPr>
                <w:sz w:val="28"/>
                <w:szCs w:val="28"/>
              </w:rPr>
            </w:pPr>
            <w:r w:rsidRPr="00473D0E">
              <w:rPr>
                <w:noProof/>
                <w:sz w:val="28"/>
                <w:szCs w:val="28"/>
              </w:rPr>
              <w:drawing>
                <wp:inline distT="0" distB="0" distL="0" distR="0" wp14:anchorId="6D755BE7" wp14:editId="4A53B0DE">
                  <wp:extent cx="3040911" cy="141413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1057" cy="1414198"/>
                          </a:xfrm>
                          <a:prstGeom prst="rect">
                            <a:avLst/>
                          </a:prstGeom>
                          <a:noFill/>
                          <a:ln>
                            <a:noFill/>
                          </a:ln>
                        </pic:spPr>
                      </pic:pic>
                    </a:graphicData>
                  </a:graphic>
                </wp:inline>
              </w:drawing>
            </w:r>
          </w:p>
        </w:tc>
      </w:tr>
      <w:tr w:rsidR="00473D0E" w:rsidRPr="00473D0E" w14:paraId="191DA249" w14:textId="77777777" w:rsidTr="00784CD0">
        <w:trPr>
          <w:trHeight w:val="332"/>
        </w:trPr>
        <w:tc>
          <w:tcPr>
            <w:tcW w:w="10031" w:type="dxa"/>
            <w:gridSpan w:val="2"/>
            <w:tcBorders>
              <w:top w:val="nil"/>
              <w:left w:val="nil"/>
              <w:bottom w:val="nil"/>
              <w:right w:val="nil"/>
            </w:tcBorders>
            <w:hideMark/>
          </w:tcPr>
          <w:p w14:paraId="283EFAB0" w14:textId="77777777" w:rsidR="0089101B" w:rsidRPr="00473D0E" w:rsidRDefault="0089101B" w:rsidP="00784CD0">
            <w:pPr>
              <w:spacing w:after="0" w:line="240" w:lineRule="auto"/>
              <w:rPr>
                <w:sz w:val="28"/>
                <w:szCs w:val="28"/>
              </w:rPr>
            </w:pPr>
            <w:r w:rsidRPr="00473D0E">
              <w:rPr>
                <w:b/>
                <w:sz w:val="28"/>
                <w:szCs w:val="28"/>
              </w:rPr>
              <w:t>Nhiệm vụ 3:</w:t>
            </w:r>
            <w:r w:rsidRPr="00473D0E">
              <w:rPr>
                <w:sz w:val="28"/>
                <w:szCs w:val="28"/>
              </w:rPr>
              <w:t xml:space="preserve"> </w:t>
            </w:r>
          </w:p>
          <w:p w14:paraId="1323FB72" w14:textId="77777777" w:rsidR="0089101B" w:rsidRPr="00473D0E" w:rsidRDefault="0089101B" w:rsidP="00784CD0">
            <w:pPr>
              <w:spacing w:after="0" w:line="240" w:lineRule="auto"/>
              <w:rPr>
                <w:sz w:val="28"/>
                <w:szCs w:val="28"/>
              </w:rPr>
            </w:pPr>
            <w:r w:rsidRPr="00473D0E">
              <w:rPr>
                <w:sz w:val="28"/>
                <w:szCs w:val="28"/>
                <w:lang w:val="vi-VN"/>
              </w:rPr>
              <w:t xml:space="preserve">- </w:t>
            </w:r>
            <w:r w:rsidRPr="00473D0E">
              <w:rPr>
                <w:sz w:val="28"/>
                <w:szCs w:val="28"/>
              </w:rPr>
              <w:t>Dựa vào bảng 6.1, nhận xét cơ cấu dân số theo nhóm tuổi ở châu Á năm 2019?</w:t>
            </w:r>
          </w:p>
          <w:p w14:paraId="6671FF28" w14:textId="77777777" w:rsidR="0089101B" w:rsidRPr="00473D0E" w:rsidRDefault="0089101B" w:rsidP="00784CD0">
            <w:pPr>
              <w:spacing w:after="0" w:line="240" w:lineRule="auto"/>
              <w:rPr>
                <w:i/>
                <w:sz w:val="28"/>
                <w:szCs w:val="28"/>
              </w:rPr>
            </w:pPr>
            <w:r w:rsidRPr="00473D0E">
              <w:rPr>
                <w:i/>
                <w:sz w:val="28"/>
                <w:szCs w:val="28"/>
              </w:rPr>
              <w:t xml:space="preserve">             Quốc gia có cơ câu dân số già là Nhật Bản, một số quốc gia dân số đang có xu hướng già hóa là Trung Quốc, Hàn Quốc.</w:t>
            </w:r>
          </w:p>
          <w:p w14:paraId="3E568AF5" w14:textId="77777777" w:rsidR="0089101B" w:rsidRPr="00473D0E" w:rsidRDefault="0089101B" w:rsidP="00784CD0">
            <w:pPr>
              <w:spacing w:after="0" w:line="240" w:lineRule="auto"/>
              <w:rPr>
                <w:sz w:val="28"/>
                <w:szCs w:val="28"/>
                <w:lang w:val="vi-VN"/>
              </w:rPr>
            </w:pPr>
            <w:r w:rsidRPr="00473D0E">
              <w:rPr>
                <w:sz w:val="28"/>
                <w:szCs w:val="28"/>
                <w:lang w:val="vi-VN"/>
              </w:rPr>
              <w:t>- Dựa vào hình 6.2 nhận xét cơ cấu dân số theo giới tính ở châu Á năm 2019?</w:t>
            </w:r>
          </w:p>
        </w:tc>
      </w:tr>
    </w:tbl>
    <w:p w14:paraId="20E796B9" w14:textId="77777777" w:rsidR="0089101B" w:rsidRPr="00473D0E" w:rsidRDefault="0089101B" w:rsidP="0089101B">
      <w:pPr>
        <w:spacing w:after="0" w:line="240" w:lineRule="auto"/>
        <w:jc w:val="both"/>
        <w:rPr>
          <w:b/>
          <w:sz w:val="28"/>
          <w:szCs w:val="28"/>
        </w:rPr>
      </w:pPr>
      <w:r w:rsidRPr="00473D0E">
        <w:rPr>
          <w:b/>
          <w:sz w:val="28"/>
          <w:szCs w:val="28"/>
        </w:rPr>
        <w:t>Bước 2:</w:t>
      </w:r>
      <w:r w:rsidRPr="00473D0E">
        <w:rPr>
          <w:sz w:val="28"/>
          <w:szCs w:val="28"/>
        </w:rPr>
        <w:t xml:space="preserve"> Thực hiện nhiệm vụ nhóm/cá nhân</w:t>
      </w:r>
    </w:p>
    <w:p w14:paraId="6F8E06A1" w14:textId="77777777" w:rsidR="0089101B" w:rsidRPr="00473D0E" w:rsidRDefault="0089101B" w:rsidP="0089101B">
      <w:pPr>
        <w:spacing w:after="0" w:line="240" w:lineRule="auto"/>
        <w:jc w:val="both"/>
        <w:rPr>
          <w:sz w:val="28"/>
          <w:szCs w:val="28"/>
        </w:rPr>
      </w:pPr>
      <w:r w:rsidRPr="00473D0E">
        <w:rPr>
          <w:sz w:val="28"/>
          <w:szCs w:val="28"/>
        </w:rPr>
        <w:t>- Các nhóm thảo luận, thống nhất nội dung báo cáo.</w:t>
      </w:r>
    </w:p>
    <w:p w14:paraId="36A13D02" w14:textId="77777777" w:rsidR="0089101B" w:rsidRPr="00473D0E" w:rsidRDefault="0089101B" w:rsidP="0089101B">
      <w:pPr>
        <w:spacing w:after="0" w:line="240" w:lineRule="auto"/>
        <w:jc w:val="both"/>
        <w:rPr>
          <w:sz w:val="28"/>
          <w:szCs w:val="28"/>
        </w:rPr>
      </w:pPr>
      <w:r w:rsidRPr="00473D0E">
        <w:rPr>
          <w:b/>
          <w:sz w:val="28"/>
          <w:szCs w:val="28"/>
        </w:rPr>
        <w:t>Bước 3:</w:t>
      </w:r>
      <w:r w:rsidRPr="00473D0E">
        <w:rPr>
          <w:sz w:val="28"/>
          <w:szCs w:val="28"/>
        </w:rPr>
        <w:t xml:space="preserve"> Báo cáo kết quả</w:t>
      </w:r>
    </w:p>
    <w:p w14:paraId="62AE4C91" w14:textId="77777777" w:rsidR="0089101B" w:rsidRPr="00473D0E" w:rsidRDefault="0089101B" w:rsidP="0089101B">
      <w:pPr>
        <w:spacing w:after="0" w:line="240" w:lineRule="auto"/>
        <w:jc w:val="both"/>
        <w:rPr>
          <w:sz w:val="28"/>
          <w:szCs w:val="28"/>
        </w:rPr>
      </w:pPr>
      <w:r w:rsidRPr="00473D0E">
        <w:rPr>
          <w:sz w:val="28"/>
          <w:szCs w:val="28"/>
        </w:rPr>
        <w:t>- HS trả lời câu hỏi.</w:t>
      </w:r>
    </w:p>
    <w:p w14:paraId="53BC4485" w14:textId="77777777" w:rsidR="0089101B" w:rsidRPr="00473D0E" w:rsidRDefault="0089101B" w:rsidP="0089101B">
      <w:pPr>
        <w:spacing w:after="0" w:line="240" w:lineRule="auto"/>
        <w:jc w:val="both"/>
        <w:rPr>
          <w:b/>
          <w:sz w:val="28"/>
          <w:szCs w:val="28"/>
        </w:rPr>
      </w:pPr>
      <w:r w:rsidRPr="00473D0E">
        <w:rPr>
          <w:sz w:val="28"/>
          <w:szCs w:val="28"/>
        </w:rPr>
        <w:t>- Các học sinh khác có ý kiến nhận xét, bổ sung.</w:t>
      </w:r>
      <w:r w:rsidRPr="00473D0E">
        <w:rPr>
          <w:b/>
          <w:sz w:val="28"/>
          <w:szCs w:val="28"/>
        </w:rPr>
        <w:t xml:space="preserve">  </w:t>
      </w:r>
    </w:p>
    <w:p w14:paraId="789D8718" w14:textId="77777777" w:rsidR="0089101B" w:rsidRPr="00473D0E" w:rsidRDefault="0089101B" w:rsidP="0089101B">
      <w:pPr>
        <w:spacing w:after="0" w:line="240" w:lineRule="auto"/>
        <w:jc w:val="both"/>
        <w:rPr>
          <w:sz w:val="28"/>
          <w:szCs w:val="28"/>
        </w:rPr>
      </w:pPr>
      <w:r w:rsidRPr="00473D0E">
        <w:rPr>
          <w:b/>
          <w:sz w:val="28"/>
          <w:szCs w:val="28"/>
        </w:rPr>
        <w:lastRenderedPageBreak/>
        <w:t xml:space="preserve">- </w:t>
      </w:r>
      <w:r w:rsidRPr="00473D0E">
        <w:rPr>
          <w:sz w:val="28"/>
          <w:szCs w:val="28"/>
        </w:rPr>
        <w:t>GV mở rộng một số chính sách dân số ở Trung Quốc – quốc gia đông dân nhất thế giới và liên hệ với Việt Nam</w:t>
      </w:r>
      <w:r w:rsidRPr="00473D0E">
        <w:rPr>
          <w:b/>
          <w:sz w:val="28"/>
          <w:szCs w:val="28"/>
        </w:rPr>
        <w:t xml:space="preserve">. </w:t>
      </w:r>
    </w:p>
    <w:p w14:paraId="4E548952" w14:textId="77777777" w:rsidR="0089101B" w:rsidRPr="00473D0E" w:rsidRDefault="0089101B" w:rsidP="0089101B">
      <w:pPr>
        <w:spacing w:after="0" w:line="240" w:lineRule="auto"/>
        <w:jc w:val="both"/>
        <w:rPr>
          <w:sz w:val="28"/>
          <w:szCs w:val="28"/>
        </w:rPr>
      </w:pPr>
      <w:r w:rsidRPr="00473D0E">
        <w:rPr>
          <w:b/>
          <w:sz w:val="28"/>
          <w:szCs w:val="28"/>
        </w:rPr>
        <w:t>Bước 4:</w:t>
      </w:r>
      <w:r w:rsidRPr="00473D0E">
        <w:rPr>
          <w:sz w:val="28"/>
          <w:szCs w:val="28"/>
        </w:rPr>
        <w:t xml:space="preserve"> Đánh giá và chốt kiến thức </w:t>
      </w:r>
    </w:p>
    <w:p w14:paraId="1C24F452" w14:textId="77777777" w:rsidR="0089101B" w:rsidRPr="00473D0E" w:rsidRDefault="0089101B" w:rsidP="0089101B">
      <w:pPr>
        <w:spacing w:after="0" w:line="240" w:lineRule="auto"/>
        <w:jc w:val="both"/>
        <w:rPr>
          <w:sz w:val="28"/>
          <w:szCs w:val="28"/>
        </w:rPr>
      </w:pPr>
      <w:r w:rsidRPr="00473D0E">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50BDA5FC" w14:textId="77777777" w:rsidR="0089101B" w:rsidRPr="00473D0E" w:rsidRDefault="0089101B" w:rsidP="0089101B">
      <w:pPr>
        <w:spacing w:after="0" w:line="240" w:lineRule="auto"/>
        <w:jc w:val="both"/>
        <w:rPr>
          <w:sz w:val="28"/>
          <w:szCs w:val="28"/>
        </w:rPr>
      </w:pPr>
      <w:r w:rsidRPr="00473D0E">
        <w:rPr>
          <w:sz w:val="28"/>
          <w:szCs w:val="28"/>
        </w:rPr>
        <w:t>- Chuẩn kiến thức:</w:t>
      </w:r>
    </w:p>
    <w:p w14:paraId="1695973B" w14:textId="77777777" w:rsidR="0089101B" w:rsidRPr="00473D0E" w:rsidRDefault="0089101B" w:rsidP="0089101B">
      <w:pPr>
        <w:spacing w:after="0" w:line="240" w:lineRule="auto"/>
        <w:jc w:val="both"/>
        <w:rPr>
          <w:sz w:val="28"/>
          <w:szCs w:val="28"/>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5"/>
      </w:tblGrid>
      <w:tr w:rsidR="00473D0E" w:rsidRPr="00473D0E" w14:paraId="63D4115B" w14:textId="77777777" w:rsidTr="00784CD0">
        <w:tc>
          <w:tcPr>
            <w:tcW w:w="9908" w:type="dxa"/>
            <w:tcBorders>
              <w:top w:val="single" w:sz="4" w:space="0" w:color="000000"/>
              <w:left w:val="single" w:sz="4" w:space="0" w:color="000000"/>
              <w:bottom w:val="single" w:sz="4" w:space="0" w:color="000000"/>
              <w:right w:val="single" w:sz="4" w:space="0" w:color="000000"/>
            </w:tcBorders>
            <w:shd w:val="clear" w:color="auto" w:fill="FFF5DC"/>
            <w:hideMark/>
          </w:tcPr>
          <w:p w14:paraId="03D76E61" w14:textId="77777777" w:rsidR="0089101B" w:rsidRPr="00473D0E" w:rsidRDefault="0089101B" w:rsidP="00784CD0">
            <w:pPr>
              <w:spacing w:after="0" w:line="240" w:lineRule="auto"/>
              <w:jc w:val="both"/>
              <w:rPr>
                <w:b/>
                <w:sz w:val="28"/>
                <w:szCs w:val="28"/>
                <w:lang w:val="vi-VN"/>
              </w:rPr>
            </w:pPr>
            <w:r w:rsidRPr="00473D0E">
              <w:rPr>
                <w:b/>
                <w:sz w:val="28"/>
                <w:szCs w:val="28"/>
              </w:rPr>
              <w:t xml:space="preserve">1. </w:t>
            </w:r>
            <w:r w:rsidRPr="00473D0E">
              <w:rPr>
                <w:b/>
                <w:sz w:val="28"/>
                <w:szCs w:val="28"/>
                <w:lang w:val="vi-VN"/>
              </w:rPr>
              <w:t>Đặc điểm dân cư</w:t>
            </w:r>
          </w:p>
          <w:p w14:paraId="7AB23EB3" w14:textId="77777777" w:rsidR="0089101B" w:rsidRPr="00473D0E" w:rsidRDefault="0089101B" w:rsidP="00784CD0">
            <w:pPr>
              <w:spacing w:after="0" w:line="240" w:lineRule="auto"/>
              <w:jc w:val="both"/>
              <w:rPr>
                <w:sz w:val="28"/>
                <w:szCs w:val="28"/>
              </w:rPr>
            </w:pPr>
            <w:r w:rsidRPr="00473D0E">
              <w:rPr>
                <w:sz w:val="28"/>
                <w:szCs w:val="28"/>
              </w:rPr>
              <w:t>- Năm 2019: 4.6 tỉ người (60% dân số thế giới) =&gt; Dân số đông nhất thế giới.</w:t>
            </w:r>
          </w:p>
          <w:p w14:paraId="231C5376" w14:textId="77777777" w:rsidR="0089101B" w:rsidRPr="00473D0E" w:rsidRDefault="0089101B" w:rsidP="00784CD0">
            <w:pPr>
              <w:spacing w:after="0" w:line="240" w:lineRule="auto"/>
              <w:jc w:val="both"/>
              <w:rPr>
                <w:sz w:val="28"/>
                <w:szCs w:val="28"/>
              </w:rPr>
            </w:pPr>
            <w:r w:rsidRPr="00473D0E">
              <w:rPr>
                <w:sz w:val="28"/>
                <w:szCs w:val="28"/>
              </w:rPr>
              <w:t>- Cơ cấu dân số trẻ, đang chuyển biến theo hướng già hóa và có sự khác biệt giữa các khu vực</w:t>
            </w:r>
          </w:p>
          <w:p w14:paraId="10BAA837" w14:textId="77777777" w:rsidR="0089101B" w:rsidRPr="00473D0E" w:rsidRDefault="0089101B" w:rsidP="00784CD0">
            <w:pPr>
              <w:spacing w:after="0" w:line="240" w:lineRule="auto"/>
              <w:jc w:val="both"/>
              <w:rPr>
                <w:b/>
                <w:sz w:val="28"/>
                <w:szCs w:val="28"/>
              </w:rPr>
            </w:pPr>
            <w:r w:rsidRPr="00473D0E">
              <w:rPr>
                <w:sz w:val="28"/>
                <w:szCs w:val="28"/>
              </w:rPr>
              <w:t>- Cơ cấu dân số theo giới tính: Tỉ lệ nam cao hơn nữ (100 nữ có 104,7 nam)</w:t>
            </w:r>
          </w:p>
        </w:tc>
      </w:tr>
    </w:tbl>
    <w:p w14:paraId="59AAC5EB"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 xml:space="preserve">Hoạt động 2.1. Tìm hiểu đặc điểm </w:t>
      </w:r>
      <w:r w:rsidRPr="00473D0E">
        <w:rPr>
          <w:b/>
          <w:sz w:val="28"/>
          <w:szCs w:val="28"/>
          <w:highlight w:val="white"/>
          <w:lang w:val="vi-VN"/>
        </w:rPr>
        <w:t xml:space="preserve">phân bố dân cư và các đô thị lớn ở </w:t>
      </w:r>
      <w:r w:rsidRPr="00473D0E">
        <w:rPr>
          <w:b/>
          <w:sz w:val="28"/>
          <w:szCs w:val="28"/>
          <w:highlight w:val="white"/>
        </w:rPr>
        <w:t>châu Á</w:t>
      </w:r>
    </w:p>
    <w:p w14:paraId="0777BDDD"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a. Mục tiêu</w:t>
      </w:r>
    </w:p>
    <w:p w14:paraId="17BB7392"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Trình bày được đặc điể</w:t>
      </w:r>
      <w:r w:rsidRPr="00473D0E">
        <w:rPr>
          <w:sz w:val="28"/>
          <w:szCs w:val="28"/>
          <w:lang w:val="vi-VN"/>
        </w:rPr>
        <w:t xml:space="preserve">m </w:t>
      </w:r>
      <w:r w:rsidRPr="00473D0E">
        <w:rPr>
          <w:sz w:val="28"/>
          <w:szCs w:val="28"/>
        </w:rPr>
        <w:t>phân bố dân cư và các đô thị lớn ở châu Á</w:t>
      </w:r>
      <w:r w:rsidRPr="00473D0E">
        <w:rPr>
          <w:sz w:val="28"/>
          <w:szCs w:val="28"/>
          <w:highlight w:val="white"/>
        </w:rPr>
        <w:t>.</w:t>
      </w:r>
    </w:p>
    <w:p w14:paraId="0D4D68EE"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Rèn luyện kĩ năng phân tích, khai thác số liệu.</w:t>
      </w:r>
    </w:p>
    <w:p w14:paraId="6DBF3179"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b. Tổ chức thực hiện</w:t>
      </w:r>
    </w:p>
    <w:p w14:paraId="5AD9E5F1" w14:textId="77777777" w:rsidR="0089101B" w:rsidRPr="00473D0E" w:rsidRDefault="0089101B" w:rsidP="0089101B">
      <w:pPr>
        <w:spacing w:after="0" w:line="240" w:lineRule="auto"/>
        <w:jc w:val="both"/>
        <w:rPr>
          <w:sz w:val="28"/>
          <w:szCs w:val="28"/>
        </w:rPr>
      </w:pPr>
      <w:r w:rsidRPr="00473D0E">
        <w:rPr>
          <w:b/>
          <w:sz w:val="28"/>
          <w:szCs w:val="28"/>
        </w:rPr>
        <w:t>Bước 1</w:t>
      </w:r>
      <w:r w:rsidRPr="00473D0E">
        <w:rPr>
          <w:sz w:val="28"/>
          <w:szCs w:val="28"/>
        </w:rPr>
        <w:t>: Giao nhiệm vụ cho học sinh</w:t>
      </w:r>
    </w:p>
    <w:tbl>
      <w:tblPr>
        <w:tblW w:w="10599" w:type="dxa"/>
        <w:tblBorders>
          <w:insideH w:val="nil"/>
          <w:insideV w:val="nil"/>
        </w:tblBorders>
        <w:tblLayout w:type="fixed"/>
        <w:tblLook w:val="0400" w:firstRow="0" w:lastRow="0" w:firstColumn="0" w:lastColumn="0" w:noHBand="0" w:noVBand="1"/>
      </w:tblPr>
      <w:tblGrid>
        <w:gridCol w:w="5637"/>
        <w:gridCol w:w="4962"/>
      </w:tblGrid>
      <w:tr w:rsidR="00473D0E" w:rsidRPr="00473D0E" w14:paraId="30D80BF7" w14:textId="77777777" w:rsidTr="00784CD0">
        <w:trPr>
          <w:trHeight w:val="2642"/>
        </w:trPr>
        <w:tc>
          <w:tcPr>
            <w:tcW w:w="5637" w:type="dxa"/>
            <w:tcBorders>
              <w:top w:val="nil"/>
              <w:left w:val="nil"/>
              <w:bottom w:val="nil"/>
              <w:right w:val="nil"/>
            </w:tcBorders>
            <w:hideMark/>
          </w:tcPr>
          <w:p w14:paraId="74573978" w14:textId="77777777" w:rsidR="0089101B" w:rsidRPr="00473D0E" w:rsidRDefault="0089101B" w:rsidP="00784CD0">
            <w:pPr>
              <w:spacing w:after="0" w:line="240" w:lineRule="auto"/>
              <w:jc w:val="both"/>
              <w:rPr>
                <w:sz w:val="28"/>
                <w:szCs w:val="28"/>
                <w:lang w:val="vi-VN"/>
              </w:rPr>
            </w:pPr>
            <w:r w:rsidRPr="00473D0E">
              <w:rPr>
                <w:b/>
                <w:sz w:val="28"/>
                <w:szCs w:val="28"/>
              </w:rPr>
              <w:t>Nhiệm vụ 1:</w:t>
            </w:r>
            <w:r w:rsidRPr="00473D0E">
              <w:rPr>
                <w:sz w:val="28"/>
                <w:szCs w:val="28"/>
              </w:rPr>
              <w:t xml:space="preserve"> </w:t>
            </w:r>
            <w:r w:rsidRPr="00473D0E">
              <w:rPr>
                <w:sz w:val="28"/>
                <w:szCs w:val="28"/>
                <w:lang w:val="vi-VN"/>
              </w:rPr>
              <w:t xml:space="preserve">Dựa vào </w:t>
            </w:r>
            <w:r w:rsidRPr="00473D0E">
              <w:rPr>
                <w:sz w:val="28"/>
                <w:szCs w:val="28"/>
              </w:rPr>
              <w:t xml:space="preserve">bảng 6.2, </w:t>
            </w:r>
            <w:r w:rsidRPr="00473D0E">
              <w:rPr>
                <w:sz w:val="28"/>
                <w:szCs w:val="28"/>
                <w:lang w:val="vi-VN"/>
              </w:rPr>
              <w:t>hình 6.3, em hãy cho biết:</w:t>
            </w:r>
          </w:p>
          <w:p w14:paraId="5144B883" w14:textId="77777777" w:rsidR="0089101B" w:rsidRPr="00473D0E" w:rsidRDefault="0089101B" w:rsidP="00784CD0">
            <w:pPr>
              <w:spacing w:after="0" w:line="240" w:lineRule="auto"/>
              <w:jc w:val="both"/>
              <w:rPr>
                <w:sz w:val="28"/>
                <w:szCs w:val="28"/>
              </w:rPr>
            </w:pPr>
            <w:r w:rsidRPr="00473D0E">
              <w:rPr>
                <w:sz w:val="28"/>
                <w:szCs w:val="28"/>
                <w:lang w:val="vi-VN"/>
              </w:rPr>
              <w:t xml:space="preserve">- </w:t>
            </w:r>
            <w:r w:rsidRPr="00473D0E">
              <w:rPr>
                <w:sz w:val="28"/>
                <w:szCs w:val="28"/>
              </w:rPr>
              <w:t>MĐDS của châu Á năm 2019? So sánh với các châu lục khác trên thế giới?</w:t>
            </w:r>
          </w:p>
          <w:p w14:paraId="5467669C" w14:textId="77777777" w:rsidR="0089101B" w:rsidRPr="00473D0E" w:rsidRDefault="0089101B" w:rsidP="00784CD0">
            <w:pPr>
              <w:spacing w:after="0" w:line="240" w:lineRule="auto"/>
              <w:jc w:val="both"/>
              <w:rPr>
                <w:sz w:val="28"/>
                <w:szCs w:val="28"/>
              </w:rPr>
            </w:pPr>
            <w:r w:rsidRPr="00473D0E">
              <w:rPr>
                <w:sz w:val="28"/>
                <w:szCs w:val="28"/>
              </w:rPr>
              <w:t>- Xác định các khu vực đông dân và thưa dân.</w:t>
            </w:r>
          </w:p>
          <w:p w14:paraId="1DD85387" w14:textId="77777777" w:rsidR="0089101B" w:rsidRPr="00473D0E" w:rsidRDefault="0089101B" w:rsidP="00784CD0">
            <w:pPr>
              <w:spacing w:after="0" w:line="240" w:lineRule="auto"/>
              <w:jc w:val="both"/>
              <w:rPr>
                <w:sz w:val="28"/>
                <w:szCs w:val="28"/>
              </w:rPr>
            </w:pPr>
            <w:r w:rsidRPr="00473D0E">
              <w:rPr>
                <w:sz w:val="28"/>
                <w:szCs w:val="28"/>
                <w:lang w:val="vi-VN"/>
              </w:rPr>
              <w:t xml:space="preserve">- </w:t>
            </w:r>
            <w:r w:rsidRPr="00473D0E">
              <w:rPr>
                <w:sz w:val="28"/>
                <w:szCs w:val="28"/>
              </w:rPr>
              <w:t>Kể tên và xác định trên lược đồ các đô thị trên 20 triệu dân ở châu Á?</w:t>
            </w:r>
          </w:p>
          <w:p w14:paraId="0F092841" w14:textId="77777777" w:rsidR="0089101B" w:rsidRPr="00473D0E" w:rsidRDefault="0089101B" w:rsidP="00784CD0">
            <w:pPr>
              <w:spacing w:after="0" w:line="240" w:lineRule="auto"/>
              <w:jc w:val="both"/>
              <w:rPr>
                <w:sz w:val="28"/>
                <w:szCs w:val="28"/>
                <w:lang w:val="vi-VN"/>
              </w:rPr>
            </w:pPr>
            <w:r w:rsidRPr="00473D0E">
              <w:rPr>
                <w:sz w:val="28"/>
                <w:szCs w:val="28"/>
                <w:lang w:val="vi-VN"/>
              </w:rPr>
              <w:t>- Các đô thị lớn ở châu Á thường phân bố ở khu vực nào? Vì sao?</w:t>
            </w:r>
          </w:p>
        </w:tc>
        <w:tc>
          <w:tcPr>
            <w:tcW w:w="4962" w:type="dxa"/>
            <w:tcBorders>
              <w:top w:val="nil"/>
              <w:left w:val="nil"/>
              <w:bottom w:val="nil"/>
              <w:right w:val="nil"/>
            </w:tcBorders>
            <w:hideMark/>
          </w:tcPr>
          <w:p w14:paraId="6D5A00A8" w14:textId="77777777" w:rsidR="0089101B" w:rsidRPr="00473D0E" w:rsidRDefault="0089101B" w:rsidP="00784CD0">
            <w:pPr>
              <w:spacing w:after="0" w:line="240" w:lineRule="auto"/>
              <w:jc w:val="both"/>
              <w:rPr>
                <w:b/>
                <w:sz w:val="28"/>
                <w:szCs w:val="28"/>
              </w:rPr>
            </w:pPr>
            <w:r w:rsidRPr="00473D0E">
              <w:rPr>
                <w:b/>
                <w:noProof/>
                <w:sz w:val="28"/>
                <w:szCs w:val="28"/>
              </w:rPr>
              <w:drawing>
                <wp:inline distT="0" distB="0" distL="0" distR="0" wp14:anchorId="07B5098C" wp14:editId="473BEB9E">
                  <wp:extent cx="2849526" cy="150982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9681" cy="1509905"/>
                          </a:xfrm>
                          <a:prstGeom prst="rect">
                            <a:avLst/>
                          </a:prstGeom>
                          <a:noFill/>
                          <a:ln>
                            <a:noFill/>
                          </a:ln>
                        </pic:spPr>
                      </pic:pic>
                    </a:graphicData>
                  </a:graphic>
                </wp:inline>
              </w:drawing>
            </w:r>
          </w:p>
        </w:tc>
      </w:tr>
    </w:tbl>
    <w:p w14:paraId="6B4FE1F6" w14:textId="77777777" w:rsidR="0089101B" w:rsidRPr="00473D0E" w:rsidRDefault="0089101B" w:rsidP="0089101B">
      <w:pPr>
        <w:spacing w:after="0" w:line="240" w:lineRule="auto"/>
        <w:jc w:val="both"/>
        <w:rPr>
          <w:b/>
          <w:sz w:val="28"/>
          <w:szCs w:val="28"/>
        </w:rPr>
      </w:pPr>
    </w:p>
    <w:p w14:paraId="729C9566" w14:textId="77777777" w:rsidR="0089101B" w:rsidRPr="00473D0E" w:rsidRDefault="0089101B" w:rsidP="0089101B">
      <w:pPr>
        <w:spacing w:after="0" w:line="240" w:lineRule="auto"/>
        <w:jc w:val="both"/>
        <w:rPr>
          <w:b/>
          <w:sz w:val="28"/>
          <w:szCs w:val="28"/>
        </w:rPr>
      </w:pPr>
      <w:r w:rsidRPr="00473D0E">
        <w:rPr>
          <w:b/>
          <w:sz w:val="28"/>
          <w:szCs w:val="28"/>
        </w:rPr>
        <w:t>Bước 2:</w:t>
      </w:r>
      <w:r w:rsidRPr="00473D0E">
        <w:rPr>
          <w:sz w:val="28"/>
          <w:szCs w:val="28"/>
        </w:rPr>
        <w:t xml:space="preserve"> Thực hiện nhiệm vụ nhóm/cá nhân</w:t>
      </w:r>
    </w:p>
    <w:p w14:paraId="7C1C4DC8" w14:textId="77777777" w:rsidR="0089101B" w:rsidRPr="00473D0E" w:rsidRDefault="0089101B" w:rsidP="0089101B">
      <w:pPr>
        <w:spacing w:after="0" w:line="240" w:lineRule="auto"/>
        <w:jc w:val="both"/>
        <w:rPr>
          <w:sz w:val="28"/>
          <w:szCs w:val="28"/>
        </w:rPr>
      </w:pPr>
      <w:r w:rsidRPr="00473D0E">
        <w:rPr>
          <w:sz w:val="28"/>
          <w:szCs w:val="28"/>
        </w:rPr>
        <w:t>- Các nhóm thảo luận, thống nhất nội dung báo cáo.</w:t>
      </w:r>
    </w:p>
    <w:p w14:paraId="64E0E8DE" w14:textId="77777777" w:rsidR="0089101B" w:rsidRPr="00473D0E" w:rsidRDefault="0089101B" w:rsidP="0089101B">
      <w:pPr>
        <w:spacing w:after="0" w:line="240" w:lineRule="auto"/>
        <w:jc w:val="both"/>
        <w:rPr>
          <w:sz w:val="28"/>
          <w:szCs w:val="28"/>
        </w:rPr>
      </w:pPr>
      <w:r w:rsidRPr="00473D0E">
        <w:rPr>
          <w:b/>
          <w:sz w:val="28"/>
          <w:szCs w:val="28"/>
        </w:rPr>
        <w:t>Bước 3:</w:t>
      </w:r>
      <w:r w:rsidRPr="00473D0E">
        <w:rPr>
          <w:sz w:val="28"/>
          <w:szCs w:val="28"/>
        </w:rPr>
        <w:t xml:space="preserve"> Báo cáo kết quả</w:t>
      </w:r>
    </w:p>
    <w:p w14:paraId="23526631" w14:textId="77777777" w:rsidR="0089101B" w:rsidRPr="00473D0E" w:rsidRDefault="0089101B" w:rsidP="0089101B">
      <w:pPr>
        <w:spacing w:after="0" w:line="240" w:lineRule="auto"/>
        <w:jc w:val="both"/>
        <w:rPr>
          <w:sz w:val="28"/>
          <w:szCs w:val="28"/>
        </w:rPr>
      </w:pPr>
      <w:r w:rsidRPr="00473D0E">
        <w:rPr>
          <w:sz w:val="28"/>
          <w:szCs w:val="28"/>
        </w:rPr>
        <w:t>- HS trả lời câu hỏi.</w:t>
      </w:r>
    </w:p>
    <w:p w14:paraId="2B271B9A" w14:textId="77777777" w:rsidR="0089101B" w:rsidRPr="00473D0E" w:rsidRDefault="0089101B" w:rsidP="0089101B">
      <w:pPr>
        <w:spacing w:after="0" w:line="240" w:lineRule="auto"/>
        <w:jc w:val="both"/>
        <w:rPr>
          <w:b/>
          <w:sz w:val="28"/>
          <w:szCs w:val="28"/>
        </w:rPr>
      </w:pPr>
      <w:r w:rsidRPr="00473D0E">
        <w:rPr>
          <w:sz w:val="28"/>
          <w:szCs w:val="28"/>
        </w:rPr>
        <w:t>- Các học sinh khác có ý kiến nhận xét, bổ sung.</w:t>
      </w:r>
      <w:r w:rsidRPr="00473D0E">
        <w:rPr>
          <w:b/>
          <w:sz w:val="28"/>
          <w:szCs w:val="28"/>
        </w:rPr>
        <w:t xml:space="preserve">  </w:t>
      </w:r>
    </w:p>
    <w:p w14:paraId="165AA675" w14:textId="77777777" w:rsidR="0089101B" w:rsidRPr="00473D0E" w:rsidRDefault="0089101B" w:rsidP="0089101B">
      <w:pPr>
        <w:spacing w:after="0" w:line="240" w:lineRule="auto"/>
        <w:jc w:val="both"/>
        <w:rPr>
          <w:sz w:val="28"/>
          <w:szCs w:val="28"/>
        </w:rPr>
      </w:pPr>
      <w:r w:rsidRPr="00473D0E">
        <w:rPr>
          <w:b/>
          <w:sz w:val="28"/>
          <w:szCs w:val="28"/>
        </w:rPr>
        <w:t>Bước 4:</w:t>
      </w:r>
      <w:r w:rsidRPr="00473D0E">
        <w:rPr>
          <w:sz w:val="28"/>
          <w:szCs w:val="28"/>
        </w:rPr>
        <w:t xml:space="preserve"> Đánh giá và chốt kiến thức </w:t>
      </w:r>
    </w:p>
    <w:p w14:paraId="2EB0A33B" w14:textId="77777777" w:rsidR="0089101B" w:rsidRPr="00473D0E" w:rsidRDefault="0089101B" w:rsidP="0089101B">
      <w:pPr>
        <w:spacing w:after="0" w:line="240" w:lineRule="auto"/>
        <w:jc w:val="both"/>
        <w:rPr>
          <w:sz w:val="28"/>
          <w:szCs w:val="28"/>
        </w:rPr>
      </w:pPr>
      <w:r w:rsidRPr="00473D0E">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4972E846" w14:textId="77777777" w:rsidR="0089101B" w:rsidRPr="00473D0E" w:rsidRDefault="0089101B" w:rsidP="0089101B">
      <w:pPr>
        <w:spacing w:after="0" w:line="240" w:lineRule="auto"/>
        <w:jc w:val="both"/>
        <w:rPr>
          <w:sz w:val="28"/>
          <w:szCs w:val="28"/>
        </w:rPr>
      </w:pPr>
      <w:r w:rsidRPr="00473D0E">
        <w:rPr>
          <w:sz w:val="28"/>
          <w:szCs w:val="28"/>
        </w:rPr>
        <w:t>- Chuẩn kiến thức:</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5"/>
      </w:tblGrid>
      <w:tr w:rsidR="00473D0E" w:rsidRPr="00473D0E" w14:paraId="2ADA634C" w14:textId="77777777" w:rsidTr="00784CD0">
        <w:tc>
          <w:tcPr>
            <w:tcW w:w="9908" w:type="dxa"/>
            <w:tcBorders>
              <w:top w:val="single" w:sz="4" w:space="0" w:color="000000"/>
              <w:left w:val="single" w:sz="4" w:space="0" w:color="000000"/>
              <w:bottom w:val="single" w:sz="4" w:space="0" w:color="000000"/>
              <w:right w:val="single" w:sz="4" w:space="0" w:color="000000"/>
            </w:tcBorders>
            <w:shd w:val="clear" w:color="auto" w:fill="FFF5DC"/>
            <w:hideMark/>
          </w:tcPr>
          <w:p w14:paraId="5845971A" w14:textId="77777777" w:rsidR="0089101B" w:rsidRPr="00473D0E" w:rsidRDefault="0089101B" w:rsidP="00784CD0">
            <w:pPr>
              <w:spacing w:after="0" w:line="240" w:lineRule="auto"/>
              <w:jc w:val="both"/>
              <w:rPr>
                <w:b/>
                <w:sz w:val="28"/>
                <w:szCs w:val="28"/>
                <w:lang w:val="vi-VN"/>
              </w:rPr>
            </w:pPr>
            <w:r w:rsidRPr="00473D0E">
              <w:rPr>
                <w:b/>
                <w:sz w:val="28"/>
                <w:szCs w:val="28"/>
                <w:lang w:val="vi-VN"/>
              </w:rPr>
              <w:t>2. Phân bố dân cư và các đô thị lớn</w:t>
            </w:r>
          </w:p>
          <w:p w14:paraId="00C299D7" w14:textId="77777777" w:rsidR="0089101B" w:rsidRPr="00473D0E" w:rsidRDefault="0089101B" w:rsidP="00784CD0">
            <w:pPr>
              <w:spacing w:after="0" w:line="240" w:lineRule="auto"/>
              <w:jc w:val="both"/>
              <w:rPr>
                <w:sz w:val="28"/>
                <w:szCs w:val="28"/>
              </w:rPr>
            </w:pPr>
            <w:r w:rsidRPr="00473D0E">
              <w:rPr>
                <w:sz w:val="28"/>
                <w:szCs w:val="28"/>
              </w:rPr>
              <w:t>- Năm 2019, châu Á có mật độ dân số cao nhất thế giới.</w:t>
            </w:r>
          </w:p>
          <w:p w14:paraId="449474F8" w14:textId="77777777" w:rsidR="0089101B" w:rsidRPr="00473D0E" w:rsidRDefault="0089101B" w:rsidP="00784CD0">
            <w:pPr>
              <w:spacing w:after="0" w:line="240" w:lineRule="auto"/>
              <w:jc w:val="both"/>
              <w:rPr>
                <w:sz w:val="28"/>
                <w:szCs w:val="28"/>
              </w:rPr>
            </w:pPr>
            <w:r w:rsidRPr="00473D0E">
              <w:rPr>
                <w:sz w:val="28"/>
                <w:szCs w:val="28"/>
              </w:rPr>
              <w:t>- Dân cư châu Á phân bố không đồng đều, tập trung nhất ở các khu vực: Đông Á, Đông Nam Á, Nam Á.</w:t>
            </w:r>
          </w:p>
          <w:p w14:paraId="0E5819DA" w14:textId="77777777" w:rsidR="0089101B" w:rsidRPr="00473D0E" w:rsidRDefault="0089101B" w:rsidP="00784CD0">
            <w:pPr>
              <w:spacing w:after="0" w:line="240" w:lineRule="auto"/>
              <w:jc w:val="both"/>
              <w:rPr>
                <w:sz w:val="28"/>
                <w:szCs w:val="28"/>
              </w:rPr>
            </w:pPr>
            <w:r w:rsidRPr="00473D0E">
              <w:rPr>
                <w:sz w:val="28"/>
                <w:szCs w:val="28"/>
              </w:rPr>
              <w:t>- Châu Á có nhiều đô thị đông dân. Năm 2019, châu Á có 50 đô thị từ 5 triệu dân trở lên, trong đó có 6 đô thị từ 20 triệu dân.</w:t>
            </w:r>
          </w:p>
          <w:p w14:paraId="64E47145" w14:textId="77777777" w:rsidR="0089101B" w:rsidRPr="00473D0E" w:rsidRDefault="0089101B" w:rsidP="00784CD0">
            <w:pPr>
              <w:spacing w:after="0" w:line="240" w:lineRule="auto"/>
              <w:jc w:val="both"/>
              <w:rPr>
                <w:b/>
                <w:sz w:val="28"/>
                <w:szCs w:val="28"/>
              </w:rPr>
            </w:pPr>
            <w:r w:rsidRPr="00473D0E">
              <w:rPr>
                <w:sz w:val="28"/>
                <w:szCs w:val="28"/>
              </w:rPr>
              <w:t>- Các đô thị lớn của châu Á thường tập trung tại khu vực ven biển vì nơi đó có nhiều điều kiện thuận lợi cho đời sống và sản xuất, trao đổi, buôn bán với các nước.</w:t>
            </w:r>
          </w:p>
        </w:tc>
      </w:tr>
    </w:tbl>
    <w:p w14:paraId="17201E6C"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Hoạt động 2.</w:t>
      </w:r>
      <w:r w:rsidRPr="00473D0E">
        <w:rPr>
          <w:b/>
          <w:sz w:val="28"/>
          <w:szCs w:val="28"/>
          <w:highlight w:val="white"/>
          <w:lang w:val="vi-VN"/>
        </w:rPr>
        <w:t>3</w:t>
      </w:r>
      <w:r w:rsidRPr="00473D0E">
        <w:rPr>
          <w:b/>
          <w:sz w:val="28"/>
          <w:szCs w:val="28"/>
          <w:highlight w:val="white"/>
        </w:rPr>
        <w:t>. Tìm hiểu đặc điểm tôn giáo ở châu Á</w:t>
      </w:r>
    </w:p>
    <w:p w14:paraId="463BD779"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lastRenderedPageBreak/>
        <w:t>a. Mục tiêu</w:t>
      </w:r>
    </w:p>
    <w:p w14:paraId="00C60651"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Trình bày được sự phân bố dân cư và các đô thị lớn ở châu Á.</w:t>
      </w:r>
    </w:p>
    <w:p w14:paraId="47ECFE3C"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b. Tổ chức thực hiện</w:t>
      </w:r>
    </w:p>
    <w:p w14:paraId="69E20F19" w14:textId="77777777" w:rsidR="0089101B" w:rsidRPr="00473D0E" w:rsidRDefault="0089101B" w:rsidP="0089101B">
      <w:pPr>
        <w:spacing w:after="0" w:line="240" w:lineRule="auto"/>
        <w:rPr>
          <w:sz w:val="28"/>
          <w:szCs w:val="28"/>
          <w:highlight w:val="white"/>
        </w:rPr>
      </w:pPr>
      <w:r w:rsidRPr="00473D0E">
        <w:rPr>
          <w:b/>
          <w:sz w:val="28"/>
          <w:szCs w:val="28"/>
          <w:highlight w:val="white"/>
        </w:rPr>
        <w:t>Bước 1:</w:t>
      </w:r>
      <w:r w:rsidRPr="00473D0E">
        <w:rPr>
          <w:sz w:val="28"/>
          <w:szCs w:val="28"/>
          <w:highlight w:val="white"/>
        </w:rPr>
        <w:t xml:space="preserve"> Giao nhiệm vụ: </w:t>
      </w:r>
    </w:p>
    <w:tbl>
      <w:tblPr>
        <w:tblW w:w="9630" w:type="dxa"/>
        <w:tblBorders>
          <w:insideH w:val="nil"/>
          <w:insideV w:val="nil"/>
        </w:tblBorders>
        <w:tblLayout w:type="fixed"/>
        <w:tblLook w:val="0400" w:firstRow="0" w:lastRow="0" w:firstColumn="0" w:lastColumn="0" w:noHBand="0" w:noVBand="1"/>
      </w:tblPr>
      <w:tblGrid>
        <w:gridCol w:w="9630"/>
      </w:tblGrid>
      <w:tr w:rsidR="00473D0E" w:rsidRPr="00473D0E" w14:paraId="2437B648" w14:textId="77777777" w:rsidTr="00784CD0">
        <w:tc>
          <w:tcPr>
            <w:tcW w:w="9631" w:type="dxa"/>
            <w:tcBorders>
              <w:top w:val="nil"/>
              <w:left w:val="nil"/>
              <w:bottom w:val="nil"/>
              <w:right w:val="nil"/>
            </w:tcBorders>
            <w:hideMark/>
          </w:tcPr>
          <w:p w14:paraId="206A2C71" w14:textId="77777777" w:rsidR="0089101B" w:rsidRPr="00473D0E" w:rsidRDefault="0089101B" w:rsidP="00784CD0">
            <w:pPr>
              <w:spacing w:after="0" w:line="240" w:lineRule="auto"/>
              <w:rPr>
                <w:sz w:val="28"/>
                <w:szCs w:val="28"/>
              </w:rPr>
            </w:pPr>
            <w:r w:rsidRPr="00473D0E">
              <w:rPr>
                <w:b/>
                <w:sz w:val="28"/>
                <w:szCs w:val="28"/>
                <w:highlight w:val="white"/>
              </w:rPr>
              <w:t>Nhiệm vụ 1:</w:t>
            </w:r>
            <w:r w:rsidRPr="00473D0E">
              <w:rPr>
                <w:sz w:val="28"/>
                <w:szCs w:val="28"/>
                <w:highlight w:val="white"/>
              </w:rPr>
              <w:t xml:space="preserve"> </w:t>
            </w:r>
            <w:r w:rsidRPr="00473D0E">
              <w:rPr>
                <w:sz w:val="28"/>
                <w:szCs w:val="28"/>
              </w:rPr>
              <w:t>Em hãy cho biết các tôn giáo lớn ở châu Á?</w:t>
            </w:r>
          </w:p>
        </w:tc>
      </w:tr>
      <w:tr w:rsidR="00473D0E" w:rsidRPr="00473D0E" w14:paraId="11E11C84" w14:textId="77777777" w:rsidTr="00784CD0">
        <w:tc>
          <w:tcPr>
            <w:tcW w:w="9631" w:type="dxa"/>
            <w:tcBorders>
              <w:top w:val="nil"/>
              <w:left w:val="nil"/>
              <w:bottom w:val="nil"/>
              <w:right w:val="nil"/>
            </w:tcBorders>
            <w:hideMark/>
          </w:tcPr>
          <w:p w14:paraId="0858A9B9" w14:textId="4FC57EF7" w:rsidR="0089101B" w:rsidRPr="00473D0E" w:rsidRDefault="0089101B" w:rsidP="00784CD0">
            <w:pPr>
              <w:spacing w:after="0" w:line="240" w:lineRule="auto"/>
              <w:rPr>
                <w:sz w:val="28"/>
                <w:szCs w:val="28"/>
                <w:highlight w:val="white"/>
              </w:rPr>
            </w:pPr>
            <w:r w:rsidRPr="00473D0E">
              <w:rPr>
                <w:b/>
                <w:sz w:val="28"/>
                <w:szCs w:val="28"/>
                <w:highlight w:val="white"/>
              </w:rPr>
              <w:t>Nhiệm vụ 2</w:t>
            </w:r>
            <w:r w:rsidRPr="00473D0E">
              <w:rPr>
                <w:sz w:val="28"/>
                <w:szCs w:val="28"/>
                <w:highlight w:val="white"/>
              </w:rPr>
              <w:t xml:space="preserve">: </w:t>
            </w:r>
            <w:r w:rsidR="003C77C3">
              <w:rPr>
                <w:sz w:val="28"/>
                <w:szCs w:val="28"/>
                <w:highlight w:val="white"/>
              </w:rPr>
              <w:t>Em hãy giới thiệu về một tôn giáo ở châu Á. (thời gian, nơi ra đời, người sáng lập,…)</w:t>
            </w:r>
          </w:p>
          <w:p w14:paraId="4C73CF36" w14:textId="66A4BCD1" w:rsidR="0089101B" w:rsidRPr="00473D0E" w:rsidRDefault="0089101B" w:rsidP="00784CD0">
            <w:pPr>
              <w:spacing w:after="0" w:line="240" w:lineRule="auto"/>
              <w:rPr>
                <w:sz w:val="28"/>
                <w:szCs w:val="28"/>
                <w:highlight w:val="white"/>
              </w:rPr>
            </w:pPr>
          </w:p>
        </w:tc>
      </w:tr>
    </w:tbl>
    <w:p w14:paraId="040FBBE3" w14:textId="77777777" w:rsidR="0089101B" w:rsidRPr="00473D0E" w:rsidRDefault="0089101B" w:rsidP="0089101B">
      <w:pPr>
        <w:spacing w:after="0" w:line="240" w:lineRule="auto"/>
        <w:jc w:val="both"/>
        <w:rPr>
          <w:sz w:val="28"/>
          <w:szCs w:val="28"/>
          <w:highlight w:val="white"/>
        </w:rPr>
      </w:pPr>
      <w:r w:rsidRPr="00473D0E">
        <w:rPr>
          <w:b/>
          <w:sz w:val="28"/>
          <w:szCs w:val="28"/>
          <w:highlight w:val="white"/>
        </w:rPr>
        <w:t>Bước 2</w:t>
      </w:r>
      <w:r w:rsidRPr="00473D0E">
        <w:rPr>
          <w:sz w:val="28"/>
          <w:szCs w:val="28"/>
          <w:highlight w:val="white"/>
        </w:rPr>
        <w:t>: HS thực hiện nhiệm vụ</w:t>
      </w:r>
    </w:p>
    <w:p w14:paraId="6AA7B553"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HS trao đổi và trả lời câu hỏi</w:t>
      </w:r>
    </w:p>
    <w:p w14:paraId="3EE42464" w14:textId="77777777" w:rsidR="0089101B" w:rsidRPr="00473D0E" w:rsidRDefault="0089101B" w:rsidP="0089101B">
      <w:pPr>
        <w:spacing w:after="0" w:line="240" w:lineRule="auto"/>
        <w:jc w:val="both"/>
        <w:rPr>
          <w:sz w:val="28"/>
          <w:szCs w:val="28"/>
          <w:highlight w:val="white"/>
        </w:rPr>
      </w:pPr>
      <w:r w:rsidRPr="00473D0E">
        <w:rPr>
          <w:b/>
          <w:sz w:val="28"/>
          <w:szCs w:val="28"/>
          <w:highlight w:val="white"/>
        </w:rPr>
        <w:t>Bước 3</w:t>
      </w:r>
      <w:r w:rsidRPr="00473D0E">
        <w:rPr>
          <w:sz w:val="28"/>
          <w:szCs w:val="28"/>
          <w:highlight w:val="white"/>
        </w:rPr>
        <w:t>: HS báo cáo kết quả làm việc</w:t>
      </w:r>
    </w:p>
    <w:p w14:paraId="5154F81A"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Gọi học sinh bất kì trả lời câu hỏi.</w:t>
      </w:r>
    </w:p>
    <w:p w14:paraId="43BEED3D"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HS khác nhận xét, bổ sung</w:t>
      </w:r>
    </w:p>
    <w:p w14:paraId="0EA0174D"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*GV mở rộng: Đô thị lớn ở Việt Nam.</w:t>
      </w:r>
    </w:p>
    <w:p w14:paraId="2EAAAC28" w14:textId="77777777" w:rsidR="0089101B" w:rsidRPr="00473D0E" w:rsidRDefault="0089101B" w:rsidP="0089101B">
      <w:pPr>
        <w:spacing w:after="0" w:line="240" w:lineRule="auto"/>
        <w:jc w:val="both"/>
        <w:rPr>
          <w:sz w:val="28"/>
          <w:szCs w:val="28"/>
          <w:highlight w:val="white"/>
        </w:rPr>
      </w:pPr>
      <w:r w:rsidRPr="00473D0E">
        <w:rPr>
          <w:b/>
          <w:sz w:val="28"/>
          <w:szCs w:val="28"/>
          <w:highlight w:val="white"/>
        </w:rPr>
        <w:t>Bước 4</w:t>
      </w:r>
      <w:r w:rsidRPr="00473D0E">
        <w:rPr>
          <w:sz w:val="28"/>
          <w:szCs w:val="28"/>
          <w:highlight w:val="white"/>
        </w:rPr>
        <w:t>: Đánh giá và chốt kiến thức</w:t>
      </w:r>
    </w:p>
    <w:p w14:paraId="649B436F" w14:textId="77777777" w:rsidR="0089101B" w:rsidRPr="00473D0E" w:rsidRDefault="0089101B" w:rsidP="0089101B">
      <w:pPr>
        <w:spacing w:after="0" w:line="240" w:lineRule="auto"/>
        <w:jc w:val="both"/>
        <w:rPr>
          <w:sz w:val="28"/>
          <w:szCs w:val="28"/>
        </w:rPr>
      </w:pPr>
      <w:r w:rsidRPr="00473D0E">
        <w:rPr>
          <w:sz w:val="28"/>
          <w:szCs w:val="28"/>
          <w:highlight w:val="white"/>
        </w:rPr>
        <w:t xml:space="preserve">- </w:t>
      </w:r>
      <w:r w:rsidRPr="00473D0E">
        <w:rPr>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3376EF6A" w14:textId="77777777" w:rsidR="0089101B" w:rsidRPr="00473D0E" w:rsidRDefault="0089101B" w:rsidP="0089101B">
      <w:pPr>
        <w:spacing w:after="0" w:line="240" w:lineRule="auto"/>
        <w:jc w:val="both"/>
        <w:rPr>
          <w:sz w:val="28"/>
          <w:szCs w:val="28"/>
        </w:rPr>
      </w:pPr>
      <w:r w:rsidRPr="00473D0E">
        <w:rPr>
          <w:sz w:val="28"/>
          <w:szCs w:val="28"/>
        </w:rPr>
        <w:t>- Chuẩn kiến thức:</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5"/>
      </w:tblGrid>
      <w:tr w:rsidR="00473D0E" w:rsidRPr="00473D0E" w14:paraId="32F961FC" w14:textId="77777777" w:rsidTr="00784CD0">
        <w:trPr>
          <w:trHeight w:val="2470"/>
        </w:trPr>
        <w:tc>
          <w:tcPr>
            <w:tcW w:w="9766" w:type="dxa"/>
            <w:tcBorders>
              <w:top w:val="single" w:sz="4" w:space="0" w:color="000000"/>
              <w:left w:val="single" w:sz="4" w:space="0" w:color="000000"/>
              <w:bottom w:val="single" w:sz="4" w:space="0" w:color="000000"/>
              <w:right w:val="single" w:sz="4" w:space="0" w:color="000000"/>
            </w:tcBorders>
            <w:shd w:val="clear" w:color="auto" w:fill="FFF5DC"/>
          </w:tcPr>
          <w:p w14:paraId="74CB732C" w14:textId="77777777" w:rsidR="0089101B" w:rsidRPr="00473D0E" w:rsidRDefault="0089101B" w:rsidP="00784CD0">
            <w:pPr>
              <w:spacing w:after="0" w:line="240" w:lineRule="auto"/>
              <w:jc w:val="both"/>
              <w:rPr>
                <w:b/>
                <w:sz w:val="28"/>
                <w:szCs w:val="28"/>
                <w:lang w:val="vi-VN"/>
              </w:rPr>
            </w:pPr>
            <w:r w:rsidRPr="00473D0E">
              <w:rPr>
                <w:b/>
                <w:sz w:val="28"/>
                <w:szCs w:val="28"/>
                <w:lang w:val="vi-VN"/>
              </w:rPr>
              <w:t>3</w:t>
            </w:r>
            <w:r w:rsidRPr="00473D0E">
              <w:rPr>
                <w:b/>
                <w:sz w:val="28"/>
                <w:szCs w:val="28"/>
              </w:rPr>
              <w:t xml:space="preserve">. </w:t>
            </w:r>
            <w:r w:rsidRPr="00473D0E">
              <w:rPr>
                <w:b/>
                <w:sz w:val="28"/>
                <w:szCs w:val="28"/>
                <w:lang w:val="vi-VN"/>
              </w:rPr>
              <w:t>Đặc điểm tôn giáo</w:t>
            </w:r>
          </w:p>
          <w:p w14:paraId="3C0E4BA2" w14:textId="77777777" w:rsidR="0089101B" w:rsidRPr="00473D0E" w:rsidRDefault="0089101B" w:rsidP="00784CD0">
            <w:pPr>
              <w:spacing w:after="0" w:line="240" w:lineRule="auto"/>
              <w:jc w:val="both"/>
              <w:rPr>
                <w:sz w:val="28"/>
                <w:szCs w:val="28"/>
              </w:rPr>
            </w:pPr>
            <w:r w:rsidRPr="00473D0E">
              <w:rPr>
                <w:sz w:val="28"/>
                <w:szCs w:val="28"/>
              </w:rPr>
              <w:t xml:space="preserve">- Châu Á là nơi ra đời của nhiều tôn giáo lớn trên thế giới: Ấn Độ giáo, Phật giáo, Ki-tô giáo và Hồi giáo. </w:t>
            </w:r>
          </w:p>
          <w:p w14:paraId="0B784804" w14:textId="77777777" w:rsidR="0089101B" w:rsidRPr="00473D0E" w:rsidRDefault="0089101B" w:rsidP="00784CD0">
            <w:pPr>
              <w:spacing w:after="0" w:line="240" w:lineRule="auto"/>
              <w:jc w:val="both"/>
              <w:rPr>
                <w:sz w:val="28"/>
                <w:szCs w:val="28"/>
              </w:rPr>
            </w:pPr>
            <w:r w:rsidRPr="00473D0E">
              <w:rPr>
                <w:sz w:val="28"/>
                <w:szCs w:val="28"/>
              </w:rPr>
              <w:t xml:space="preserve">- Phật giáo và Ân Độ giáo được ra đời ở khu vực Nam Á. Ki-tô giáo và Hồi giáo được ra đời ở khu vực Tây Á. </w:t>
            </w:r>
          </w:p>
          <w:p w14:paraId="206F83D8" w14:textId="77777777" w:rsidR="0089101B" w:rsidRPr="00473D0E" w:rsidRDefault="0089101B" w:rsidP="00784CD0">
            <w:pPr>
              <w:spacing w:after="0" w:line="240" w:lineRule="auto"/>
              <w:jc w:val="both"/>
              <w:rPr>
                <w:sz w:val="28"/>
                <w:szCs w:val="28"/>
              </w:rPr>
            </w:pPr>
            <w:r w:rsidRPr="00473D0E">
              <w:rPr>
                <w:sz w:val="28"/>
                <w:szCs w:val="28"/>
              </w:rPr>
              <w:t>- Từ những trung tâm đó, các tôn giáo đã mở rộng ra nhiều khu vực khác. Tôn giáo có ảnh hưởng lớn đến đời sống, văn hoá và kiến trúc của các quốc gia.</w:t>
            </w:r>
          </w:p>
          <w:p w14:paraId="7121A665" w14:textId="77777777" w:rsidR="0089101B" w:rsidRPr="00473D0E" w:rsidRDefault="0089101B" w:rsidP="00784CD0">
            <w:pPr>
              <w:spacing w:after="0" w:line="240" w:lineRule="auto"/>
              <w:jc w:val="both"/>
              <w:rPr>
                <w:sz w:val="28"/>
                <w:szCs w:val="28"/>
              </w:rPr>
            </w:pPr>
          </w:p>
        </w:tc>
      </w:tr>
    </w:tbl>
    <w:p w14:paraId="2430CC9A"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HOẠT ĐỘNG 3. Luyện tập</w:t>
      </w:r>
    </w:p>
    <w:p w14:paraId="7F25F16E"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a. Mục tiêu</w:t>
      </w:r>
    </w:p>
    <w:p w14:paraId="6DABFFB8"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Củng cố, luyện tập các kiến thức đã học trong bài.</w:t>
      </w:r>
    </w:p>
    <w:p w14:paraId="7A7E324C"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b. Tổ chức thực hiện</w:t>
      </w:r>
    </w:p>
    <w:tbl>
      <w:tblPr>
        <w:tblW w:w="10314" w:type="dxa"/>
        <w:tblBorders>
          <w:insideH w:val="nil"/>
          <w:insideV w:val="nil"/>
        </w:tblBorders>
        <w:tblLayout w:type="fixed"/>
        <w:tblLook w:val="0400" w:firstRow="0" w:lastRow="0" w:firstColumn="0" w:lastColumn="0" w:noHBand="0" w:noVBand="1"/>
      </w:tblPr>
      <w:tblGrid>
        <w:gridCol w:w="10314"/>
      </w:tblGrid>
      <w:tr w:rsidR="001052D7" w:rsidRPr="00473D0E" w14:paraId="1745A21F" w14:textId="77777777" w:rsidTr="001052D7">
        <w:trPr>
          <w:trHeight w:val="1372"/>
        </w:trPr>
        <w:tc>
          <w:tcPr>
            <w:tcW w:w="10314" w:type="dxa"/>
            <w:tcBorders>
              <w:top w:val="nil"/>
              <w:left w:val="nil"/>
              <w:bottom w:val="nil"/>
              <w:right w:val="nil"/>
            </w:tcBorders>
          </w:tcPr>
          <w:p w14:paraId="368F20A1" w14:textId="2588DBB1" w:rsidR="001052D7" w:rsidRPr="001052D7" w:rsidRDefault="001052D7" w:rsidP="001052D7">
            <w:pPr>
              <w:spacing w:line="240" w:lineRule="auto"/>
              <w:jc w:val="both"/>
              <w:rPr>
                <w:sz w:val="28"/>
                <w:szCs w:val="28"/>
                <w:highlight w:val="white"/>
              </w:rPr>
            </w:pPr>
            <w:r w:rsidRPr="00473D0E">
              <w:rPr>
                <w:b/>
                <w:sz w:val="28"/>
                <w:szCs w:val="28"/>
                <w:highlight w:val="white"/>
              </w:rPr>
              <w:t>Bước 1</w:t>
            </w:r>
            <w:r w:rsidRPr="00473D0E">
              <w:rPr>
                <w:sz w:val="28"/>
                <w:szCs w:val="28"/>
                <w:highlight w:val="white"/>
              </w:rPr>
              <w:t xml:space="preserve">: Giao nhiệm vụ cho học sinh: </w:t>
            </w:r>
            <w:r w:rsidRPr="001052D7">
              <w:rPr>
                <w:sz w:val="28"/>
                <w:szCs w:val="28"/>
                <w:highlight w:val="white"/>
              </w:rPr>
              <w:t>Hãy lập bảng thể hiện một số đô thị (tên đô thị, thuộc quốc gia) phân theo số dân của châu Á: dưới 5 triệu dân, từ 5 đến 10 triệu dân, từ 10 đến 20 triệu dân.</w:t>
            </w:r>
          </w:p>
          <w:p w14:paraId="2BE37E4E" w14:textId="77777777" w:rsidR="001052D7" w:rsidRPr="00473D0E" w:rsidRDefault="001052D7" w:rsidP="00784CD0">
            <w:pPr>
              <w:spacing w:after="0" w:line="240" w:lineRule="auto"/>
              <w:jc w:val="both"/>
              <w:rPr>
                <w:sz w:val="28"/>
                <w:szCs w:val="28"/>
                <w:highlight w:val="white"/>
              </w:rPr>
            </w:pPr>
            <w:r w:rsidRPr="00473D0E">
              <w:rPr>
                <w:b/>
                <w:sz w:val="28"/>
                <w:szCs w:val="28"/>
                <w:highlight w:val="white"/>
              </w:rPr>
              <w:t>Bước 2</w:t>
            </w:r>
            <w:r w:rsidRPr="00473D0E">
              <w:rPr>
                <w:sz w:val="28"/>
                <w:szCs w:val="28"/>
                <w:highlight w:val="white"/>
              </w:rPr>
              <w:t xml:space="preserve">: Thực hiện nhiệm vụ </w:t>
            </w:r>
          </w:p>
          <w:p w14:paraId="51714A8E" w14:textId="77777777" w:rsidR="001052D7" w:rsidRPr="00473D0E" w:rsidRDefault="001052D7" w:rsidP="00784CD0">
            <w:pPr>
              <w:spacing w:after="0" w:line="240" w:lineRule="auto"/>
              <w:jc w:val="both"/>
              <w:rPr>
                <w:sz w:val="28"/>
                <w:szCs w:val="28"/>
              </w:rPr>
            </w:pPr>
            <w:r w:rsidRPr="00473D0E">
              <w:rPr>
                <w:b/>
                <w:sz w:val="28"/>
                <w:szCs w:val="28"/>
                <w:highlight w:val="white"/>
              </w:rPr>
              <w:t>Bước 3</w:t>
            </w:r>
            <w:r w:rsidRPr="00473D0E">
              <w:rPr>
                <w:sz w:val="28"/>
                <w:szCs w:val="28"/>
                <w:highlight w:val="white"/>
              </w:rPr>
              <w:t>: Báo cáo kết quả làm việc</w:t>
            </w:r>
            <w:r w:rsidRPr="00473D0E">
              <w:rPr>
                <w:sz w:val="28"/>
                <w:szCs w:val="28"/>
              </w:rPr>
              <w:t xml:space="preserve"> </w:t>
            </w:r>
          </w:p>
          <w:p w14:paraId="53EFB368" w14:textId="77777777" w:rsidR="001052D7" w:rsidRPr="00473D0E" w:rsidRDefault="001052D7" w:rsidP="00784CD0">
            <w:pPr>
              <w:spacing w:after="0" w:line="240" w:lineRule="auto"/>
              <w:jc w:val="both"/>
              <w:rPr>
                <w:sz w:val="28"/>
                <w:szCs w:val="28"/>
                <w:highlight w:val="white"/>
              </w:rPr>
            </w:pPr>
            <w:r w:rsidRPr="00473D0E">
              <w:rPr>
                <w:b/>
                <w:sz w:val="28"/>
                <w:szCs w:val="28"/>
                <w:highlight w:val="white"/>
              </w:rPr>
              <w:t>Bước 4:</w:t>
            </w:r>
            <w:r w:rsidRPr="00473D0E">
              <w:rPr>
                <w:sz w:val="28"/>
                <w:szCs w:val="28"/>
                <w:highlight w:val="white"/>
              </w:rPr>
              <w:t xml:space="preserve"> GV nhận xét, đánh giá và chuẩn kiến thức</w:t>
            </w:r>
          </w:p>
          <w:p w14:paraId="2200E45E" w14:textId="2DC27546" w:rsidR="001052D7" w:rsidRPr="00473D0E" w:rsidRDefault="001052D7" w:rsidP="00784CD0">
            <w:pPr>
              <w:spacing w:after="0" w:line="240" w:lineRule="auto"/>
              <w:jc w:val="both"/>
              <w:rPr>
                <w:sz w:val="28"/>
                <w:szCs w:val="28"/>
                <w:highlight w:val="white"/>
              </w:rPr>
            </w:pPr>
          </w:p>
        </w:tc>
      </w:tr>
    </w:tbl>
    <w:p w14:paraId="65694D09" w14:textId="77777777" w:rsidR="0089101B" w:rsidRPr="00473D0E" w:rsidRDefault="0089101B" w:rsidP="0089101B">
      <w:pPr>
        <w:spacing w:after="0" w:line="240" w:lineRule="auto"/>
        <w:jc w:val="both"/>
        <w:rPr>
          <w:b/>
          <w:sz w:val="28"/>
          <w:szCs w:val="28"/>
          <w:highlight w:val="white"/>
        </w:rPr>
      </w:pPr>
      <w:r w:rsidRPr="00473D0E">
        <w:rPr>
          <w:b/>
          <w:sz w:val="28"/>
          <w:szCs w:val="28"/>
          <w:highlight w:val="white"/>
        </w:rPr>
        <w:t>HOẠT ĐỘNG 4. Vận dụng</w:t>
      </w:r>
    </w:p>
    <w:p w14:paraId="13BD40F1"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a. Mục tiêu</w:t>
      </w:r>
    </w:p>
    <w:p w14:paraId="5E711BE4"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Vận dụng kiến thức đã học để giải quyết vấn đề trong thực tiễn.</w:t>
      </w:r>
    </w:p>
    <w:p w14:paraId="3447D877"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b. Tổ chức thực hiện</w:t>
      </w:r>
    </w:p>
    <w:p w14:paraId="32829AFA" w14:textId="77777777" w:rsidR="001052D7" w:rsidRPr="001052D7" w:rsidRDefault="0089101B" w:rsidP="001052D7">
      <w:pPr>
        <w:spacing w:line="240" w:lineRule="auto"/>
        <w:jc w:val="both"/>
        <w:rPr>
          <w:sz w:val="28"/>
          <w:szCs w:val="28"/>
          <w:highlight w:val="white"/>
        </w:rPr>
      </w:pPr>
      <w:r w:rsidRPr="00473D0E">
        <w:rPr>
          <w:b/>
          <w:sz w:val="28"/>
          <w:szCs w:val="28"/>
          <w:highlight w:val="white"/>
        </w:rPr>
        <w:t>Bước 1:</w:t>
      </w:r>
      <w:r w:rsidRPr="00473D0E">
        <w:rPr>
          <w:sz w:val="28"/>
          <w:szCs w:val="28"/>
          <w:highlight w:val="white"/>
        </w:rPr>
        <w:t xml:space="preserve"> Giao nhiệm vụ: </w:t>
      </w:r>
      <w:r w:rsidR="001052D7" w:rsidRPr="001052D7">
        <w:rPr>
          <w:sz w:val="28"/>
          <w:szCs w:val="28"/>
          <w:highlight w:val="white"/>
        </w:rPr>
        <w:t>Hãy tìm hiểu về một tôn giáo ở địa phương em hoặc ở Việt Nam.</w:t>
      </w:r>
    </w:p>
    <w:p w14:paraId="3EAE7623" w14:textId="4F20A5B9" w:rsidR="0089101B" w:rsidRPr="00473D0E" w:rsidRDefault="0089101B" w:rsidP="0089101B">
      <w:pPr>
        <w:spacing w:after="0" w:line="240" w:lineRule="auto"/>
        <w:jc w:val="both"/>
        <w:rPr>
          <w:sz w:val="28"/>
          <w:szCs w:val="28"/>
          <w:highlight w:val="white"/>
        </w:rPr>
      </w:pPr>
      <w:r w:rsidRPr="00473D0E">
        <w:rPr>
          <w:b/>
          <w:sz w:val="28"/>
          <w:szCs w:val="28"/>
          <w:highlight w:val="white"/>
        </w:rPr>
        <w:t>Bước 2</w:t>
      </w:r>
      <w:r w:rsidRPr="00473D0E">
        <w:rPr>
          <w:sz w:val="28"/>
          <w:szCs w:val="28"/>
          <w:highlight w:val="white"/>
        </w:rPr>
        <w:t xml:space="preserve">: HS thực hiện nhiệm vụ </w:t>
      </w:r>
    </w:p>
    <w:p w14:paraId="45F702EB" w14:textId="77777777" w:rsidR="0089101B" w:rsidRPr="00473D0E" w:rsidRDefault="0089101B" w:rsidP="0089101B">
      <w:pPr>
        <w:spacing w:after="0" w:line="240" w:lineRule="auto"/>
        <w:jc w:val="both"/>
        <w:rPr>
          <w:sz w:val="28"/>
          <w:szCs w:val="28"/>
          <w:highlight w:val="white"/>
        </w:rPr>
      </w:pPr>
      <w:r w:rsidRPr="00473D0E">
        <w:rPr>
          <w:b/>
          <w:sz w:val="28"/>
          <w:szCs w:val="28"/>
          <w:highlight w:val="white"/>
        </w:rPr>
        <w:t>Bước 3</w:t>
      </w:r>
      <w:r w:rsidRPr="00473D0E">
        <w:rPr>
          <w:sz w:val="28"/>
          <w:szCs w:val="28"/>
          <w:highlight w:val="white"/>
        </w:rPr>
        <w:t>: Báo cáo kết quả làm việc.</w:t>
      </w:r>
    </w:p>
    <w:p w14:paraId="3037C1EC" w14:textId="77777777" w:rsidR="0089101B" w:rsidRPr="00473D0E" w:rsidRDefault="0089101B" w:rsidP="0089101B">
      <w:pPr>
        <w:spacing w:after="0" w:line="240" w:lineRule="auto"/>
        <w:jc w:val="both"/>
        <w:rPr>
          <w:sz w:val="28"/>
          <w:szCs w:val="28"/>
          <w:highlight w:val="white"/>
        </w:rPr>
      </w:pPr>
      <w:r w:rsidRPr="00473D0E">
        <w:rPr>
          <w:b/>
          <w:sz w:val="28"/>
          <w:szCs w:val="28"/>
          <w:highlight w:val="white"/>
        </w:rPr>
        <w:lastRenderedPageBreak/>
        <w:t>Bước 4:</w:t>
      </w:r>
      <w:r w:rsidRPr="00473D0E">
        <w:rPr>
          <w:sz w:val="28"/>
          <w:szCs w:val="28"/>
          <w:highlight w:val="white"/>
        </w:rPr>
        <w:t xml:space="preserve"> Gv quan sát, nhận xét đánh giá hoạt động học của hs. </w:t>
      </w:r>
    </w:p>
    <w:p w14:paraId="66173853" w14:textId="77777777" w:rsidR="0089101B" w:rsidRPr="00473D0E" w:rsidRDefault="0089101B" w:rsidP="0089101B">
      <w:pPr>
        <w:spacing w:after="0" w:line="240" w:lineRule="auto"/>
        <w:jc w:val="both"/>
        <w:rPr>
          <w:sz w:val="28"/>
          <w:szCs w:val="28"/>
          <w:highlight w:val="white"/>
        </w:rPr>
      </w:pPr>
    </w:p>
    <w:p w14:paraId="3D6A5599" w14:textId="77777777" w:rsidR="0089101B" w:rsidRPr="00473D0E" w:rsidRDefault="0089101B" w:rsidP="0089101B">
      <w:pPr>
        <w:spacing w:after="0" w:line="240" w:lineRule="auto"/>
        <w:jc w:val="both"/>
        <w:rPr>
          <w:b/>
          <w:sz w:val="28"/>
          <w:szCs w:val="28"/>
          <w:highlight w:val="white"/>
        </w:rPr>
      </w:pPr>
      <w:bookmarkStart w:id="0" w:name="_heading=h.4d34og8"/>
      <w:bookmarkEnd w:id="0"/>
      <w:r w:rsidRPr="00473D0E">
        <w:rPr>
          <w:b/>
          <w:sz w:val="28"/>
          <w:szCs w:val="28"/>
          <w:highlight w:val="white"/>
        </w:rPr>
        <w:t>*HƯỚNG DẪN VỀ NHÀ</w:t>
      </w:r>
    </w:p>
    <w:p w14:paraId="3362AD5E"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Học bài và làm bài tập SGK</w:t>
      </w:r>
    </w:p>
    <w:p w14:paraId="6BA1C05E"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 xml:space="preserve">- Đọc trước bài 7. </w:t>
      </w:r>
      <w:r w:rsidRPr="00473D0E">
        <w:rPr>
          <w:sz w:val="28"/>
          <w:szCs w:val="28"/>
        </w:rPr>
        <w:t>Bản đồ chính trị châu Á.Các khu vực của châu Á</w:t>
      </w:r>
    </w:p>
    <w:p w14:paraId="375DD275"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ab/>
        <w:t>+ Xác định các khu vực châu Á</w:t>
      </w:r>
    </w:p>
    <w:p w14:paraId="255F932B" w14:textId="77777777" w:rsidR="0089101B" w:rsidRPr="00473D0E" w:rsidRDefault="0089101B" w:rsidP="0089101B">
      <w:pPr>
        <w:spacing w:after="0" w:line="240" w:lineRule="auto"/>
        <w:jc w:val="both"/>
        <w:rPr>
          <w:sz w:val="28"/>
          <w:szCs w:val="28"/>
          <w:highlight w:val="white"/>
        </w:rPr>
      </w:pPr>
      <w:r w:rsidRPr="00473D0E">
        <w:rPr>
          <w:sz w:val="28"/>
          <w:szCs w:val="28"/>
          <w:highlight w:val="white"/>
        </w:rPr>
        <w:tab/>
        <w:t>+ Đặc điểm tự nhiên các khu vực châu Á</w:t>
      </w:r>
    </w:p>
    <w:p w14:paraId="7332BDE6" w14:textId="4111FEAD" w:rsidR="00890233" w:rsidRPr="00473D0E" w:rsidRDefault="00890233" w:rsidP="0089101B">
      <w:bookmarkStart w:id="1" w:name="_GoBack"/>
      <w:bookmarkEnd w:id="1"/>
    </w:p>
    <w:sectPr w:rsidR="00890233" w:rsidRPr="00473D0E" w:rsidSect="003C2080">
      <w:headerReference w:type="default" r:id="rId13"/>
      <w:footerReference w:type="default" r:id="rId14"/>
      <w:pgSz w:w="11909" w:h="16834" w:code="9"/>
      <w:pgMar w:top="401" w:right="569" w:bottom="426" w:left="1418" w:header="436" w:footer="24" w:gutter="0"/>
      <w:pgNumType w:start="2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61928" w14:textId="77777777" w:rsidR="00506C96" w:rsidRDefault="00506C96">
      <w:pPr>
        <w:spacing w:after="0" w:line="240" w:lineRule="auto"/>
      </w:pPr>
      <w:r>
        <w:separator/>
      </w:r>
    </w:p>
  </w:endnote>
  <w:endnote w:type="continuationSeparator" w:id="0">
    <w:p w14:paraId="659A1481" w14:textId="77777777" w:rsidR="00506C96" w:rsidRDefault="0050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433339"/>
      <w:docPartObj>
        <w:docPartGallery w:val="Page Numbers (Bottom of Page)"/>
        <w:docPartUnique/>
      </w:docPartObj>
    </w:sdtPr>
    <w:sdtEndPr>
      <w:rPr>
        <w:noProof/>
        <w:sz w:val="28"/>
        <w:szCs w:val="28"/>
      </w:rPr>
    </w:sdtEndPr>
    <w:sdtContent>
      <w:p w14:paraId="3A2807AA" w14:textId="77777777" w:rsidR="00A14546" w:rsidRPr="00E43EC5" w:rsidRDefault="00046F3B">
        <w:pPr>
          <w:pStyle w:val="Footer"/>
          <w:jc w:val="right"/>
          <w:rPr>
            <w:sz w:val="28"/>
            <w:szCs w:val="28"/>
          </w:rPr>
        </w:pPr>
        <w:r w:rsidRPr="00E43EC5">
          <w:rPr>
            <w:sz w:val="28"/>
            <w:szCs w:val="28"/>
          </w:rPr>
          <w:fldChar w:fldCharType="begin"/>
        </w:r>
        <w:r w:rsidRPr="00E43EC5">
          <w:rPr>
            <w:sz w:val="28"/>
            <w:szCs w:val="28"/>
          </w:rPr>
          <w:instrText xml:space="preserve"> PAGE   \* MERGEFORMAT </w:instrText>
        </w:r>
        <w:r w:rsidRPr="00E43EC5">
          <w:rPr>
            <w:sz w:val="28"/>
            <w:szCs w:val="28"/>
          </w:rPr>
          <w:fldChar w:fldCharType="separate"/>
        </w:r>
        <w:r w:rsidR="001052D7">
          <w:rPr>
            <w:noProof/>
            <w:sz w:val="28"/>
            <w:szCs w:val="28"/>
          </w:rPr>
          <w:t>27</w:t>
        </w:r>
        <w:r w:rsidRPr="00E43EC5">
          <w:rPr>
            <w:noProof/>
            <w:sz w:val="28"/>
            <w:szCs w:val="28"/>
          </w:rPr>
          <w:fldChar w:fldCharType="end"/>
        </w:r>
      </w:p>
    </w:sdtContent>
  </w:sdt>
  <w:p w14:paraId="2CBADC33" w14:textId="77777777" w:rsidR="00A14546" w:rsidRDefault="00506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CA89C" w14:textId="77777777" w:rsidR="00506C96" w:rsidRDefault="00506C96">
      <w:pPr>
        <w:spacing w:after="0" w:line="240" w:lineRule="auto"/>
      </w:pPr>
      <w:r>
        <w:separator/>
      </w:r>
    </w:p>
  </w:footnote>
  <w:footnote w:type="continuationSeparator" w:id="0">
    <w:p w14:paraId="4FC66A0C" w14:textId="77777777" w:rsidR="00506C96" w:rsidRDefault="00506C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i/>
        <w:sz w:val="28"/>
        <w:szCs w:val="28"/>
      </w:rPr>
      <w:alias w:val="Title"/>
      <w:id w:val="-2132851257"/>
      <w:showingPlcHdr/>
      <w:dataBinding w:prefixMappings="xmlns:ns0='http://schemas.openxmlformats.org/package/2006/metadata/core-properties' xmlns:ns1='http://purl.org/dc/elements/1.1/'" w:xpath="/ns0:coreProperties[1]/ns1:title[1]" w:storeItemID="{6C3C8BC8-F283-45AE-878A-BAB7291924A1}"/>
      <w:text/>
    </w:sdtPr>
    <w:sdtEndPr/>
    <w:sdtContent>
      <w:p w14:paraId="613DB2C6" w14:textId="641E8E1E" w:rsidR="00A14546" w:rsidRPr="00E43EC5" w:rsidRDefault="003107C2" w:rsidP="00C2067C">
        <w:pPr>
          <w:pStyle w:val="Header"/>
          <w:pBdr>
            <w:bottom w:val="thickThinSmallGap" w:sz="24" w:space="1" w:color="1C6D59" w:themeColor="accent2" w:themeShade="7F"/>
          </w:pBdr>
          <w:rPr>
            <w:rFonts w:asciiTheme="majorHAnsi" w:eastAsiaTheme="majorEastAsia" w:hAnsiTheme="majorHAnsi" w:cstheme="majorBidi"/>
            <w:i/>
            <w:sz w:val="28"/>
            <w:szCs w:val="28"/>
          </w:rPr>
        </w:pPr>
        <w:r>
          <w:rPr>
            <w:rFonts w:asciiTheme="majorHAnsi" w:eastAsiaTheme="majorEastAsia" w:hAnsiTheme="majorHAnsi" w:cstheme="majorBidi"/>
            <w:i/>
            <w:sz w:val="28"/>
            <w:szCs w:val="28"/>
          </w:rPr>
          <w:t xml:space="preserve">     </w:t>
        </w:r>
      </w:p>
    </w:sdtContent>
  </w:sdt>
  <w:p w14:paraId="1700394A" w14:textId="77777777" w:rsidR="00A14546" w:rsidRDefault="00506C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108F"/>
    <w:multiLevelType w:val="hybridMultilevel"/>
    <w:tmpl w:val="C2D621BE"/>
    <w:lvl w:ilvl="0" w:tplc="48BA72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F33ADB"/>
    <w:multiLevelType w:val="hybridMultilevel"/>
    <w:tmpl w:val="D4EAB14C"/>
    <w:lvl w:ilvl="0" w:tplc="998AE8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233"/>
    <w:rsid w:val="00035FCB"/>
    <w:rsid w:val="00046F3B"/>
    <w:rsid w:val="001052D7"/>
    <w:rsid w:val="002468DD"/>
    <w:rsid w:val="00264743"/>
    <w:rsid w:val="00267AE0"/>
    <w:rsid w:val="003068AA"/>
    <w:rsid w:val="003107C2"/>
    <w:rsid w:val="003C77C3"/>
    <w:rsid w:val="00405B6A"/>
    <w:rsid w:val="00473D0E"/>
    <w:rsid w:val="00506C96"/>
    <w:rsid w:val="0055640B"/>
    <w:rsid w:val="005C1F74"/>
    <w:rsid w:val="006251D7"/>
    <w:rsid w:val="00684DEF"/>
    <w:rsid w:val="006D71B4"/>
    <w:rsid w:val="0074009C"/>
    <w:rsid w:val="00755DE6"/>
    <w:rsid w:val="00803284"/>
    <w:rsid w:val="008446BC"/>
    <w:rsid w:val="00890233"/>
    <w:rsid w:val="0089101B"/>
    <w:rsid w:val="00B550B6"/>
    <w:rsid w:val="00C549AD"/>
    <w:rsid w:val="00D2023A"/>
    <w:rsid w:val="00DA0292"/>
    <w:rsid w:val="00EC572F"/>
    <w:rsid w:val="00F5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 w:type="paragraph" w:styleId="Header">
    <w:name w:val="header"/>
    <w:basedOn w:val="Normal"/>
    <w:link w:val="HeaderChar"/>
    <w:uiPriority w:val="99"/>
    <w:unhideWhenUsed/>
    <w:rsid w:val="00046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F3B"/>
  </w:style>
  <w:style w:type="paragraph" w:styleId="Footer">
    <w:name w:val="footer"/>
    <w:basedOn w:val="Normal"/>
    <w:link w:val="FooterChar"/>
    <w:uiPriority w:val="99"/>
    <w:unhideWhenUsed/>
    <w:rsid w:val="00046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F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251D7"/>
    <w:rPr>
      <w:sz w:val="16"/>
      <w:szCs w:val="16"/>
    </w:rPr>
  </w:style>
  <w:style w:type="paragraph" w:styleId="CommentText">
    <w:name w:val="annotation text"/>
    <w:basedOn w:val="Normal"/>
    <w:link w:val="CommentTextChar"/>
    <w:uiPriority w:val="99"/>
    <w:semiHidden/>
    <w:unhideWhenUsed/>
    <w:rsid w:val="006251D7"/>
    <w:pPr>
      <w:spacing w:line="240" w:lineRule="auto"/>
    </w:pPr>
    <w:rPr>
      <w:sz w:val="20"/>
      <w:szCs w:val="20"/>
    </w:rPr>
  </w:style>
  <w:style w:type="character" w:customStyle="1" w:styleId="CommentTextChar">
    <w:name w:val="Comment Text Char"/>
    <w:basedOn w:val="DefaultParagraphFont"/>
    <w:link w:val="CommentText"/>
    <w:uiPriority w:val="99"/>
    <w:semiHidden/>
    <w:rsid w:val="006251D7"/>
    <w:rPr>
      <w:sz w:val="20"/>
      <w:szCs w:val="20"/>
    </w:rPr>
  </w:style>
  <w:style w:type="paragraph" w:styleId="CommentSubject">
    <w:name w:val="annotation subject"/>
    <w:basedOn w:val="CommentText"/>
    <w:next w:val="CommentText"/>
    <w:link w:val="CommentSubjectChar"/>
    <w:uiPriority w:val="99"/>
    <w:semiHidden/>
    <w:unhideWhenUsed/>
    <w:rsid w:val="006251D7"/>
    <w:rPr>
      <w:b/>
      <w:bCs/>
    </w:rPr>
  </w:style>
  <w:style w:type="character" w:customStyle="1" w:styleId="CommentSubjectChar">
    <w:name w:val="Comment Subject Char"/>
    <w:basedOn w:val="CommentTextChar"/>
    <w:link w:val="CommentSubject"/>
    <w:uiPriority w:val="99"/>
    <w:semiHidden/>
    <w:rsid w:val="006251D7"/>
    <w:rPr>
      <w:b/>
      <w:bCs/>
      <w:sz w:val="20"/>
      <w:szCs w:val="20"/>
    </w:rPr>
  </w:style>
  <w:style w:type="paragraph" w:styleId="Header">
    <w:name w:val="header"/>
    <w:basedOn w:val="Normal"/>
    <w:link w:val="HeaderChar"/>
    <w:uiPriority w:val="99"/>
    <w:unhideWhenUsed/>
    <w:rsid w:val="00046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F3B"/>
  </w:style>
  <w:style w:type="paragraph" w:styleId="Footer">
    <w:name w:val="footer"/>
    <w:basedOn w:val="Normal"/>
    <w:link w:val="FooterChar"/>
    <w:uiPriority w:val="99"/>
    <w:unhideWhenUsed/>
    <w:rsid w:val="00046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941060">
      <w:bodyDiv w:val="1"/>
      <w:marLeft w:val="0"/>
      <w:marRight w:val="0"/>
      <w:marTop w:val="0"/>
      <w:marBottom w:val="0"/>
      <w:divBdr>
        <w:top w:val="none" w:sz="0" w:space="0" w:color="auto"/>
        <w:left w:val="none" w:sz="0" w:space="0" w:color="auto"/>
        <w:bottom w:val="none" w:sz="0" w:space="0" w:color="auto"/>
        <w:right w:val="none" w:sz="0" w:space="0" w:color="auto"/>
      </w:divBdr>
    </w:div>
    <w:div w:id="1334647856">
      <w:bodyDiv w:val="1"/>
      <w:marLeft w:val="0"/>
      <w:marRight w:val="0"/>
      <w:marTop w:val="0"/>
      <w:marBottom w:val="0"/>
      <w:divBdr>
        <w:top w:val="none" w:sz="0" w:space="0" w:color="auto"/>
        <w:left w:val="none" w:sz="0" w:space="0" w:color="auto"/>
        <w:bottom w:val="none" w:sz="0" w:space="0" w:color="auto"/>
        <w:right w:val="none" w:sz="0" w:space="0" w:color="auto"/>
      </w:divBdr>
    </w:div>
    <w:div w:id="1600211909">
      <w:bodyDiv w:val="1"/>
      <w:marLeft w:val="0"/>
      <w:marRight w:val="0"/>
      <w:marTop w:val="0"/>
      <w:marBottom w:val="0"/>
      <w:divBdr>
        <w:top w:val="none" w:sz="0" w:space="0" w:color="auto"/>
        <w:left w:val="none" w:sz="0" w:space="0" w:color="auto"/>
        <w:bottom w:val="none" w:sz="0" w:space="0" w:color="auto"/>
        <w:right w:val="none" w:sz="0" w:space="0" w:color="auto"/>
      </w:divBdr>
    </w:div>
    <w:div w:id="2136750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zXENQmfAILcXroxd0NaGNiy6zA==">AMUW2mX1gtzdKucCK8TRSN+PwkzJfy39yXGu6R2X0juNh3tJLbWmdQz21cwKQS3pnVE0W44Lb5V1Wv7WeJIHc3SrYUY1VO0wz9eSDnS5XIhHXSFJG9JhPaWPgZsfDgjE+zycYZoHZKklgdKEqkO2n50l4klulwV6ItaoWnigwSrvHac7o+ri82PeCZuNyE2vOsR45GwYlT9Zh61KfMbV/rw2hcqm/SfYsBEG3SXLWnr+575Ggt6YDCA=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Admin</cp:lastModifiedBy>
  <cp:revision>29</cp:revision>
  <dcterms:created xsi:type="dcterms:W3CDTF">2021-05-27T13:13:00Z</dcterms:created>
  <dcterms:modified xsi:type="dcterms:W3CDTF">2022-10-10T12:44:00Z</dcterms:modified>
</cp:coreProperties>
</file>