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23E" w:rsidRPr="008B7802" w:rsidRDefault="00A0023E" w:rsidP="00A0023E">
      <w:pPr>
        <w:jc w:val="center"/>
        <w:rPr>
          <w:b/>
          <w:sz w:val="32"/>
          <w:szCs w:val="32"/>
        </w:rPr>
      </w:pPr>
      <w:r w:rsidRPr="008B7802">
        <w:rPr>
          <w:b/>
          <w:sz w:val="32"/>
          <w:szCs w:val="32"/>
          <w:u w:val="single"/>
        </w:rPr>
        <w:t>Tiết 1</w:t>
      </w:r>
      <w:r>
        <w:rPr>
          <w:b/>
          <w:sz w:val="32"/>
          <w:szCs w:val="32"/>
          <w:u w:val="single"/>
        </w:rPr>
        <w:t>5</w:t>
      </w:r>
      <w:r w:rsidRPr="008B7802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BẢN VẼ LẮP</w:t>
      </w:r>
    </w:p>
    <w:p w:rsidR="00A0023E" w:rsidRPr="00C93A41" w:rsidRDefault="00A0023E" w:rsidP="00A0023E">
      <w:pPr>
        <w:rPr>
          <w:sz w:val="28"/>
          <w:szCs w:val="28"/>
          <w:lang w:val="fr-FR"/>
        </w:rPr>
      </w:pPr>
    </w:p>
    <w:p w:rsidR="00A0023E" w:rsidRPr="00C93A41" w:rsidRDefault="00A0023E" w:rsidP="00A0023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I. Mục tiêu tiết học</w:t>
      </w:r>
      <w:r w:rsidRPr="00C93A41">
        <w:rPr>
          <w:sz w:val="28"/>
          <w:szCs w:val="28"/>
          <w:lang w:val="fr-FR"/>
        </w:rPr>
        <w:t>:</w:t>
      </w:r>
    </w:p>
    <w:p w:rsidR="00A0023E" w:rsidRPr="00C93A41" w:rsidRDefault="00A0023E" w:rsidP="00A0023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 Sau tiết này, GV phải làm cho HS:</w:t>
      </w:r>
    </w:p>
    <w:p w:rsidR="00A0023E" w:rsidRPr="00C93A41" w:rsidRDefault="00A0023E" w:rsidP="00A0023E">
      <w:pPr>
        <w:rPr>
          <w:sz w:val="28"/>
          <w:szCs w:val="28"/>
          <w:lang w:val="fr-FR"/>
        </w:rPr>
      </w:pPr>
      <w:r w:rsidRPr="008C4506">
        <w:rPr>
          <w:b/>
          <w:sz w:val="28"/>
          <w:szCs w:val="28"/>
          <w:lang w:val="fr-FR"/>
        </w:rPr>
        <w:t>- Kiến thức:</w:t>
      </w:r>
      <w:r w:rsidRPr="00C93A41">
        <w:rPr>
          <w:sz w:val="28"/>
          <w:szCs w:val="28"/>
          <w:lang w:val="fr-FR"/>
        </w:rPr>
        <w:t xml:space="preserve"> + Biết được nội dung và công dụng của bản vẽ lắp.</w:t>
      </w:r>
    </w:p>
    <w:p w:rsidR="00A0023E" w:rsidRPr="00C93A41" w:rsidRDefault="00A0023E" w:rsidP="00A0023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                    + Biết cách </w:t>
      </w:r>
      <w:r w:rsidRPr="00C93A41">
        <w:rPr>
          <w:i/>
          <w:sz w:val="28"/>
          <w:szCs w:val="28"/>
          <w:lang w:val="fr-FR"/>
        </w:rPr>
        <w:t>đọc bản vẽ lắp</w:t>
      </w:r>
      <w:r w:rsidRPr="00C93A41">
        <w:rPr>
          <w:sz w:val="28"/>
          <w:szCs w:val="28"/>
          <w:lang w:val="fr-FR"/>
        </w:rPr>
        <w:t xml:space="preserve"> đơn giản.</w:t>
      </w:r>
    </w:p>
    <w:p w:rsidR="00A0023E" w:rsidRPr="00C93A41" w:rsidRDefault="00A0023E" w:rsidP="00A0023E">
      <w:pPr>
        <w:rPr>
          <w:sz w:val="28"/>
          <w:szCs w:val="28"/>
          <w:lang w:val="fr-FR"/>
        </w:rPr>
      </w:pPr>
      <w:r w:rsidRPr="008C4506">
        <w:rPr>
          <w:b/>
          <w:sz w:val="28"/>
          <w:szCs w:val="28"/>
          <w:lang w:val="fr-FR"/>
        </w:rPr>
        <w:t>- Kĩ năng:</w:t>
      </w:r>
      <w:r w:rsidRPr="00C93A41">
        <w:rPr>
          <w:sz w:val="28"/>
          <w:szCs w:val="28"/>
          <w:lang w:val="fr-FR"/>
        </w:rPr>
        <w:t xml:space="preserve"> Đọc được bản vẽ lắp.</w:t>
      </w:r>
    </w:p>
    <w:p w:rsidR="00A0023E" w:rsidRPr="00C93A41" w:rsidRDefault="00A0023E" w:rsidP="00A0023E">
      <w:pPr>
        <w:rPr>
          <w:sz w:val="28"/>
          <w:szCs w:val="28"/>
        </w:rPr>
      </w:pPr>
      <w:r>
        <w:rPr>
          <w:b/>
          <w:sz w:val="28"/>
          <w:szCs w:val="28"/>
        </w:rPr>
        <w:t>- Thá</w:t>
      </w:r>
      <w:r w:rsidRPr="008C4506">
        <w:rPr>
          <w:b/>
          <w:sz w:val="28"/>
          <w:szCs w:val="28"/>
        </w:rPr>
        <w:t>i độ:</w:t>
      </w:r>
      <w:r w:rsidRPr="00C93A41">
        <w:rPr>
          <w:sz w:val="28"/>
          <w:szCs w:val="28"/>
        </w:rPr>
        <w:t xml:space="preserve"> Làm việc đúng qui trình, cẩn thận, yêu thích vẽ kĩ thuật.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Trọng tâm</w:t>
      </w:r>
      <w:r w:rsidRPr="00C93A41">
        <w:rPr>
          <w:sz w:val="28"/>
          <w:szCs w:val="28"/>
        </w:rPr>
        <w:t>: Trình tự đọc bản vẽ lắp.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>II. Chuẩn bị của GV và HS</w:t>
      </w:r>
      <w:r w:rsidRPr="00C93A41">
        <w:rPr>
          <w:sz w:val="28"/>
          <w:szCs w:val="28"/>
        </w:rPr>
        <w:t>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* Chuẩn bị nội dung</w:t>
      </w:r>
      <w:r w:rsidRPr="00C93A41">
        <w:rPr>
          <w:sz w:val="28"/>
          <w:szCs w:val="28"/>
        </w:rPr>
        <w:t>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>- Nghiên cứu bài 13 SGk, SGV.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>- Tham khảo Vẽ kĩ thuật.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* Chuẩn bị đồ dùng dạy họ</w:t>
      </w:r>
      <w:r w:rsidRPr="00C93A41">
        <w:rPr>
          <w:sz w:val="28"/>
          <w:szCs w:val="28"/>
        </w:rPr>
        <w:t>c: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Tranh các hình bài 13, bảng phụ h13.2 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>- Bộ vòng đai bằng kim loại ( chất dẻo</w:t>
      </w:r>
      <w:r w:rsidRPr="00C93A41">
        <w:rPr>
          <w:sz w:val="28"/>
          <w:szCs w:val="28"/>
        </w:rPr>
        <w:sym w:font="Symbol" w:char="F029"/>
      </w:r>
      <w:r w:rsidRPr="00C93A41">
        <w:rPr>
          <w:sz w:val="28"/>
          <w:szCs w:val="28"/>
        </w:rPr>
        <w:t>, sáp màu, bảng phụ, phiếu học tập.</w:t>
      </w:r>
    </w:p>
    <w:p w:rsidR="00A0023E" w:rsidRPr="00C93A41" w:rsidRDefault="00A0023E" w:rsidP="00A0023E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III. Tiến trình tiết dạy</w:t>
      </w:r>
      <w:r w:rsidRPr="00C93A41">
        <w:rPr>
          <w:sz w:val="28"/>
          <w:szCs w:val="28"/>
          <w:lang w:val="fr-FR"/>
        </w:rPr>
        <w:t>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1. Tổ chức lớp</w:t>
      </w:r>
      <w:r w:rsidRPr="00C93A41">
        <w:rPr>
          <w:sz w:val="28"/>
          <w:szCs w:val="28"/>
        </w:rPr>
        <w:t>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5080" t="10795" r="13970" b="825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0;margin-top:12.9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">
                <v:textbox>
                  <w:txbxContent>
                    <w:p w:rsidR="00A0023E" w:rsidRPr="0054260E" w:rsidRDefault="00A0023E" w:rsidP="00A0023E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b/>
          <w:i/>
          <w:sz w:val="28"/>
          <w:szCs w:val="28"/>
          <w:u w:val="single"/>
        </w:rPr>
        <w:t>2. Kiểm tra bài c</w:t>
      </w:r>
      <w:r w:rsidRPr="00C93A41">
        <w:rPr>
          <w:sz w:val="28"/>
          <w:szCs w:val="28"/>
        </w:rPr>
        <w:t>ũ: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Thế nào là bản vẽ chi tiết? Nội dung, trình tự đọc bản vẽ chi tiết.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3. Bài mới</w:t>
      </w:r>
      <w:r w:rsidRPr="00C93A41">
        <w:rPr>
          <w:sz w:val="28"/>
          <w:szCs w:val="28"/>
        </w:rPr>
        <w:t>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>ĐVĐ: Để diễn tả hình dáng, kết cấu của một sản phẩm người ta dùng bản vẽ lắp.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40"/>
        <w:gridCol w:w="360"/>
        <w:gridCol w:w="3420"/>
        <w:gridCol w:w="180"/>
        <w:gridCol w:w="3060"/>
      </w:tblGrid>
      <w:tr w:rsidR="00A0023E" w:rsidRPr="00C93A41" w:rsidTr="001E63A9">
        <w:tc>
          <w:tcPr>
            <w:tcW w:w="9360" w:type="dxa"/>
            <w:gridSpan w:val="5"/>
            <w:tcBorders>
              <w:top w:val="double" w:sz="4" w:space="0" w:color="auto"/>
            </w:tcBorders>
          </w:tcPr>
          <w:p w:rsidR="00A0023E" w:rsidRPr="00C93A41" w:rsidRDefault="00A0023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t>Hoạt động 1: Tìm hiểu nội dung của bản vẽ lắp</w:t>
            </w:r>
          </w:p>
        </w:tc>
      </w:tr>
      <w:tr w:rsidR="00A0023E" w:rsidRPr="00C93A41" w:rsidTr="001E63A9">
        <w:tc>
          <w:tcPr>
            <w:tcW w:w="2700" w:type="dxa"/>
            <w:gridSpan w:val="2"/>
          </w:tcPr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Bản vẽ lắp là bản vẽ diễn tả hình dạng, kết cấu của sản phẩm và vị trí tương quan giữa các chi tiết của sản phẩm.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Dùng trong thiết kế, lắp ráp và sử dụng sp.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( Bảng phụ h13.2</w:t>
            </w:r>
            <w:r w:rsidRPr="00C93A41">
              <w:rPr>
                <w:sz w:val="28"/>
                <w:szCs w:val="28"/>
              </w:rPr>
              <w:sym w:font="Symbol" w:char="F029"/>
            </w:r>
          </w:p>
        </w:tc>
        <w:tc>
          <w:tcPr>
            <w:tcW w:w="3420" w:type="dxa"/>
          </w:tcPr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qsát mẫu vòng đai được tháo rời xem hình dạng, kết cấu chi tiết. Lắp lại để biết </w:t>
            </w:r>
            <w:r w:rsidRPr="00C93A41">
              <w:rPr>
                <w:i/>
                <w:sz w:val="28"/>
                <w:szCs w:val="28"/>
              </w:rPr>
              <w:t>quan hệ các chi tiết</w:t>
            </w:r>
            <w:r w:rsidRPr="00C93A41">
              <w:rPr>
                <w:sz w:val="28"/>
                <w:szCs w:val="28"/>
              </w:rPr>
              <w:t>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330835</wp:posOffset>
                      </wp:positionV>
                      <wp:extent cx="228600" cy="228600"/>
                      <wp:effectExtent l="8255" t="12065" r="10795" b="698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7" style="position:absolute;margin-left:-5.15pt;margin-top:26.0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PH2JgIAAE8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>- Qsát h13.1 bản vẽ lắp bộ vòng đai.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166370</wp:posOffset>
                      </wp:positionV>
                      <wp:extent cx="228600" cy="228600"/>
                      <wp:effectExtent l="8255" t="8890" r="10795" b="1016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8" style="position:absolute;margin-left:-5.15pt;margin-top:13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YTJgIAAE8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Thế nào là bản vẽ lắp?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Công dụng bản vẽ lắp?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Qsát h13.1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8255" t="10795" r="10795" b="825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9" style="position:absolute;margin-left:-5.15pt;margin-top:-.3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 Các nội dung của bản vẽ lắp bộ vòng đai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Giải thích từng nội dung đó.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8890</wp:posOffset>
                      </wp:positionV>
                      <wp:extent cx="228600" cy="228600"/>
                      <wp:effectExtent l="8255" t="13335" r="10795" b="571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30" style="position:absolute;margin-left:-5.15pt;margin-top:.7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PSJQ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Nội dung của bản vẽ lắp?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384175</wp:posOffset>
                      </wp:positionV>
                      <wp:extent cx="228600" cy="228600"/>
                      <wp:effectExtent l="8255" t="12065" r="10795" b="698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31" style="position:absolute;margin-left:-5.15pt;margin-top:30.2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WeJQ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Cho HS hthành sơ đồ nội dung bản vẽ lắp.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So sánh bản vẽ lắp, bản vẽ chi tiết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Đánh giá, cho điểm các nhóm.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Trình tự đọc bản vẽ lắp có gì giống, khác trình tự đọc bản vẽ chi tiết.</w:t>
            </w:r>
          </w:p>
        </w:tc>
        <w:tc>
          <w:tcPr>
            <w:tcW w:w="3240" w:type="dxa"/>
            <w:gridSpan w:val="2"/>
          </w:tcPr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Quan sát.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khái niệm.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công dụng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nội dung.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Vẽ vào vở.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Hoạt động nhóm.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  <w:lang w:val="nl-NL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Lắng nghe.</w:t>
            </w:r>
          </w:p>
        </w:tc>
      </w:tr>
      <w:tr w:rsidR="00A0023E" w:rsidRPr="00C93A41" w:rsidTr="001E63A9">
        <w:tc>
          <w:tcPr>
            <w:tcW w:w="9360" w:type="dxa"/>
            <w:gridSpan w:val="5"/>
          </w:tcPr>
          <w:p w:rsidR="00A0023E" w:rsidRPr="00C93A41" w:rsidRDefault="00A0023E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lastRenderedPageBreak/>
              <w:t>Hoạt động 2: Hướng dẫn đọc bản vẽ lắp ( 20ph</w:t>
            </w:r>
            <w:r w:rsidRPr="00C93A41">
              <w:rPr>
                <w:b/>
                <w:i/>
                <w:sz w:val="28"/>
                <w:szCs w:val="28"/>
              </w:rPr>
              <w:sym w:font="Symbol" w:char="F029"/>
            </w:r>
          </w:p>
        </w:tc>
      </w:tr>
      <w:tr w:rsidR="00A0023E" w:rsidRPr="00C93A41" w:rsidTr="001E63A9">
        <w:tc>
          <w:tcPr>
            <w:tcW w:w="2340" w:type="dxa"/>
            <w:tcBorders>
              <w:bottom w:val="double" w:sz="4" w:space="0" w:color="auto"/>
            </w:tcBorders>
          </w:tcPr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Bảng 13.1 (SGK 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* </w:t>
            </w:r>
            <w:r w:rsidRPr="00C93A41">
              <w:rPr>
                <w:i/>
                <w:sz w:val="28"/>
                <w:szCs w:val="28"/>
              </w:rPr>
              <w:t>Chú ý</w:t>
            </w:r>
            <w:r w:rsidRPr="00C93A41">
              <w:rPr>
                <w:sz w:val="28"/>
                <w:szCs w:val="28"/>
              </w:rPr>
              <w:t>: ( SGK</w:t>
            </w:r>
            <w:r w:rsidRPr="00C93A41">
              <w:rPr>
                <w:sz w:val="28"/>
                <w:szCs w:val="28"/>
              </w:rPr>
              <w:sym w:font="Symbol" w:char="F029"/>
            </w:r>
          </w:p>
        </w:tc>
        <w:tc>
          <w:tcPr>
            <w:tcW w:w="3960" w:type="dxa"/>
            <w:gridSpan w:val="3"/>
            <w:tcBorders>
              <w:bottom w:val="double" w:sz="4" w:space="0" w:color="auto"/>
            </w:tcBorders>
          </w:tcPr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rõ y/cầu đọc bản vẽ lắp, nêu trình tự đọc bản vẽ lắp.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12065</wp:posOffset>
                      </wp:positionV>
                      <wp:extent cx="228600" cy="228600"/>
                      <wp:effectExtent l="8255" t="11430" r="10795" b="762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2" style="position:absolute;margin-left:-5.15pt;margin-top:.9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Tên gọi sản phẩm? Tỉ lệ bản vẽ?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-6350</wp:posOffset>
                      </wp:positionV>
                      <wp:extent cx="228600" cy="228600"/>
                      <wp:effectExtent l="8255" t="11430" r="10795" b="762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3" style="position:absolute;margin-left:-3.65pt;margin-top:-.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 Tên gọi và số lượng chi tiết?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171450</wp:posOffset>
                      </wp:positionV>
                      <wp:extent cx="228600" cy="228600"/>
                      <wp:effectExtent l="8255" t="12700" r="10795" b="63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4" style="position:absolute;margin-left:-3.65pt;margin-top:13.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Giải thích chú ý 1.</w:t>
            </w:r>
          </w:p>
          <w:p w:rsidR="00A0023E" w:rsidRPr="00C93A41" w:rsidRDefault="00A0023E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r w:rsidRPr="00C93A41">
              <w:rPr>
                <w:sz w:val="28"/>
                <w:szCs w:val="28"/>
                <w:lang w:val="fr-FR"/>
              </w:rPr>
              <w:t>Tên gọi hình chiếu, hình cắt?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171450</wp:posOffset>
                      </wp:positionV>
                      <wp:extent cx="228600" cy="228600"/>
                      <wp:effectExtent l="8255" t="11430" r="10795" b="762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5" style="position:absolute;margin-left:-5.15pt;margin-top:13.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94JgIAAE0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Giải thích chú ý 2, 3.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Nêu các kích thước?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121285</wp:posOffset>
                      </wp:positionV>
                      <wp:extent cx="228600" cy="228600"/>
                      <wp:effectExtent l="8255" t="8255" r="10795" b="107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36" style="position:absolute;margin-left:-5.15pt;margin-top:9.5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Giải thích chú ý 4.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153035</wp:posOffset>
                      </wp:positionV>
                      <wp:extent cx="228600" cy="228600"/>
                      <wp:effectExtent l="8255" t="6350" r="10795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7" style="position:absolute;margin-left:-5.15pt;margin-top:12.0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Vị trí các chi tiết?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Trình tự tháo, lắp. Công dụng sp?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20320</wp:posOffset>
                      </wp:positionV>
                      <wp:extent cx="228600" cy="228600"/>
                      <wp:effectExtent l="8255" t="10795" r="10795" b="825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023E" w:rsidRPr="0054260E" w:rsidRDefault="00A0023E" w:rsidP="00A0023E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38" style="position:absolute;margin-left:-5.15pt;margin-top:1.6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nlJQIAAE4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">
                      <v:textbox>
                        <w:txbxContent>
                          <w:p w:rsidR="00A0023E" w:rsidRPr="0054260E" w:rsidRDefault="00A0023E" w:rsidP="00A0023E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Nhận xét trình tự tháo lắp các chi tiết?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Gọi HS đọc </w:t>
            </w:r>
            <w:r w:rsidRPr="00C93A41">
              <w:rPr>
                <w:i/>
                <w:sz w:val="28"/>
                <w:szCs w:val="28"/>
              </w:rPr>
              <w:t>Chú ý</w:t>
            </w:r>
            <w:r w:rsidRPr="00C93A41">
              <w:rPr>
                <w:sz w:val="28"/>
                <w:szCs w:val="28"/>
              </w:rPr>
              <w:t xml:space="preserve"> SGK.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Tổ chức cho HS chơi trò “Tô màu chi tiết”</w:t>
            </w:r>
          </w:p>
        </w:tc>
        <w:tc>
          <w:tcPr>
            <w:tcW w:w="3060" w:type="dxa"/>
            <w:tcBorders>
              <w:bottom w:val="double" w:sz="4" w:space="0" w:color="auto"/>
            </w:tcBorders>
          </w:tcPr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Quan sát h13.1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Hthành bảng 13.1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Ngược lại.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Đọc.</w:t>
            </w:r>
          </w:p>
          <w:p w:rsidR="00A0023E" w:rsidRPr="00C93A41" w:rsidRDefault="00A0023E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Tham gia trò chơi theo nhóm.</w:t>
            </w:r>
          </w:p>
        </w:tc>
      </w:tr>
    </w:tbl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4. Củng cố</w:t>
      </w:r>
      <w:r w:rsidRPr="00C93A41">
        <w:rPr>
          <w:sz w:val="28"/>
          <w:szCs w:val="28"/>
        </w:rPr>
        <w:t xml:space="preserve">:       - Cho HS đọc </w:t>
      </w:r>
      <w:r w:rsidRPr="00C93A41">
        <w:rPr>
          <w:i/>
          <w:sz w:val="28"/>
          <w:szCs w:val="28"/>
        </w:rPr>
        <w:t>Ghi nhớ</w:t>
      </w:r>
      <w:r w:rsidRPr="00C93A41">
        <w:rPr>
          <w:sz w:val="28"/>
          <w:szCs w:val="28"/>
        </w:rPr>
        <w:t xml:space="preserve"> ( SGK</w:t>
      </w:r>
      <w:r w:rsidRPr="00C93A41">
        <w:rPr>
          <w:sz w:val="28"/>
          <w:szCs w:val="28"/>
        </w:rPr>
        <w:sym w:font="Symbol" w:char="F029"/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                          - Cho HS</w:t>
      </w:r>
      <w:r>
        <w:rPr>
          <w:sz w:val="28"/>
          <w:szCs w:val="28"/>
        </w:rPr>
        <w:t xml:space="preserve"> làm phiếu htập. Hoàn thành chỗ chấm của các câu sau:</w:t>
      </w:r>
    </w:p>
    <w:p w:rsidR="00A0023E" w:rsidRPr="00C93A41" w:rsidRDefault="00A0023E" w:rsidP="00A0023E">
      <w:pPr>
        <w:numPr>
          <w:ilvl w:val="0"/>
          <w:numId w:val="1"/>
        </w:numPr>
        <w:rPr>
          <w:sz w:val="28"/>
          <w:szCs w:val="28"/>
        </w:rPr>
      </w:pPr>
      <w:r w:rsidRPr="00C93A41">
        <w:rPr>
          <w:sz w:val="28"/>
          <w:szCs w:val="28"/>
        </w:rPr>
        <w:t>Nội dung bản vẽ lắ</w:t>
      </w:r>
      <w:r>
        <w:rPr>
          <w:sz w:val="28"/>
          <w:szCs w:val="28"/>
        </w:rPr>
        <w:t>p………………………………….</w:t>
      </w:r>
    </w:p>
    <w:p w:rsidR="00A0023E" w:rsidRPr="00C93A41" w:rsidRDefault="00A0023E" w:rsidP="00A0023E">
      <w:pPr>
        <w:numPr>
          <w:ilvl w:val="0"/>
          <w:numId w:val="1"/>
        </w:numPr>
        <w:rPr>
          <w:sz w:val="28"/>
          <w:szCs w:val="28"/>
        </w:rPr>
      </w:pPr>
      <w:r w:rsidRPr="00C93A41">
        <w:rPr>
          <w:sz w:val="28"/>
          <w:szCs w:val="28"/>
        </w:rPr>
        <w:t>Trình tự đọc bản vẽ lắ</w:t>
      </w:r>
      <w:r>
        <w:rPr>
          <w:sz w:val="28"/>
          <w:szCs w:val="28"/>
        </w:rPr>
        <w:t>p………………………………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5. Hướng dẫn về nhà</w:t>
      </w:r>
      <w:r w:rsidRPr="00C93A41">
        <w:rPr>
          <w:sz w:val="28"/>
          <w:szCs w:val="28"/>
        </w:rPr>
        <w:t>:</w:t>
      </w:r>
    </w:p>
    <w:p w:rsidR="00A0023E" w:rsidRPr="00C93A41" w:rsidRDefault="00A0023E" w:rsidP="00A0023E">
      <w:pPr>
        <w:rPr>
          <w:sz w:val="28"/>
          <w:szCs w:val="28"/>
        </w:rPr>
      </w:pPr>
      <w:r w:rsidRPr="00C93A41">
        <w:rPr>
          <w:sz w:val="28"/>
          <w:szCs w:val="28"/>
        </w:rPr>
        <w:t>- Học bài cũ. Đọc trước bài 15.  Trả bài thực hành 12, nhận xét.</w:t>
      </w:r>
    </w:p>
    <w:p w:rsidR="00A0023E" w:rsidRPr="00C93A41" w:rsidRDefault="00A0023E" w:rsidP="00A0023E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 Nhận xét giờ học.</w:t>
      </w:r>
    </w:p>
    <w:p w:rsidR="008236B0" w:rsidRDefault="00A0023E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84A81"/>
    <w:multiLevelType w:val="hybridMultilevel"/>
    <w:tmpl w:val="6CFC79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3E"/>
    <w:rsid w:val="001951DE"/>
    <w:rsid w:val="00323FCE"/>
    <w:rsid w:val="003C5A7D"/>
    <w:rsid w:val="00513B0F"/>
    <w:rsid w:val="009F5801"/>
    <w:rsid w:val="00A0023E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67FC1D-8A86-4BAE-A01A-55BF0447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2023-07-26T06:28:00Z</dcterms:created>
  <dcterms:modified xsi:type="dcterms:W3CDTF">2023-07-26T06:28:00Z</dcterms:modified>
</cp:coreProperties>
</file>