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17091" w14:textId="77777777" w:rsidR="00EB08E9" w:rsidRPr="00E96E63" w:rsidRDefault="00EB08E9" w:rsidP="00EB08E9">
      <w:pPr>
        <w:spacing w:after="0" w:line="240" w:lineRule="auto"/>
        <w:jc w:val="both"/>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Ngày dạy: …………</w:t>
      </w:r>
    </w:p>
    <w:p w14:paraId="2798444B" w14:textId="77777777" w:rsidR="00EB08E9" w:rsidRPr="000B7CA0" w:rsidRDefault="00EB08E9" w:rsidP="00EB08E9">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54.</w:t>
      </w:r>
    </w:p>
    <w:p w14:paraId="1780AE04" w14:textId="77777777" w:rsidR="00EB08E9" w:rsidRPr="00DE59C3" w:rsidRDefault="00EB08E9" w:rsidP="00EB08E9">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E96E63">
        <w:rPr>
          <w:rFonts w:ascii="Times New Roman" w:hAnsi="Times New Roman" w:cs="Times New Roman"/>
          <w:b/>
          <w:color w:val="000000" w:themeColor="text1"/>
          <w:sz w:val="28"/>
          <w:szCs w:val="28"/>
          <w:u w:val="single"/>
        </w:rPr>
        <w:t>Hoạt động 3:</w:t>
      </w:r>
      <w:r w:rsidRPr="00DE59C3">
        <w:rPr>
          <w:rFonts w:ascii="Times New Roman" w:hAnsi="Times New Roman" w:cs="Times New Roman"/>
          <w:b/>
          <w:color w:val="000000" w:themeColor="text1"/>
          <w:sz w:val="28"/>
          <w:szCs w:val="28"/>
        </w:rPr>
        <w:t xml:space="preserve"> Tìm hiểu mối quan hệ giữa cơ quan - hệ cơ quan - cơ thể.</w:t>
      </w:r>
    </w:p>
    <w:p w14:paraId="3EA08ED8" w14:textId="77777777" w:rsidR="00EB08E9" w:rsidRPr="00DE59C3" w:rsidRDefault="00EB08E9" w:rsidP="00EB08E9">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HS nhận biết được mối quan hệ giữa cơ quan - hệ cơ quan - cơ thể.</w:t>
      </w:r>
    </w:p>
    <w:p w14:paraId="3094C192" w14:textId="77777777" w:rsidR="00EB08E9" w:rsidRPr="00DE59C3" w:rsidRDefault="00EB08E9" w:rsidP="00EB08E9">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Sử dụng phương pháp trực quan thông qua tranh hình 20.4 và tranh ảnh GV chuẩn bị,yêu cẩu HS thảo luận nhóm,xác định các cơquan nào trong cơ thể cùng đảm nhận một chức năng. Phẩn hướng dẫn HSthảo luận các nội dung trong SGK, GV có thể tổ chức lồng ghép một số kĩ thuật dạy học và trò chơi nhanh để tăng cường hứng thú cho HS như trò chơi Ghép chữ, Đuổi hình bát chữ.</w:t>
      </w:r>
    </w:p>
    <w:p w14:paraId="55D2D45B" w14:textId="77777777" w:rsidR="00EB08E9" w:rsidRPr="00DE59C3" w:rsidRDefault="00EB08E9" w:rsidP="00EB08E9">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B</w:t>
      </w:r>
      <w:r w:rsidRPr="00DE59C3">
        <w:rPr>
          <w:rFonts w:ascii="Times New Roman" w:hAnsi="Times New Roman" w:cs="Times New Roman"/>
          <w:color w:val="000000" w:themeColor="text1"/>
          <w:sz w:val="28"/>
          <w:szCs w:val="28"/>
        </w:rPr>
        <w:t>ảng nhóm</w:t>
      </w:r>
    </w:p>
    <w:p w14:paraId="14298A7E" w14:textId="77777777" w:rsidR="00EB08E9" w:rsidRPr="0027428B" w:rsidRDefault="00EB08E9" w:rsidP="00EB08E9">
      <w:pPr>
        <w:spacing w:after="0" w:line="240" w:lineRule="auto"/>
        <w:rPr>
          <w:rFonts w:ascii="Times New Roman" w:hAnsi="Times New Roman" w:cs="Times New Roman"/>
          <w:b/>
          <w:color w:val="000000" w:themeColor="text1"/>
          <w:sz w:val="28"/>
          <w:szCs w:val="28"/>
        </w:rPr>
      </w:pPr>
      <w:r w:rsidRPr="0027428B">
        <w:rPr>
          <w:rFonts w:ascii="Times New Roman" w:hAnsi="Times New Roman" w:cs="Times New Roman"/>
          <w:b/>
          <w:color w:val="000000" w:themeColor="text1"/>
          <w:sz w:val="28"/>
          <w:szCs w:val="28"/>
        </w:rPr>
        <w:t>d. Tổ chức thực hiệ</w:t>
      </w:r>
      <w:r>
        <w:rPr>
          <w:rFonts w:ascii="Times New Roman" w:hAnsi="Times New Roman" w:cs="Times New Roman"/>
          <w:b/>
          <w:color w:val="000000" w:themeColor="text1"/>
          <w:sz w:val="28"/>
          <w:szCs w:val="28"/>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4223"/>
      </w:tblGrid>
      <w:tr w:rsidR="00EB08E9" w:rsidRPr="00DE59C3" w14:paraId="536A8A0C" w14:textId="77777777" w:rsidTr="00960F4B">
        <w:trPr>
          <w:trHeight w:val="149"/>
        </w:trPr>
        <w:tc>
          <w:tcPr>
            <w:tcW w:w="5103" w:type="dxa"/>
          </w:tcPr>
          <w:p w14:paraId="18B2B8AD" w14:textId="77777777" w:rsidR="00EB08E9" w:rsidRPr="00246013" w:rsidRDefault="00EB08E9"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GV</w:t>
            </w:r>
          </w:p>
        </w:tc>
        <w:tc>
          <w:tcPr>
            <w:tcW w:w="4253" w:type="dxa"/>
          </w:tcPr>
          <w:p w14:paraId="1B638178" w14:textId="77777777" w:rsidR="00EB08E9" w:rsidRPr="00246013" w:rsidRDefault="00EB08E9"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của HS</w:t>
            </w:r>
          </w:p>
        </w:tc>
      </w:tr>
      <w:tr w:rsidR="00EB08E9" w:rsidRPr="00DE59C3" w14:paraId="2679927B" w14:textId="77777777" w:rsidTr="00960F4B">
        <w:trPr>
          <w:trHeight w:val="149"/>
        </w:trPr>
        <w:tc>
          <w:tcPr>
            <w:tcW w:w="5103" w:type="dxa"/>
          </w:tcPr>
          <w:p w14:paraId="393EC3B4" w14:textId="77777777" w:rsidR="00EB08E9" w:rsidRPr="004A612C" w:rsidRDefault="00EB08E9" w:rsidP="00960F4B">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b/>
                <w:color w:val="000000" w:themeColor="text1"/>
                <w:sz w:val="28"/>
                <w:szCs w:val="28"/>
              </w:rPr>
              <w:t xml:space="preserve">- Giao nhiệm vụ: </w:t>
            </w:r>
          </w:p>
        </w:tc>
        <w:tc>
          <w:tcPr>
            <w:tcW w:w="4253" w:type="dxa"/>
          </w:tcPr>
          <w:p w14:paraId="37E6A5F6"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EB08E9" w:rsidRPr="00DE59C3" w14:paraId="54F3AC69" w14:textId="77777777" w:rsidTr="00960F4B">
        <w:trPr>
          <w:trHeight w:val="149"/>
        </w:trPr>
        <w:tc>
          <w:tcPr>
            <w:tcW w:w="5103" w:type="dxa"/>
          </w:tcPr>
          <w:p w14:paraId="20F5306F" w14:textId="77777777" w:rsidR="00EB08E9" w:rsidRPr="004A612C" w:rsidRDefault="00EB08E9" w:rsidP="00960F4B">
            <w:pPr>
              <w:spacing w:after="0" w:line="240" w:lineRule="auto"/>
              <w:rPr>
                <w:rFonts w:ascii="Times New Roman" w:hAnsi="Times New Roman" w:cs="Times New Roman"/>
                <w:b/>
                <w:color w:val="000000" w:themeColor="text1"/>
                <w:sz w:val="28"/>
                <w:szCs w:val="28"/>
              </w:rPr>
            </w:pPr>
            <w:r w:rsidRPr="004A612C">
              <w:rPr>
                <w:rFonts w:ascii="Times New Roman" w:hAnsi="Times New Roman" w:cs="Times New Roman"/>
                <w:b/>
                <w:color w:val="000000" w:themeColor="text1"/>
                <w:sz w:val="28"/>
                <w:szCs w:val="28"/>
              </w:rPr>
              <w:t>- Hướng dẫn h</w:t>
            </w:r>
            <w:r>
              <w:rPr>
                <w:rFonts w:ascii="Times New Roman" w:hAnsi="Times New Roman" w:cs="Times New Roman"/>
                <w:b/>
                <w:color w:val="000000" w:themeColor="text1"/>
                <w:sz w:val="28"/>
                <w:szCs w:val="28"/>
              </w:rPr>
              <w:t>s</w:t>
            </w:r>
            <w:r w:rsidRPr="004A612C">
              <w:rPr>
                <w:rFonts w:ascii="Times New Roman" w:hAnsi="Times New Roman" w:cs="Times New Roman"/>
                <w:b/>
                <w:color w:val="000000" w:themeColor="text1"/>
                <w:sz w:val="28"/>
                <w:szCs w:val="28"/>
              </w:rPr>
              <w:t xml:space="preserve"> thực hiện nhiệm vụ:</w:t>
            </w:r>
          </w:p>
          <w:p w14:paraId="794FCB31" w14:textId="77777777" w:rsidR="00EB08E9" w:rsidRPr="004A612C" w:rsidRDefault="00EB08E9" w:rsidP="00960F4B">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b/>
                <w:color w:val="000000" w:themeColor="text1"/>
                <w:sz w:val="28"/>
                <w:szCs w:val="28"/>
              </w:rPr>
              <w:t xml:space="preserve">+ </w:t>
            </w:r>
            <w:r w:rsidRPr="004A612C">
              <w:rPr>
                <w:rFonts w:ascii="Times New Roman" w:hAnsi="Times New Roman" w:cs="Times New Roman"/>
                <w:color w:val="000000" w:themeColor="text1"/>
                <w:sz w:val="28"/>
                <w:szCs w:val="28"/>
              </w:rPr>
              <w:t>Mỗi bàn có 2 bạn sẽ ghép thành 1 cặp đôi, thảo luận và hoàn thành nội dung câu hỏi sgk. Sau khi thảo luận xong, nhóm nào xung phong trình bày có chất lượng tốt sẽ được tặng điểm</w:t>
            </w:r>
          </w:p>
        </w:tc>
        <w:tc>
          <w:tcPr>
            <w:tcW w:w="4253" w:type="dxa"/>
          </w:tcPr>
          <w:p w14:paraId="053311D6"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133FFC1D"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18B78EF3"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w:t>
            </w:r>
          </w:p>
        </w:tc>
      </w:tr>
      <w:tr w:rsidR="00EB08E9" w:rsidRPr="00DE59C3" w14:paraId="338BE464" w14:textId="77777777" w:rsidTr="00960F4B">
        <w:trPr>
          <w:trHeight w:val="149"/>
        </w:trPr>
        <w:tc>
          <w:tcPr>
            <w:tcW w:w="5103" w:type="dxa"/>
          </w:tcPr>
          <w:p w14:paraId="232A1176" w14:textId="77777777" w:rsidR="00EB08E9" w:rsidRPr="004A612C" w:rsidRDefault="00EB08E9" w:rsidP="00960F4B">
            <w:pPr>
              <w:spacing w:after="0" w:line="240" w:lineRule="auto"/>
              <w:rPr>
                <w:rFonts w:ascii="Times New Roman" w:hAnsi="Times New Roman" w:cs="Times New Roman"/>
                <w:b/>
                <w:color w:val="000000" w:themeColor="text1"/>
                <w:sz w:val="28"/>
                <w:szCs w:val="28"/>
              </w:rPr>
            </w:pPr>
            <w:r w:rsidRPr="004A612C">
              <w:rPr>
                <w:rFonts w:ascii="Times New Roman" w:hAnsi="Times New Roman" w:cs="Times New Roman"/>
                <w:b/>
                <w:color w:val="000000" w:themeColor="text1"/>
                <w:sz w:val="28"/>
                <w:szCs w:val="28"/>
              </w:rPr>
              <w:t xml:space="preserve">- Báo cáo kết quả: </w:t>
            </w:r>
          </w:p>
          <w:p w14:paraId="1FECA320"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Chọn 1 cặp đôi lên bảng trình bày kết quả.</w:t>
            </w:r>
          </w:p>
          <w:p w14:paraId="543AD27F"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Cho biết các hệ cơ quan cấu tạo nên cây cà chua</w:t>
            </w:r>
            <w:bookmarkStart w:id="0" w:name="bookmark238"/>
            <w:r w:rsidRPr="00DE59C3">
              <w:rPr>
                <w:rFonts w:ascii="Times New Roman" w:hAnsi="Times New Roman" w:cs="Times New Roman"/>
                <w:color w:val="000000" w:themeColor="text1"/>
                <w:sz w:val="28"/>
                <w:szCs w:val="28"/>
              </w:rPr>
              <w:t xml:space="preserve">. </w:t>
            </w:r>
            <w:bookmarkEnd w:id="0"/>
          </w:p>
          <w:p w14:paraId="6FAA441A"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 Gọi tên các cơ quan cấu tạo nên hệ chồi tương ứng với các số (1) đến (4) trong hình và nêu chức năng của mỗi cơ quan này.</w:t>
            </w:r>
          </w:p>
          <w:p w14:paraId="72037DD9"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9. Nêu chức năng của hệ rễ.</w:t>
            </w:r>
          </w:p>
          <w:p w14:paraId="0AFFD6F6"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 Hãy kể tên một số cơ quan cấu tạo nên hệ tiêu hoá ở người và gọi tên các số từ (5) đến (9).</w:t>
            </w:r>
          </w:p>
          <w:p w14:paraId="13E648DA"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11. Ở người có những hệ cơ quan nào? Nêu chức năng của hệ tiêu hoá.</w:t>
            </w:r>
          </w:p>
          <w:p w14:paraId="0485907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12. Điều gì sẽ xảy ra nếu trong cơ thể có một hệ cơ quan nào đó ngừng hoạt động?</w:t>
            </w:r>
          </w:p>
          <w:p w14:paraId="1304D538" w14:textId="77777777" w:rsidR="00EB08E9" w:rsidRPr="004A612C" w:rsidRDefault="00EB08E9" w:rsidP="00960F4B">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Tiếp tục các nhóm hoàn thành nội dung sau:</w:t>
            </w:r>
          </w:p>
          <w:p w14:paraId="3B747599"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w:t>
            </w:r>
            <w:r w:rsidRPr="00DE59C3">
              <w:rPr>
                <w:rFonts w:ascii="Times New Roman" w:hAnsi="Times New Roman" w:cs="Times New Roman"/>
                <w:color w:val="000000" w:themeColor="text1"/>
                <w:sz w:val="28"/>
                <w:szCs w:val="28"/>
              </w:rPr>
              <w:t xml:space="preserve"> Điều gì sẽ xảy ra nếu cây cà chua bị mất đi hệ rễ?</w:t>
            </w:r>
          </w:p>
          <w:p w14:paraId="7DD0478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 Hãy chỉ rõ các cơ quan trong bảng sau thuộc hệ cơ quan nào trong cơ thể. </w:t>
            </w:r>
          </w:p>
          <w:p w14:paraId="3A54AA7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quan</w:t>
            </w:r>
            <w:r w:rsidRPr="00DE59C3">
              <w:rPr>
                <w:rFonts w:ascii="Times New Roman" w:hAnsi="Times New Roman" w:cs="Times New Roman"/>
                <w:color w:val="000000" w:themeColor="text1"/>
                <w:sz w:val="28"/>
                <w:szCs w:val="28"/>
              </w:rPr>
              <w:tab/>
              <w:t>Hệ cơ quan</w:t>
            </w:r>
          </w:p>
          <w:p w14:paraId="5D1C2F22"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Phổi</w:t>
            </w:r>
            <w:r w:rsidRPr="00DE59C3">
              <w:rPr>
                <w:rFonts w:ascii="Times New Roman" w:hAnsi="Times New Roman" w:cs="Times New Roman"/>
                <w:color w:val="000000" w:themeColor="text1"/>
                <w:sz w:val="28"/>
                <w:szCs w:val="28"/>
              </w:rPr>
              <w:tab/>
              <w:t xml:space="preserve">                ?</w:t>
            </w:r>
          </w:p>
          <w:p w14:paraId="1D49030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Tim</w:t>
            </w:r>
            <w:r w:rsidRPr="00DE59C3">
              <w:rPr>
                <w:rFonts w:ascii="Times New Roman" w:hAnsi="Times New Roman" w:cs="Times New Roman"/>
                <w:color w:val="000000" w:themeColor="text1"/>
                <w:sz w:val="28"/>
                <w:szCs w:val="28"/>
              </w:rPr>
              <w:tab/>
              <w:t xml:space="preserve">                ?</w:t>
            </w:r>
          </w:p>
          <w:p w14:paraId="15059E3A"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 dày</w:t>
            </w:r>
            <w:r w:rsidRPr="00DE59C3">
              <w:rPr>
                <w:rFonts w:ascii="Times New Roman" w:hAnsi="Times New Roman" w:cs="Times New Roman"/>
                <w:color w:val="000000" w:themeColor="text1"/>
                <w:sz w:val="28"/>
                <w:szCs w:val="28"/>
              </w:rPr>
              <w:tab/>
              <w:t xml:space="preserve">      ?</w:t>
            </w:r>
          </w:p>
          <w:p w14:paraId="1393CE8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Não</w:t>
            </w:r>
            <w:r w:rsidRPr="00DE59C3">
              <w:rPr>
                <w:rFonts w:ascii="Times New Roman" w:hAnsi="Times New Roman" w:cs="Times New Roman"/>
                <w:color w:val="000000" w:themeColor="text1"/>
                <w:sz w:val="28"/>
                <w:szCs w:val="28"/>
              </w:rPr>
              <w:tab/>
              <w:t xml:space="preserve">                ?</w:t>
            </w:r>
          </w:p>
          <w:p w14:paraId="286687A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Thận</w:t>
            </w:r>
            <w:r w:rsidRPr="00DE59C3">
              <w:rPr>
                <w:rFonts w:ascii="Times New Roman" w:hAnsi="Times New Roman" w:cs="Times New Roman"/>
                <w:color w:val="000000" w:themeColor="text1"/>
                <w:sz w:val="28"/>
                <w:szCs w:val="28"/>
              </w:rPr>
              <w:tab/>
              <w:t xml:space="preserve">                ?</w:t>
            </w:r>
          </w:p>
          <w:p w14:paraId="006FDD01"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w:t>
            </w:r>
            <w:r w:rsidRPr="00DE59C3">
              <w:rPr>
                <w:rFonts w:ascii="Times New Roman" w:hAnsi="Times New Roman" w:cs="Times New Roman"/>
                <w:color w:val="000000" w:themeColor="text1"/>
                <w:sz w:val="28"/>
                <w:szCs w:val="28"/>
              </w:rPr>
              <w:tab/>
              <w:t xml:space="preserve">                ?</w:t>
            </w:r>
          </w:p>
          <w:p w14:paraId="5E7E2B14"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2947958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253" w:type="dxa"/>
          </w:tcPr>
          <w:p w14:paraId="3A412E1F"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71932450"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34E51516"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 Hệ rễ, hệ chồi.</w:t>
            </w:r>
          </w:p>
          <w:p w14:paraId="5366C8E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8.(1)Lá: thực hiện chức năng quang hợp tạo chất dinh dưỡng; (2) Hoa và (3) Quả: thực hiện chức năng sinh sản; (4) Thân: vận chuyển các chất dinh dưỡng trong câỵ.</w:t>
            </w:r>
          </w:p>
          <w:p w14:paraId="2937276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9. Rễ làm nhiệm vụ hút nước và các chất khoáng trong đất.</w:t>
            </w:r>
          </w:p>
          <w:p w14:paraId="43F0800D"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 (5) Miệng, (6) Thực quản, (7) Dạ dày, (8) Ruột già, (9) Ruột non.</w:t>
            </w:r>
          </w:p>
          <w:p w14:paraId="7C6D4B6F"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11.Các hệ cơ quan ở người: hệ vận động, hệ thẩn kinh, hệ hô hấp, hệ bài tiết, hệ tiêu hoá, hệ tuần hoàn, hệ sinh dục.</w:t>
            </w:r>
          </w:p>
          <w:p w14:paraId="07F3E3E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Hệ tiêu hoá có chức năng nghiền, co bóp, chuyển hoá thức ăn thành các chất dinh dưỡng cho cơ thể.</w:t>
            </w:r>
          </w:p>
          <w:p w14:paraId="327BC5A7"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12. Nếu trong cơ thể có một hệ cơ quan ngừng hoạt động thì cả cơ thể </w:t>
            </w:r>
            <w:r w:rsidRPr="00DE59C3">
              <w:rPr>
                <w:rFonts w:ascii="Times New Roman" w:hAnsi="Times New Roman" w:cs="Times New Roman"/>
                <w:color w:val="000000" w:themeColor="text1"/>
                <w:sz w:val="28"/>
                <w:szCs w:val="28"/>
              </w:rPr>
              <w:lastRenderedPageBreak/>
              <w:t>sẽ bị ảnh hưởng và các hệ cơ quan khác trong cơ thể cũng sẽ bị ảnh hưởng.</w:t>
            </w:r>
          </w:p>
          <w:p w14:paraId="515A673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14378B9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31F3FAED"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77EE175B"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04030648"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0314B454"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4C56A88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EB08E9" w:rsidRPr="00DE59C3" w14:paraId="6F89787E" w14:textId="77777777" w:rsidTr="00960F4B">
        <w:trPr>
          <w:trHeight w:val="1452"/>
        </w:trPr>
        <w:tc>
          <w:tcPr>
            <w:tcW w:w="5103" w:type="dxa"/>
          </w:tcPr>
          <w:p w14:paraId="18C5944A" w14:textId="77777777" w:rsidR="00EB08E9" w:rsidRPr="004A612C" w:rsidRDefault="00EB08E9" w:rsidP="00960F4B">
            <w:pPr>
              <w:spacing w:after="0" w:line="240" w:lineRule="auto"/>
              <w:jc w:val="both"/>
              <w:rPr>
                <w:rFonts w:ascii="Times New Roman" w:hAnsi="Times New Roman" w:cs="Times New Roman"/>
                <w:b/>
                <w:color w:val="000000" w:themeColor="text1"/>
                <w:sz w:val="28"/>
                <w:szCs w:val="28"/>
              </w:rPr>
            </w:pPr>
            <w:r w:rsidRPr="004A612C">
              <w:rPr>
                <w:rFonts w:ascii="Times New Roman" w:hAnsi="Times New Roman" w:cs="Times New Roman"/>
                <w:b/>
                <w:color w:val="000000" w:themeColor="text1"/>
                <w:sz w:val="28"/>
                <w:szCs w:val="28"/>
              </w:rPr>
              <w:lastRenderedPageBreak/>
              <w:t>- Tổng kết</w:t>
            </w:r>
          </w:p>
          <w:p w14:paraId="6ED6AB0E" w14:textId="77777777" w:rsidR="00EB08E9"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Yêu cầu học sinh chốt lại kết luận. </w:t>
            </w:r>
          </w:p>
          <w:p w14:paraId="3C6D1F90" w14:textId="77777777" w:rsidR="00EB08E9" w:rsidRPr="004A612C" w:rsidRDefault="00EB08E9" w:rsidP="00960F4B">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sym w:font="Wingdings" w:char="F0E0"/>
            </w:r>
            <w:r w:rsidRPr="004A61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A612C">
              <w:rPr>
                <w:rFonts w:ascii="Times New Roman" w:hAnsi="Times New Roman" w:cs="Times New Roman"/>
                <w:color w:val="000000" w:themeColor="text1"/>
                <w:sz w:val="28"/>
                <w:szCs w:val="28"/>
              </w:rPr>
              <w:t xml:space="preserve"> Hệ cơ quan là tập hợp một số cơ quan cùng hoạt động để thực hiện một chức năng nhất định.</w:t>
            </w:r>
          </w:p>
          <w:p w14:paraId="4160AB4F" w14:textId="77777777" w:rsidR="00EB08E9" w:rsidRPr="004A612C" w:rsidRDefault="00EB08E9" w:rsidP="00960F4B">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 Ở cơ thể thực vật, các hệ cơ quan được chia thành hệ chồi và hệ rễ.</w:t>
            </w:r>
          </w:p>
          <w:p w14:paraId="3498C0EE" w14:textId="77777777" w:rsidR="00EB08E9" w:rsidRDefault="00EB08E9" w:rsidP="00960F4B">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 xml:space="preserve">- Ở cơ thể động vật gồm một số hệ cơ quan như: hệ vận động (xương, cơ); hệ tuần hoàn (tim, mạch máu, máu); hệ hô hấp (mũi, hầu, thanh quản, khí quản, phế quản và phổi);... </w:t>
            </w:r>
          </w:p>
          <w:p w14:paraId="632E2C0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4A612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A612C">
              <w:rPr>
                <w:rFonts w:ascii="Times New Roman" w:hAnsi="Times New Roman" w:cs="Times New Roman"/>
                <w:color w:val="000000" w:themeColor="text1"/>
                <w:sz w:val="28"/>
                <w:szCs w:val="28"/>
              </w:rPr>
              <w:t>Cơ thể là tập hợp các cơ quan và hệ cơ quan, hoạt động thống nhất, nhịp nhàng để thực hiện chức năng sống.</w:t>
            </w:r>
          </w:p>
        </w:tc>
        <w:tc>
          <w:tcPr>
            <w:tcW w:w="4253" w:type="dxa"/>
          </w:tcPr>
          <w:p w14:paraId="7D5BB98B"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42EA01C2"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w:t>
            </w:r>
          </w:p>
          <w:p w14:paraId="2652377C"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3B2758E1"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r>
    </w:tbl>
    <w:p w14:paraId="07E061ED" w14:textId="77777777" w:rsidR="00EB08E9" w:rsidRPr="00F30100" w:rsidRDefault="00EB08E9" w:rsidP="00EB08E9">
      <w:pPr>
        <w:spacing w:after="0" w:line="240" w:lineRule="auto"/>
        <w:jc w:val="center"/>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u w:val="single"/>
        </w:rPr>
        <w:t>Hoạt động 4:</w:t>
      </w:r>
      <w:r w:rsidRPr="00F30100">
        <w:rPr>
          <w:rFonts w:ascii="Times New Roman" w:hAnsi="Times New Roman" w:cs="Times New Roman"/>
          <w:b/>
          <w:color w:val="000000" w:themeColor="text1"/>
          <w:sz w:val="28"/>
          <w:szCs w:val="28"/>
        </w:rPr>
        <w:t xml:space="preserve"> Luyện tập</w:t>
      </w:r>
    </w:p>
    <w:p w14:paraId="46198728" w14:textId="77777777" w:rsidR="00EB08E9" w:rsidRPr="00F30100" w:rsidRDefault="00EB08E9" w:rsidP="00EB08E9">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a. Mục tiêu:</w:t>
      </w:r>
      <w:r w:rsidRPr="00F30100">
        <w:rPr>
          <w:rFonts w:ascii="Times New Roman" w:hAnsi="Times New Roman" w:cs="Times New Roman"/>
          <w:color w:val="000000" w:themeColor="text1"/>
          <w:sz w:val="28"/>
          <w:szCs w:val="28"/>
        </w:rPr>
        <w:t xml:space="preserve"> Ôn tập lại các kiến thức vừa được học</w:t>
      </w:r>
    </w:p>
    <w:p w14:paraId="5C62DD00" w14:textId="77777777" w:rsidR="00EB08E9" w:rsidRPr="00F30100" w:rsidRDefault="00EB08E9" w:rsidP="00EB08E9">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b. Nội dung:</w:t>
      </w:r>
      <w:r w:rsidRPr="00F301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H</w:t>
      </w:r>
      <w:r w:rsidRPr="00F30100">
        <w:rPr>
          <w:rFonts w:ascii="Times New Roman" w:hAnsi="Times New Roman" w:cs="Times New Roman"/>
          <w:color w:val="000000" w:themeColor="text1"/>
          <w:sz w:val="28"/>
          <w:szCs w:val="28"/>
        </w:rPr>
        <w:t>ệ thống câu hỏi ôn tập .</w:t>
      </w:r>
    </w:p>
    <w:p w14:paraId="57C5302D" w14:textId="77777777" w:rsidR="00EB08E9" w:rsidRPr="00F30100" w:rsidRDefault="00EB08E9" w:rsidP="00EB08E9">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c. Sản phẩm:</w:t>
      </w:r>
      <w:r w:rsidRPr="00F30100">
        <w:rPr>
          <w:rFonts w:ascii="Times New Roman" w:hAnsi="Times New Roman" w:cs="Times New Roman"/>
          <w:color w:val="000000" w:themeColor="text1"/>
          <w:sz w:val="28"/>
          <w:szCs w:val="28"/>
        </w:rPr>
        <w:t xml:space="preserve"> Các câu hỏi được trả lời</w:t>
      </w:r>
    </w:p>
    <w:p w14:paraId="42D60CC2" w14:textId="77777777" w:rsidR="00EB08E9" w:rsidRPr="00F30100" w:rsidRDefault="00EB08E9" w:rsidP="00EB08E9">
      <w:pPr>
        <w:spacing w:after="0" w:line="240" w:lineRule="auto"/>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d. Cách thức tổ chức hoạt động :</w:t>
      </w:r>
      <w:r w:rsidRPr="00F30100">
        <w:rPr>
          <w:rFonts w:ascii="Times New Roman" w:hAnsi="Times New Roman" w:cs="Times New Roman"/>
          <w:color w:val="000000" w:themeColor="text1"/>
          <w:sz w:val="28"/>
          <w:szCs w:val="28"/>
        </w:rPr>
        <w:t xml:space="preserve"> Vấn đáp học sinh hoặc hoạt độ</w:t>
      </w:r>
      <w:r>
        <w:rPr>
          <w:rFonts w:ascii="Times New Roman" w:hAnsi="Times New Roman" w:cs="Times New Roman"/>
          <w:color w:val="000000" w:themeColor="text1"/>
          <w:sz w:val="28"/>
          <w:szCs w:val="28"/>
        </w:rPr>
        <w:t>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363"/>
      </w:tblGrid>
      <w:tr w:rsidR="00EB08E9" w:rsidRPr="00DE59C3" w14:paraId="238000E9" w14:textId="77777777" w:rsidTr="00960F4B">
        <w:trPr>
          <w:trHeight w:val="319"/>
        </w:trPr>
        <w:tc>
          <w:tcPr>
            <w:tcW w:w="4962" w:type="dxa"/>
          </w:tcPr>
          <w:p w14:paraId="28B44339" w14:textId="77777777" w:rsidR="00EB08E9" w:rsidRPr="00246013" w:rsidRDefault="00EB08E9"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GV</w:t>
            </w:r>
          </w:p>
        </w:tc>
        <w:tc>
          <w:tcPr>
            <w:tcW w:w="4394" w:type="dxa"/>
          </w:tcPr>
          <w:p w14:paraId="2683A5E5" w14:textId="77777777" w:rsidR="00EB08E9" w:rsidRPr="00246013" w:rsidRDefault="00EB08E9"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của HS</w:t>
            </w:r>
          </w:p>
        </w:tc>
      </w:tr>
      <w:tr w:rsidR="00EB08E9" w:rsidRPr="00DE59C3" w14:paraId="0CC1E932" w14:textId="77777777" w:rsidTr="00960F4B">
        <w:trPr>
          <w:trHeight w:val="972"/>
        </w:trPr>
        <w:tc>
          <w:tcPr>
            <w:tcW w:w="4962" w:type="dxa"/>
          </w:tcPr>
          <w:p w14:paraId="00AF9F66" w14:textId="77777777" w:rsidR="00EB08E9" w:rsidRPr="00F30100" w:rsidRDefault="00EB08E9" w:rsidP="00960F4B">
            <w:pPr>
              <w:spacing w:after="0" w:line="240" w:lineRule="auto"/>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rPr>
              <w:t xml:space="preserve">- Giao nhiệm vụ: </w:t>
            </w:r>
          </w:p>
          <w:p w14:paraId="6C82BABC"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các câu hỏi theo nhóm vào bảng phụ.</w:t>
            </w:r>
          </w:p>
        </w:tc>
        <w:tc>
          <w:tcPr>
            <w:tcW w:w="4394" w:type="dxa"/>
          </w:tcPr>
          <w:p w14:paraId="6E429E5B"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EB08E9" w:rsidRPr="00DE59C3" w14:paraId="1CBC11BF" w14:textId="77777777" w:rsidTr="00960F4B">
        <w:trPr>
          <w:trHeight w:val="664"/>
        </w:trPr>
        <w:tc>
          <w:tcPr>
            <w:tcW w:w="4962" w:type="dxa"/>
          </w:tcPr>
          <w:p w14:paraId="061BD871"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F30100">
              <w:rPr>
                <w:rFonts w:ascii="Times New Roman" w:hAnsi="Times New Roman" w:cs="Times New Roman"/>
                <w:b/>
                <w:color w:val="000000" w:themeColor="text1"/>
                <w:sz w:val="28"/>
                <w:szCs w:val="28"/>
              </w:rPr>
              <w:t>- Hướng dẫn học sinh thực hiện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394" w:type="dxa"/>
          </w:tcPr>
          <w:p w14:paraId="754B202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thực hiện</w:t>
            </w:r>
          </w:p>
          <w:p w14:paraId="5E1D1504"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tc>
      </w:tr>
      <w:tr w:rsidR="00EB08E9" w:rsidRPr="00DE59C3" w14:paraId="3092EF80" w14:textId="77777777" w:rsidTr="00960F4B">
        <w:trPr>
          <w:trHeight w:val="4100"/>
        </w:trPr>
        <w:tc>
          <w:tcPr>
            <w:tcW w:w="4962" w:type="dxa"/>
          </w:tcPr>
          <w:p w14:paraId="76019750" w14:textId="77777777" w:rsidR="00EB08E9" w:rsidRPr="00F30100" w:rsidRDefault="00EB08E9" w:rsidP="00960F4B">
            <w:pPr>
              <w:spacing w:after="0" w:line="240" w:lineRule="auto"/>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rPr>
              <w:lastRenderedPageBreak/>
              <w:t xml:space="preserve">- Báo cáo kết quả: </w:t>
            </w:r>
          </w:p>
          <w:p w14:paraId="3616CA7B"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đại diện lên bảng. GV đánh giá 1 số nhóm.</w:t>
            </w:r>
          </w:p>
          <w:p w14:paraId="2362923F"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Cơ thể người được cấu tạo từ những loại mô nào? Cho ví dụ.</w:t>
            </w:r>
          </w:p>
          <w:p w14:paraId="17915242"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Hãy kể tên một số cơ quan trong cơ thể người và cho biết tim được cấu tạo từ những loại mô nào?</w:t>
            </w:r>
          </w:p>
          <w:p w14:paraId="3D0D5983"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442FBE85"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Điều gì sẽ xảy ra nếu cây cà chua bị mất đi hệ rễ?</w:t>
            </w:r>
          </w:p>
          <w:p w14:paraId="76ACDC8A"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tc>
        <w:tc>
          <w:tcPr>
            <w:tcW w:w="4394" w:type="dxa"/>
          </w:tcPr>
          <w:p w14:paraId="60958D5F" w14:textId="77777777" w:rsidR="00EB08E9" w:rsidRPr="00DE59C3" w:rsidRDefault="00EB08E9" w:rsidP="00960F4B">
            <w:pPr>
              <w:spacing w:after="0" w:line="240" w:lineRule="auto"/>
              <w:rPr>
                <w:rFonts w:ascii="Times New Roman" w:hAnsi="Times New Roman" w:cs="Times New Roman"/>
                <w:color w:val="000000" w:themeColor="text1"/>
                <w:sz w:val="28"/>
                <w:szCs w:val="28"/>
              </w:rPr>
            </w:pPr>
          </w:p>
          <w:p w14:paraId="645D5D6F"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14:paraId="6CD6690D" w14:textId="77777777" w:rsidR="00EB08E9" w:rsidRPr="00DE59C3" w:rsidRDefault="00EB08E9" w:rsidP="00960F4B">
            <w:pPr>
              <w:spacing w:after="0" w:line="240" w:lineRule="auto"/>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Mô cơ, mô th</w:t>
            </w:r>
            <w:r w:rsidRPr="00DE59C3">
              <w:rPr>
                <w:rFonts w:ascii="Times New Roman" w:hAnsi="Times New Roman" w:cs="Times New Roman"/>
                <w:color w:val="000000" w:themeColor="text1"/>
                <w:sz w:val="28"/>
                <w:szCs w:val="28"/>
              </w:rPr>
              <w:t>ầ</w:t>
            </w:r>
            <w:r w:rsidRPr="00DE59C3">
              <w:rPr>
                <w:rFonts w:ascii="Times New Roman" w:hAnsi="Times New Roman" w:cs="Times New Roman"/>
                <w:color w:val="000000" w:themeColor="text1"/>
                <w:sz w:val="28"/>
                <w:szCs w:val="28"/>
                <w:lang w:bidi="vi-VN"/>
              </w:rPr>
              <w:t>n kinh, mô liên kết, mô biểu bì,...</w:t>
            </w:r>
          </w:p>
          <w:p w14:paraId="78890FFB"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cơ quan ở người: dạ dày, ruột, gan, tim, phổi, mắt, mũi, miệng,...</w:t>
            </w:r>
          </w:p>
          <w:p w14:paraId="3D36FE8E"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Tim được cấu tạo từ: mô cơ tim, mô liên kết, mô thần kinh,...</w:t>
            </w:r>
          </w:p>
          <w:p w14:paraId="01D0567F" w14:textId="77777777" w:rsidR="00EB08E9" w:rsidRPr="00DE59C3" w:rsidRDefault="00EB08E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Rễ là hệ cơ quan thực hiện chức năng hút nước và khoáng chất cho cây, nếu hệ rễ bị mất đi thì hệ chổi cũng không hoạt động được và cây cà chua sẽ chết.</w:t>
            </w:r>
          </w:p>
        </w:tc>
      </w:tr>
      <w:tr w:rsidR="00EB08E9" w:rsidRPr="00DE59C3" w14:paraId="11093D4F" w14:textId="77777777" w:rsidTr="00960F4B">
        <w:trPr>
          <w:trHeight w:val="988"/>
        </w:trPr>
        <w:tc>
          <w:tcPr>
            <w:tcW w:w="4962" w:type="dxa"/>
          </w:tcPr>
          <w:p w14:paraId="0FFABF2C" w14:textId="77777777" w:rsidR="00EB08E9" w:rsidRPr="00F30100" w:rsidRDefault="00EB08E9" w:rsidP="00960F4B">
            <w:pPr>
              <w:spacing w:after="0" w:line="240" w:lineRule="auto"/>
              <w:jc w:val="both"/>
              <w:rPr>
                <w:rFonts w:ascii="Times New Roman" w:hAnsi="Times New Roman" w:cs="Times New Roman"/>
                <w:color w:val="000000" w:themeColor="text1"/>
                <w:sz w:val="28"/>
                <w:szCs w:val="28"/>
              </w:rPr>
            </w:pPr>
            <w:r w:rsidRPr="00F30100">
              <w:rPr>
                <w:rFonts w:ascii="Times New Roman" w:hAnsi="Times New Roman" w:cs="Times New Roman"/>
                <w:b/>
                <w:color w:val="000000" w:themeColor="text1"/>
                <w:sz w:val="28"/>
                <w:szCs w:val="28"/>
              </w:rPr>
              <w:t xml:space="preserve">- Tổng kết: </w:t>
            </w:r>
          </w:p>
          <w:p w14:paraId="2184B1E9"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nêu được nhiều hoạt động. Khen ngợi học sinh</w:t>
            </w:r>
          </w:p>
        </w:tc>
        <w:tc>
          <w:tcPr>
            <w:tcW w:w="4394" w:type="dxa"/>
          </w:tcPr>
          <w:p w14:paraId="7AA9F096"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647FAC7E"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2A81C9E1" w14:textId="77777777" w:rsidR="00EB08E9" w:rsidRPr="00F30100" w:rsidRDefault="00EB08E9" w:rsidP="00EB08E9">
      <w:pPr>
        <w:spacing w:after="0" w:line="240" w:lineRule="auto"/>
        <w:jc w:val="center"/>
        <w:rPr>
          <w:rFonts w:ascii="Times New Roman" w:hAnsi="Times New Roman" w:cs="Times New Roman"/>
          <w:b/>
          <w:color w:val="000000" w:themeColor="text1"/>
          <w:sz w:val="28"/>
          <w:szCs w:val="28"/>
        </w:rPr>
      </w:pPr>
      <w:r w:rsidRPr="00F30100">
        <w:rPr>
          <w:rFonts w:ascii="Times New Roman" w:hAnsi="Times New Roman" w:cs="Times New Roman"/>
          <w:b/>
          <w:color w:val="000000" w:themeColor="text1"/>
          <w:sz w:val="28"/>
          <w:szCs w:val="28"/>
          <w:u w:val="single"/>
        </w:rPr>
        <w:t>Hoạt động 5:</w:t>
      </w:r>
      <w:r w:rsidRPr="00F30100">
        <w:rPr>
          <w:rFonts w:ascii="Times New Roman" w:hAnsi="Times New Roman" w:cs="Times New Roman"/>
          <w:b/>
          <w:color w:val="000000" w:themeColor="text1"/>
          <w:sz w:val="28"/>
          <w:szCs w:val="28"/>
        </w:rPr>
        <w:t xml:space="preserve"> Vận dụng</w:t>
      </w:r>
    </w:p>
    <w:p w14:paraId="502A8FD5"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vận dụng kiến thức đã học trả lời các câu hỏi thực tế</w:t>
      </w:r>
    </w:p>
    <w:p w14:paraId="0BDCC915"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Dùng phiếu học tập trả lời các câu hỏi </w:t>
      </w:r>
    </w:p>
    <w:p w14:paraId="301AD0EB"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rPr>
      </w:pPr>
      <w:r w:rsidRPr="0027428B">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trả lời câu hỏi của học sinh</w:t>
      </w:r>
    </w:p>
    <w:p w14:paraId="0FCD9A3F" w14:textId="77777777" w:rsidR="00EB08E9" w:rsidRPr="0027428B" w:rsidRDefault="00EB08E9" w:rsidP="00EB08E9">
      <w:pPr>
        <w:spacing w:after="0" w:line="240" w:lineRule="auto"/>
        <w:jc w:val="both"/>
        <w:rPr>
          <w:rFonts w:ascii="Times New Roman" w:hAnsi="Times New Roman" w:cs="Times New Roman"/>
          <w:b/>
          <w:color w:val="000000" w:themeColor="text1"/>
          <w:sz w:val="28"/>
          <w:szCs w:val="28"/>
        </w:rPr>
      </w:pPr>
      <w:r w:rsidRPr="0027428B">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4187"/>
      </w:tblGrid>
      <w:tr w:rsidR="00EB08E9" w:rsidRPr="00DE59C3" w14:paraId="7FEC6ECB" w14:textId="77777777" w:rsidTr="00960F4B">
        <w:trPr>
          <w:trHeight w:val="147"/>
        </w:trPr>
        <w:tc>
          <w:tcPr>
            <w:tcW w:w="5138" w:type="dxa"/>
          </w:tcPr>
          <w:p w14:paraId="5DA31251" w14:textId="77777777" w:rsidR="00EB08E9" w:rsidRPr="00246013" w:rsidRDefault="00EB08E9"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của GV</w:t>
            </w:r>
          </w:p>
        </w:tc>
        <w:tc>
          <w:tcPr>
            <w:tcW w:w="4218" w:type="dxa"/>
          </w:tcPr>
          <w:p w14:paraId="54028671" w14:textId="77777777" w:rsidR="00EB08E9" w:rsidRPr="00246013" w:rsidRDefault="00EB08E9"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của HS</w:t>
            </w:r>
          </w:p>
        </w:tc>
      </w:tr>
      <w:tr w:rsidR="00EB08E9" w:rsidRPr="00DE59C3" w14:paraId="4D07D99D" w14:textId="77777777" w:rsidTr="00960F4B">
        <w:trPr>
          <w:trHeight w:val="147"/>
        </w:trPr>
        <w:tc>
          <w:tcPr>
            <w:tcW w:w="5138" w:type="dxa"/>
          </w:tcPr>
          <w:p w14:paraId="2C636878" w14:textId="77777777" w:rsidR="00EB08E9" w:rsidRPr="00FB6B3E" w:rsidRDefault="00EB08E9" w:rsidP="00960F4B">
            <w:pPr>
              <w:spacing w:after="0" w:line="240" w:lineRule="auto"/>
              <w:jc w:val="both"/>
              <w:rPr>
                <w:rFonts w:ascii="Times New Roman" w:hAnsi="Times New Roman" w:cs="Times New Roman"/>
                <w:b/>
                <w:color w:val="000000" w:themeColor="text1"/>
                <w:sz w:val="28"/>
                <w:szCs w:val="28"/>
              </w:rPr>
            </w:pPr>
            <w:r w:rsidRPr="00FB6B3E">
              <w:rPr>
                <w:rFonts w:ascii="Times New Roman" w:hAnsi="Times New Roman" w:cs="Times New Roman"/>
                <w:b/>
                <w:color w:val="000000" w:themeColor="text1"/>
                <w:sz w:val="28"/>
                <w:szCs w:val="28"/>
              </w:rPr>
              <w:t xml:space="preserve">- Giao nhiệm vụ: </w:t>
            </w:r>
          </w:p>
          <w:p w14:paraId="7CAB8DD8"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phiếu học tập, tiết sau nộp lại cho GV</w:t>
            </w:r>
          </w:p>
          <w:p w14:paraId="5C6D97E5"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BÀI TẬP</w:t>
            </w:r>
          </w:p>
          <w:p w14:paraId="736912EA"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Cấp độ nào sau đây được xem là đơn vị cấu tạo và chức năng cơ bản của sự sống?</w:t>
            </w:r>
          </w:p>
          <w:p w14:paraId="21079C56"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Mô.</w:t>
            </w:r>
            <w:r w:rsidRPr="00DE59C3">
              <w:rPr>
                <w:rFonts w:ascii="Times New Roman" w:hAnsi="Times New Roman" w:cs="Times New Roman"/>
                <w:color w:val="000000" w:themeColor="text1"/>
                <w:sz w:val="28"/>
                <w:szCs w:val="28"/>
              </w:rPr>
              <w:tab/>
              <w:t xml:space="preserve">         B. Tế bào.  </w:t>
            </w:r>
            <w:r w:rsidRPr="00DE59C3">
              <w:rPr>
                <w:rFonts w:ascii="Times New Roman" w:hAnsi="Times New Roman" w:cs="Times New Roman"/>
                <w:color w:val="000000" w:themeColor="text1"/>
                <w:sz w:val="28"/>
                <w:szCs w:val="28"/>
              </w:rPr>
              <w:tab/>
            </w:r>
          </w:p>
          <w:p w14:paraId="3C055680"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Cơ quan.</w:t>
            </w:r>
            <w:r w:rsidRPr="00DE59C3">
              <w:rPr>
                <w:rFonts w:ascii="Times New Roman" w:hAnsi="Times New Roman" w:cs="Times New Roman"/>
                <w:color w:val="000000" w:themeColor="text1"/>
                <w:sz w:val="28"/>
                <w:szCs w:val="28"/>
              </w:rPr>
              <w:tab/>
              <w:t xml:space="preserve">         D. Hệ cơ quan.</w:t>
            </w:r>
          </w:p>
          <w:p w14:paraId="33D43C60"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Tập hợp gổm các tế bào giống nhau cùng phối hợp thực hiện chức năng nhất định được gọi là</w:t>
            </w:r>
          </w:p>
          <w:p w14:paraId="701CFA7A"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mô.              B. tế bào.</w:t>
            </w:r>
            <w:r w:rsidRPr="00DE59C3">
              <w:rPr>
                <w:rFonts w:ascii="Times New Roman" w:hAnsi="Times New Roman" w:cs="Times New Roman"/>
                <w:color w:val="000000" w:themeColor="text1"/>
                <w:sz w:val="28"/>
                <w:szCs w:val="28"/>
              </w:rPr>
              <w:tab/>
              <w:t xml:space="preserve">  </w:t>
            </w:r>
          </w:p>
          <w:p w14:paraId="22C1FEBA"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cơ quan.</w:t>
            </w:r>
            <w:r w:rsidRPr="00DE59C3">
              <w:rPr>
                <w:rFonts w:ascii="Times New Roman" w:hAnsi="Times New Roman" w:cs="Times New Roman"/>
                <w:color w:val="000000" w:themeColor="text1"/>
                <w:sz w:val="28"/>
                <w:szCs w:val="28"/>
              </w:rPr>
              <w:tab/>
              <w:t xml:space="preserve">     D.</w:t>
            </w:r>
            <w:r w:rsidRPr="00DE59C3">
              <w:rPr>
                <w:rFonts w:ascii="Times New Roman" w:hAnsi="Times New Roman" w:cs="Times New Roman"/>
                <w:color w:val="000000" w:themeColor="text1"/>
                <w:sz w:val="28"/>
                <w:szCs w:val="28"/>
              </w:rPr>
              <w:tab/>
              <w:t xml:space="preserve"> Hệ cơ quan.</w:t>
            </w:r>
          </w:p>
          <w:p w14:paraId="0755E856"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Vẽ minh hoạ và chú thích các cơ quan thuộc hệ hô hấp ở người.</w:t>
            </w:r>
          </w:p>
          <w:p w14:paraId="05BED8A7"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058A34FF"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Khi em tập thể dục, những cơ quan và hệ cơ quan nào trong cơ thể cùng phối hợp hoạt động? </w:t>
            </w:r>
          </w:p>
          <w:p w14:paraId="221FC233"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3769F4C5"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 Nêu tên các cấp độ tổ chức trong cơ thể đa bào tương ứng với các số từ (1) đế</w:t>
            </w:r>
            <w:r>
              <w:rPr>
                <w:rFonts w:ascii="Times New Roman" w:hAnsi="Times New Roman" w:cs="Times New Roman"/>
                <w:color w:val="000000" w:themeColor="text1"/>
                <w:sz w:val="28"/>
                <w:szCs w:val="28"/>
              </w:rPr>
              <w:t>n (5) trong hình sau(sgk)</w:t>
            </w:r>
          </w:p>
        </w:tc>
        <w:tc>
          <w:tcPr>
            <w:tcW w:w="4218" w:type="dxa"/>
          </w:tcPr>
          <w:p w14:paraId="76E00606"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p w14:paraId="0B5419EE"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34737BC7"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4D606399"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05D9CA6A"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0F36F238"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 xml:space="preserve">1. </w:t>
            </w:r>
            <w:r w:rsidRPr="00DE59C3">
              <w:rPr>
                <w:rFonts w:ascii="Times New Roman" w:hAnsi="Times New Roman" w:cs="Times New Roman"/>
                <w:color w:val="000000" w:themeColor="text1"/>
                <w:sz w:val="28"/>
                <w:szCs w:val="28"/>
                <w:lang w:val="vi-VN" w:eastAsia="vi-VN" w:bidi="vi-VN"/>
              </w:rPr>
              <w:t>Đáp án B.</w:t>
            </w:r>
          </w:p>
          <w:p w14:paraId="49F6FA2D"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eastAsia="vi-VN" w:bidi="vi-VN"/>
              </w:rPr>
            </w:pPr>
            <w:r w:rsidRPr="00DE59C3">
              <w:rPr>
                <w:rFonts w:ascii="Times New Roman" w:hAnsi="Times New Roman" w:cs="Times New Roman"/>
                <w:color w:val="000000" w:themeColor="text1"/>
                <w:sz w:val="28"/>
                <w:szCs w:val="28"/>
                <w:lang w:val="vi-VN" w:eastAsia="vi-VN" w:bidi="vi-VN"/>
              </w:rPr>
              <w:t xml:space="preserve"> </w:t>
            </w:r>
          </w:p>
          <w:p w14:paraId="22E87427"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eastAsia="vi-VN" w:bidi="vi-VN"/>
              </w:rPr>
            </w:pPr>
          </w:p>
          <w:p w14:paraId="4ABCD3E9"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eastAsia="vi-VN" w:bidi="vi-VN"/>
              </w:rPr>
            </w:pPr>
          </w:p>
          <w:p w14:paraId="491A6005"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 xml:space="preserve">2. </w:t>
            </w:r>
            <w:r w:rsidRPr="00DE59C3">
              <w:rPr>
                <w:rFonts w:ascii="Times New Roman" w:hAnsi="Times New Roman" w:cs="Times New Roman"/>
                <w:color w:val="000000" w:themeColor="text1"/>
                <w:sz w:val="28"/>
                <w:szCs w:val="28"/>
                <w:lang w:val="vi-VN" w:eastAsia="vi-VN" w:bidi="vi-VN"/>
              </w:rPr>
              <w:t>Đáp án A.</w:t>
            </w:r>
          </w:p>
          <w:p w14:paraId="13E27982"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eastAsia="vi-VN" w:bidi="vi-VN"/>
              </w:rPr>
            </w:pPr>
            <w:r w:rsidRPr="00DE59C3">
              <w:rPr>
                <w:rFonts w:ascii="Times New Roman" w:hAnsi="Times New Roman" w:cs="Times New Roman"/>
                <w:color w:val="000000" w:themeColor="text1"/>
                <w:sz w:val="28"/>
                <w:szCs w:val="28"/>
                <w:lang w:val="vi-VN" w:eastAsia="vi-VN" w:bidi="vi-VN"/>
              </w:rPr>
              <w:t xml:space="preserve"> </w:t>
            </w:r>
          </w:p>
          <w:p w14:paraId="725C33F6"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eastAsia="vi-VN" w:bidi="vi-VN"/>
              </w:rPr>
            </w:pPr>
          </w:p>
          <w:p w14:paraId="564245FF"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3.</w:t>
            </w:r>
            <w:r>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Các cơ quan thuộc hệ hô hấp: mũi, hầu, phổi, cơ hoành. Các cơ quan cùng phối hợp hoạt động để thực hiện chức năng giúp cơ thể trao đổi khí với môi trường.</w:t>
            </w:r>
          </w:p>
          <w:p w14:paraId="47843B8D"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eastAsia="vi-VN" w:bidi="vi-VN"/>
              </w:rPr>
              <w:t xml:space="preserve"> </w:t>
            </w:r>
            <w:r w:rsidRPr="00DE59C3">
              <w:rPr>
                <w:rFonts w:ascii="Times New Roman" w:hAnsi="Times New Roman" w:cs="Times New Roman"/>
                <w:color w:val="000000" w:themeColor="text1"/>
                <w:sz w:val="28"/>
                <w:szCs w:val="28"/>
                <w:lang w:eastAsia="vi-VN" w:bidi="vi-VN"/>
              </w:rPr>
              <w:t>4.</w:t>
            </w:r>
            <w:r>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 xml:space="preserve">Khi em tập thể dục, những hệ cơ quan cùng phối hợp hoạt động là: hệ </w:t>
            </w:r>
            <w:r w:rsidRPr="00DE59C3">
              <w:rPr>
                <w:rFonts w:ascii="Times New Roman" w:hAnsi="Times New Roman" w:cs="Times New Roman"/>
                <w:color w:val="000000" w:themeColor="text1"/>
                <w:sz w:val="28"/>
                <w:szCs w:val="28"/>
                <w:lang w:val="vi-VN" w:eastAsia="vi-VN" w:bidi="vi-VN"/>
              </w:rPr>
              <w:lastRenderedPageBreak/>
              <w:t>vận động, hệ thần kinh, hệ hô hấp, hệ bài tiết, hệ tuần hoàn.</w:t>
            </w:r>
          </w:p>
          <w:p w14:paraId="36ED69FD"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 (1) Tế bào, (2) Mô, (3) Cơ quan, (4) Hệ cơ quan, (5) Cơ thể.</w:t>
            </w:r>
          </w:p>
        </w:tc>
      </w:tr>
      <w:tr w:rsidR="00EB08E9" w:rsidRPr="00DE59C3" w14:paraId="6F84A2E8" w14:textId="77777777" w:rsidTr="00960F4B">
        <w:trPr>
          <w:trHeight w:val="147"/>
        </w:trPr>
        <w:tc>
          <w:tcPr>
            <w:tcW w:w="5138" w:type="dxa"/>
          </w:tcPr>
          <w:p w14:paraId="4134398C" w14:textId="77777777" w:rsidR="00EB08E9" w:rsidRPr="00FB6B3E" w:rsidRDefault="00EB08E9" w:rsidP="00960F4B">
            <w:pPr>
              <w:spacing w:after="0" w:line="240" w:lineRule="auto"/>
              <w:jc w:val="both"/>
              <w:rPr>
                <w:rFonts w:ascii="Times New Roman" w:hAnsi="Times New Roman" w:cs="Times New Roman"/>
                <w:b/>
                <w:color w:val="000000" w:themeColor="text1"/>
                <w:sz w:val="28"/>
                <w:szCs w:val="28"/>
              </w:rPr>
            </w:pPr>
            <w:r w:rsidRPr="00FB6B3E">
              <w:rPr>
                <w:rFonts w:ascii="Times New Roman" w:hAnsi="Times New Roman" w:cs="Times New Roman"/>
                <w:b/>
                <w:color w:val="000000" w:themeColor="text1"/>
                <w:sz w:val="28"/>
                <w:szCs w:val="28"/>
              </w:rPr>
              <w:lastRenderedPageBreak/>
              <w:t xml:space="preserve">- Hướng dẫn học sinh thực hiện nhiệm vụ: </w:t>
            </w:r>
          </w:p>
          <w:p w14:paraId="0B907DB7"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218" w:type="dxa"/>
          </w:tcPr>
          <w:p w14:paraId="41337E64"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EB08E9" w:rsidRPr="00DE59C3" w14:paraId="56D8B134" w14:textId="77777777" w:rsidTr="00960F4B">
        <w:trPr>
          <w:trHeight w:val="147"/>
        </w:trPr>
        <w:tc>
          <w:tcPr>
            <w:tcW w:w="5138" w:type="dxa"/>
          </w:tcPr>
          <w:p w14:paraId="4E6AA3A7" w14:textId="77777777" w:rsidR="00EB08E9" w:rsidRPr="00FB6B3E" w:rsidRDefault="00EB08E9" w:rsidP="00960F4B">
            <w:pPr>
              <w:spacing w:after="0" w:line="240" w:lineRule="auto"/>
              <w:jc w:val="both"/>
              <w:rPr>
                <w:rFonts w:ascii="Times New Roman" w:hAnsi="Times New Roman" w:cs="Times New Roman"/>
                <w:b/>
                <w:color w:val="000000" w:themeColor="text1"/>
                <w:sz w:val="28"/>
                <w:szCs w:val="28"/>
              </w:rPr>
            </w:pPr>
            <w:r w:rsidRPr="00FB6B3E">
              <w:rPr>
                <w:rFonts w:ascii="Times New Roman" w:hAnsi="Times New Roman" w:cs="Times New Roman"/>
                <w:b/>
                <w:color w:val="000000" w:themeColor="text1"/>
                <w:sz w:val="28"/>
                <w:szCs w:val="28"/>
              </w:rPr>
              <w:t xml:space="preserve">- Báo cáo kết quả: </w:t>
            </w:r>
          </w:p>
          <w:p w14:paraId="6C1523CB"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Tiết học tiếp theo nộp phiếu trả lời cho GV</w:t>
            </w:r>
          </w:p>
        </w:tc>
        <w:tc>
          <w:tcPr>
            <w:tcW w:w="4218" w:type="dxa"/>
          </w:tcPr>
          <w:p w14:paraId="020B12B1"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p w14:paraId="7DD8D229"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14:paraId="02036224"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r>
    </w:tbl>
    <w:p w14:paraId="52130596" w14:textId="77777777" w:rsidR="00EB08E9" w:rsidRPr="006A504E" w:rsidRDefault="00EB08E9" w:rsidP="00EB08E9">
      <w:pPr>
        <w:spacing w:after="0" w:line="240" w:lineRule="auto"/>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C. Dặn dò</w:t>
      </w:r>
      <w:r>
        <w:rPr>
          <w:rFonts w:ascii="Times New Roman" w:hAnsi="Times New Roman" w:cs="Times New Roman"/>
          <w:b/>
          <w:color w:val="000000" w:themeColor="text1"/>
          <w:sz w:val="28"/>
          <w:szCs w:val="28"/>
        </w:rPr>
        <w:t>:</w:t>
      </w:r>
    </w:p>
    <w:p w14:paraId="3ECA3956"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6F067D05"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w:t>
      </w:r>
      <w:r>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Vẽ bảng sau vào vở và hoàn thành theo mẫu sau:</w:t>
      </w:r>
    </w:p>
    <w:tbl>
      <w:tblPr>
        <w:tblOverlap w:val="never"/>
        <w:tblW w:w="9469" w:type="dxa"/>
        <w:jc w:val="center"/>
        <w:tblLayout w:type="fixed"/>
        <w:tblCellMar>
          <w:left w:w="10" w:type="dxa"/>
          <w:right w:w="10" w:type="dxa"/>
        </w:tblCellMar>
        <w:tblLook w:val="04A0" w:firstRow="1" w:lastRow="0" w:firstColumn="1" w:lastColumn="0" w:noHBand="0" w:noVBand="1"/>
      </w:tblPr>
      <w:tblGrid>
        <w:gridCol w:w="1571"/>
        <w:gridCol w:w="3249"/>
        <w:gridCol w:w="4649"/>
      </w:tblGrid>
      <w:tr w:rsidR="00EB08E9" w:rsidRPr="00DE59C3" w14:paraId="6958B8B7" w14:textId="77777777" w:rsidTr="00960F4B">
        <w:trPr>
          <w:trHeight w:hRule="exact" w:val="756"/>
          <w:jc w:val="center"/>
        </w:trPr>
        <w:tc>
          <w:tcPr>
            <w:tcW w:w="1571" w:type="dxa"/>
            <w:tcBorders>
              <w:top w:val="single" w:sz="4" w:space="0" w:color="auto"/>
              <w:left w:val="single" w:sz="4" w:space="0" w:color="auto"/>
            </w:tcBorders>
            <w:shd w:val="clear" w:color="auto" w:fill="FFFFFF"/>
            <w:vAlign w:val="bottom"/>
          </w:tcPr>
          <w:p w14:paraId="66F70E6B"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cơ</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quan</w:t>
            </w:r>
          </w:p>
        </w:tc>
        <w:tc>
          <w:tcPr>
            <w:tcW w:w="3249" w:type="dxa"/>
            <w:tcBorders>
              <w:top w:val="single" w:sz="4" w:space="0" w:color="auto"/>
              <w:left w:val="single" w:sz="4" w:space="0" w:color="auto"/>
            </w:tcBorders>
            <w:shd w:val="clear" w:color="auto" w:fill="FFFFFF"/>
            <w:vAlign w:val="bottom"/>
          </w:tcPr>
          <w:p w14:paraId="2EF10466"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Cơ quan cấu tạo nên hệ cơ quan</w:t>
            </w:r>
          </w:p>
        </w:tc>
        <w:tc>
          <w:tcPr>
            <w:tcW w:w="4649" w:type="dxa"/>
            <w:tcBorders>
              <w:top w:val="single" w:sz="4" w:space="0" w:color="auto"/>
              <w:left w:val="single" w:sz="4" w:space="0" w:color="auto"/>
              <w:right w:val="single" w:sz="4" w:space="0" w:color="auto"/>
            </w:tcBorders>
            <w:shd w:val="clear" w:color="auto" w:fill="FFFFFF"/>
            <w:vAlign w:val="bottom"/>
          </w:tcPr>
          <w:p w14:paraId="6F429B9D"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Chức năng hệ cơ quan</w:t>
            </w:r>
          </w:p>
        </w:tc>
      </w:tr>
      <w:tr w:rsidR="00EB08E9" w:rsidRPr="00DE59C3" w14:paraId="4DEE9A64" w14:textId="77777777" w:rsidTr="00960F4B">
        <w:trPr>
          <w:trHeight w:hRule="exact" w:val="579"/>
          <w:jc w:val="center"/>
        </w:trPr>
        <w:tc>
          <w:tcPr>
            <w:tcW w:w="1571" w:type="dxa"/>
            <w:tcBorders>
              <w:top w:val="single" w:sz="4" w:space="0" w:color="auto"/>
              <w:left w:val="single" w:sz="4" w:space="0" w:color="auto"/>
            </w:tcBorders>
            <w:shd w:val="clear" w:color="auto" w:fill="FFFFFF"/>
            <w:vAlign w:val="bottom"/>
          </w:tcPr>
          <w:p w14:paraId="0BB326DD"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tiêu hoá</w:t>
            </w:r>
          </w:p>
        </w:tc>
        <w:tc>
          <w:tcPr>
            <w:tcW w:w="3249" w:type="dxa"/>
            <w:tcBorders>
              <w:top w:val="single" w:sz="4" w:space="0" w:color="auto"/>
              <w:left w:val="single" w:sz="4" w:space="0" w:color="auto"/>
            </w:tcBorders>
            <w:shd w:val="clear" w:color="auto" w:fill="FFFFFF"/>
            <w:vAlign w:val="bottom"/>
          </w:tcPr>
          <w:p w14:paraId="72E6B2B7"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 xml:space="preserve">Thực </w:t>
            </w:r>
            <w:r w:rsidRPr="00DE59C3">
              <w:rPr>
                <w:rFonts w:ascii="Times New Roman" w:hAnsi="Times New Roman" w:cs="Times New Roman"/>
                <w:color w:val="000000" w:themeColor="text1"/>
                <w:sz w:val="28"/>
                <w:szCs w:val="28"/>
                <w:lang w:val="vi-VN" w:eastAsia="vi-VN" w:bidi="vi-VN"/>
              </w:rPr>
              <w:t>quản, dạ dày, ruột,...</w:t>
            </w:r>
          </w:p>
        </w:tc>
        <w:tc>
          <w:tcPr>
            <w:tcW w:w="4649" w:type="dxa"/>
            <w:tcBorders>
              <w:top w:val="single" w:sz="4" w:space="0" w:color="auto"/>
              <w:left w:val="single" w:sz="4" w:space="0" w:color="auto"/>
              <w:right w:val="single" w:sz="4" w:space="0" w:color="auto"/>
            </w:tcBorders>
            <w:shd w:val="clear" w:color="auto" w:fill="FFFFFF"/>
            <w:vAlign w:val="bottom"/>
          </w:tcPr>
          <w:p w14:paraId="17630CCC"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Tiêu hoá thức ăn thành các chất cần thiết cho cơ thể.</w:t>
            </w:r>
          </w:p>
        </w:tc>
      </w:tr>
      <w:tr w:rsidR="00EB08E9" w:rsidRPr="00DE59C3" w14:paraId="5498D0BC" w14:textId="77777777" w:rsidTr="00960F4B">
        <w:trPr>
          <w:trHeight w:hRule="exact" w:val="579"/>
          <w:jc w:val="center"/>
        </w:trPr>
        <w:tc>
          <w:tcPr>
            <w:tcW w:w="1571" w:type="dxa"/>
            <w:tcBorders>
              <w:top w:val="single" w:sz="4" w:space="0" w:color="auto"/>
              <w:left w:val="single" w:sz="4" w:space="0" w:color="auto"/>
            </w:tcBorders>
            <w:shd w:val="clear" w:color="auto" w:fill="FFFFFF"/>
            <w:vAlign w:val="bottom"/>
          </w:tcPr>
          <w:p w14:paraId="55A5D594"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tu</w:t>
            </w:r>
            <w:r w:rsidRPr="00DE59C3">
              <w:rPr>
                <w:rFonts w:ascii="Times New Roman" w:hAnsi="Times New Roman" w:cs="Times New Roman"/>
                <w:color w:val="000000" w:themeColor="text1"/>
                <w:sz w:val="28"/>
                <w:szCs w:val="28"/>
                <w:lang w:eastAsia="vi-VN" w:bidi="vi-VN"/>
              </w:rPr>
              <w:t>ầ</w:t>
            </w:r>
            <w:r w:rsidRPr="00DE59C3">
              <w:rPr>
                <w:rFonts w:ascii="Times New Roman" w:hAnsi="Times New Roman" w:cs="Times New Roman"/>
                <w:color w:val="000000" w:themeColor="text1"/>
                <w:sz w:val="28"/>
                <w:szCs w:val="28"/>
                <w:lang w:val="vi-VN" w:eastAsia="vi-VN" w:bidi="vi-VN"/>
              </w:rPr>
              <w:t>n hoàn</w:t>
            </w:r>
          </w:p>
        </w:tc>
        <w:tc>
          <w:tcPr>
            <w:tcW w:w="3249" w:type="dxa"/>
            <w:tcBorders>
              <w:top w:val="single" w:sz="4" w:space="0" w:color="auto"/>
              <w:left w:val="single" w:sz="4" w:space="0" w:color="auto"/>
            </w:tcBorders>
            <w:shd w:val="clear" w:color="auto" w:fill="FFFFFF"/>
            <w:vAlign w:val="bottom"/>
          </w:tcPr>
          <w:p w14:paraId="55FF7425"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Tim, mạch máu,...</w:t>
            </w:r>
          </w:p>
        </w:tc>
        <w:tc>
          <w:tcPr>
            <w:tcW w:w="4649" w:type="dxa"/>
            <w:tcBorders>
              <w:top w:val="single" w:sz="4" w:space="0" w:color="auto"/>
              <w:left w:val="single" w:sz="4" w:space="0" w:color="auto"/>
              <w:right w:val="single" w:sz="4" w:space="0" w:color="auto"/>
            </w:tcBorders>
            <w:shd w:val="clear" w:color="auto" w:fill="FFFFFF"/>
            <w:vAlign w:val="bottom"/>
          </w:tcPr>
          <w:p w14:paraId="44178010"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Vận chuyển các chất trong cơ thể.</w:t>
            </w:r>
          </w:p>
        </w:tc>
      </w:tr>
      <w:tr w:rsidR="00EB08E9" w:rsidRPr="00DE59C3" w14:paraId="7DC4C72A" w14:textId="77777777" w:rsidTr="00960F4B">
        <w:trPr>
          <w:trHeight w:hRule="exact" w:val="852"/>
          <w:jc w:val="center"/>
        </w:trPr>
        <w:tc>
          <w:tcPr>
            <w:tcW w:w="1571" w:type="dxa"/>
            <w:tcBorders>
              <w:top w:val="single" w:sz="4" w:space="0" w:color="auto"/>
              <w:left w:val="single" w:sz="4" w:space="0" w:color="auto"/>
            </w:tcBorders>
            <w:shd w:val="clear" w:color="auto" w:fill="FFFFFF"/>
            <w:vAlign w:val="bottom"/>
          </w:tcPr>
          <w:p w14:paraId="058C9DDB"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th</w:t>
            </w:r>
            <w:r w:rsidRPr="00DE59C3">
              <w:rPr>
                <w:rFonts w:ascii="Times New Roman" w:hAnsi="Times New Roman" w:cs="Times New Roman"/>
                <w:color w:val="000000" w:themeColor="text1"/>
                <w:sz w:val="28"/>
                <w:szCs w:val="28"/>
                <w:lang w:eastAsia="vi-VN" w:bidi="vi-VN"/>
              </w:rPr>
              <w:t>ầ</w:t>
            </w:r>
            <w:r w:rsidRPr="00DE59C3">
              <w:rPr>
                <w:rFonts w:ascii="Times New Roman" w:hAnsi="Times New Roman" w:cs="Times New Roman"/>
                <w:color w:val="000000" w:themeColor="text1"/>
                <w:sz w:val="28"/>
                <w:szCs w:val="28"/>
                <w:lang w:val="vi-VN" w:eastAsia="vi-VN" w:bidi="vi-VN"/>
              </w:rPr>
              <w:t>n kinh</w:t>
            </w:r>
          </w:p>
        </w:tc>
        <w:tc>
          <w:tcPr>
            <w:tcW w:w="3249" w:type="dxa"/>
            <w:tcBorders>
              <w:top w:val="single" w:sz="4" w:space="0" w:color="auto"/>
              <w:left w:val="single" w:sz="4" w:space="0" w:color="auto"/>
            </w:tcBorders>
            <w:shd w:val="clear" w:color="auto" w:fill="FFFFFF"/>
            <w:vAlign w:val="bottom"/>
          </w:tcPr>
          <w:p w14:paraId="7E90A110"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Não, dây thán kinh, tuỷ sống,...</w:t>
            </w:r>
          </w:p>
        </w:tc>
        <w:tc>
          <w:tcPr>
            <w:tcW w:w="4649" w:type="dxa"/>
            <w:tcBorders>
              <w:top w:val="single" w:sz="4" w:space="0" w:color="auto"/>
              <w:left w:val="single" w:sz="4" w:space="0" w:color="auto"/>
              <w:right w:val="single" w:sz="4" w:space="0" w:color="auto"/>
            </w:tcBorders>
            <w:shd w:val="clear" w:color="auto" w:fill="FFFFFF"/>
            <w:vAlign w:val="bottom"/>
          </w:tcPr>
          <w:p w14:paraId="0D7FE019"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Điểu khiển các hoạt động sống của cơ thể.</w:t>
            </w:r>
          </w:p>
        </w:tc>
      </w:tr>
      <w:tr w:rsidR="00EB08E9" w:rsidRPr="00DE59C3" w14:paraId="6D28BD99" w14:textId="77777777" w:rsidTr="00960F4B">
        <w:trPr>
          <w:trHeight w:hRule="exact" w:val="697"/>
          <w:jc w:val="center"/>
        </w:trPr>
        <w:tc>
          <w:tcPr>
            <w:tcW w:w="1571" w:type="dxa"/>
            <w:tcBorders>
              <w:top w:val="single" w:sz="4" w:space="0" w:color="auto"/>
              <w:left w:val="single" w:sz="4" w:space="0" w:color="auto"/>
            </w:tcBorders>
            <w:shd w:val="clear" w:color="auto" w:fill="FFFFFF"/>
            <w:vAlign w:val="bottom"/>
          </w:tcPr>
          <w:p w14:paraId="01199D48"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hô hấp</w:t>
            </w:r>
          </w:p>
        </w:tc>
        <w:tc>
          <w:tcPr>
            <w:tcW w:w="3249" w:type="dxa"/>
            <w:tcBorders>
              <w:top w:val="single" w:sz="4" w:space="0" w:color="auto"/>
              <w:left w:val="single" w:sz="4" w:space="0" w:color="auto"/>
            </w:tcBorders>
            <w:shd w:val="clear" w:color="auto" w:fill="FFFFFF"/>
            <w:vAlign w:val="bottom"/>
          </w:tcPr>
          <w:p w14:paraId="4EB392EB"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Mũi, hầu, phổi, cơ hoành,...</w:t>
            </w:r>
          </w:p>
        </w:tc>
        <w:tc>
          <w:tcPr>
            <w:tcW w:w="4649" w:type="dxa"/>
            <w:tcBorders>
              <w:top w:val="single" w:sz="4" w:space="0" w:color="auto"/>
              <w:left w:val="single" w:sz="4" w:space="0" w:color="auto"/>
              <w:right w:val="single" w:sz="4" w:space="0" w:color="auto"/>
            </w:tcBorders>
            <w:shd w:val="clear" w:color="auto" w:fill="FFFFFF"/>
            <w:vAlign w:val="bottom"/>
          </w:tcPr>
          <w:p w14:paraId="5A183150"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Giúp cơ thể trao đổi khí với môi trường bên ngoài (thở).</w:t>
            </w:r>
          </w:p>
        </w:tc>
      </w:tr>
      <w:tr w:rsidR="00EB08E9" w:rsidRPr="00DE59C3" w14:paraId="009B08BF" w14:textId="77777777" w:rsidTr="00960F4B">
        <w:trPr>
          <w:trHeight w:hRule="exact" w:val="600"/>
          <w:jc w:val="center"/>
        </w:trPr>
        <w:tc>
          <w:tcPr>
            <w:tcW w:w="1571" w:type="dxa"/>
            <w:tcBorders>
              <w:top w:val="single" w:sz="4" w:space="0" w:color="auto"/>
              <w:left w:val="single" w:sz="4" w:space="0" w:color="auto"/>
              <w:bottom w:val="single" w:sz="4" w:space="0" w:color="auto"/>
            </w:tcBorders>
            <w:shd w:val="clear" w:color="auto" w:fill="FFFFFF"/>
            <w:vAlign w:val="bottom"/>
          </w:tcPr>
          <w:p w14:paraId="4EFE9A3B"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bài tiết</w:t>
            </w:r>
          </w:p>
        </w:tc>
        <w:tc>
          <w:tcPr>
            <w:tcW w:w="3249" w:type="dxa"/>
            <w:tcBorders>
              <w:top w:val="single" w:sz="4" w:space="0" w:color="auto"/>
              <w:left w:val="single" w:sz="4" w:space="0" w:color="auto"/>
              <w:bottom w:val="single" w:sz="4" w:space="0" w:color="auto"/>
            </w:tcBorders>
            <w:shd w:val="clear" w:color="auto" w:fill="FFFFFF"/>
            <w:vAlign w:val="bottom"/>
          </w:tcPr>
          <w:p w14:paraId="186FA8D2"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Da,bàng quang,thận,...</w:t>
            </w:r>
          </w:p>
        </w:tc>
        <w:tc>
          <w:tcPr>
            <w:tcW w:w="4649" w:type="dxa"/>
            <w:tcBorders>
              <w:top w:val="single" w:sz="4" w:space="0" w:color="auto"/>
              <w:left w:val="single" w:sz="4" w:space="0" w:color="auto"/>
              <w:bottom w:val="single" w:sz="4" w:space="0" w:color="auto"/>
              <w:right w:val="single" w:sz="4" w:space="0" w:color="auto"/>
            </w:tcBorders>
            <w:shd w:val="clear" w:color="auto" w:fill="FFFFFF"/>
            <w:vAlign w:val="bottom"/>
          </w:tcPr>
          <w:p w14:paraId="0EAC3C89" w14:textId="77777777" w:rsidR="00EB08E9" w:rsidRPr="00DE59C3" w:rsidRDefault="00EB08E9" w:rsidP="00960F4B">
            <w:pPr>
              <w:spacing w:after="0" w:line="240" w:lineRule="auto"/>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Cân bằng, bài tiết các chất không cần thiết ra khỏi cơ thể.</w:t>
            </w:r>
          </w:p>
        </w:tc>
      </w:tr>
    </w:tbl>
    <w:p w14:paraId="56AB4AF9"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04680628" w14:textId="77777777" w:rsidR="00EB08E9" w:rsidRPr="006A504E" w:rsidRDefault="00EB08E9" w:rsidP="00EB08E9">
      <w:pPr>
        <w:spacing w:after="0" w:line="240" w:lineRule="auto"/>
        <w:ind w:left="-567" w:firstLine="567"/>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D. Kiểm tra đánh giá thường xuyên</w:t>
      </w:r>
      <w:r>
        <w:rPr>
          <w:rFonts w:ascii="Times New Roman" w:hAnsi="Times New Roman" w:cs="Times New Roman"/>
          <w:b/>
          <w:color w:val="000000" w:themeColor="text1"/>
          <w:sz w:val="28"/>
          <w:szCs w:val="28"/>
        </w:rPr>
        <w:t>:</w:t>
      </w:r>
    </w:p>
    <w:p w14:paraId="25C0E75A"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747831B9" w14:textId="77777777" w:rsidR="00EB08E9" w:rsidRPr="00DE59C3" w:rsidRDefault="00EB08E9" w:rsidP="00EB08E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709"/>
        <w:gridCol w:w="703"/>
        <w:gridCol w:w="574"/>
        <w:gridCol w:w="1671"/>
      </w:tblGrid>
      <w:tr w:rsidR="00EB08E9" w:rsidRPr="00DE59C3" w14:paraId="0D843568" w14:textId="77777777" w:rsidTr="00960F4B">
        <w:tc>
          <w:tcPr>
            <w:tcW w:w="5699" w:type="dxa"/>
          </w:tcPr>
          <w:p w14:paraId="421871BB"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14:paraId="3ECFDF96"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14:paraId="47C1505D"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5E34D594"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671" w:type="dxa"/>
          </w:tcPr>
          <w:p w14:paraId="2BF267C8"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EB08E9" w:rsidRPr="00DE59C3" w14:paraId="29EE28F8" w14:textId="77777777" w:rsidTr="00960F4B">
        <w:tc>
          <w:tcPr>
            <w:tcW w:w="5699" w:type="dxa"/>
          </w:tcPr>
          <w:p w14:paraId="240190C7"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14:paraId="6B1BEC65"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703" w:type="dxa"/>
          </w:tcPr>
          <w:p w14:paraId="2948D12F"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574" w:type="dxa"/>
          </w:tcPr>
          <w:p w14:paraId="698DC087"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1671" w:type="dxa"/>
          </w:tcPr>
          <w:p w14:paraId="7E1FEDAE"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r>
      <w:tr w:rsidR="00EB08E9" w:rsidRPr="00DE59C3" w14:paraId="6C2FA449" w14:textId="77777777" w:rsidTr="00960F4B">
        <w:tc>
          <w:tcPr>
            <w:tcW w:w="5699" w:type="dxa"/>
          </w:tcPr>
          <w:p w14:paraId="30A67634"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14:paraId="7D1186FF"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703" w:type="dxa"/>
          </w:tcPr>
          <w:p w14:paraId="2474EA3C"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574" w:type="dxa"/>
          </w:tcPr>
          <w:p w14:paraId="344AD48B"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1671" w:type="dxa"/>
          </w:tcPr>
          <w:p w14:paraId="35C89CAF"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r>
      <w:tr w:rsidR="00EB08E9" w:rsidRPr="00DE59C3" w14:paraId="584FDBC7" w14:textId="77777777" w:rsidTr="00960F4B">
        <w:tc>
          <w:tcPr>
            <w:tcW w:w="5699" w:type="dxa"/>
          </w:tcPr>
          <w:p w14:paraId="7ABE85FE"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709" w:type="dxa"/>
          </w:tcPr>
          <w:p w14:paraId="7A275CAD"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703" w:type="dxa"/>
          </w:tcPr>
          <w:p w14:paraId="531B5F58"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574" w:type="dxa"/>
          </w:tcPr>
          <w:p w14:paraId="5C258E9B"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1671" w:type="dxa"/>
          </w:tcPr>
          <w:p w14:paraId="27DCAFC5"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r>
      <w:tr w:rsidR="00EB08E9" w:rsidRPr="00DE59C3" w14:paraId="3AB0598A" w14:textId="77777777" w:rsidTr="00960F4B">
        <w:tc>
          <w:tcPr>
            <w:tcW w:w="5699" w:type="dxa"/>
          </w:tcPr>
          <w:p w14:paraId="0AAF3883"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709" w:type="dxa"/>
          </w:tcPr>
          <w:p w14:paraId="7F17BD8C"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703" w:type="dxa"/>
          </w:tcPr>
          <w:p w14:paraId="4CCF9A65"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574" w:type="dxa"/>
          </w:tcPr>
          <w:p w14:paraId="5362FC51"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c>
          <w:tcPr>
            <w:tcW w:w="1671" w:type="dxa"/>
          </w:tcPr>
          <w:p w14:paraId="17769149" w14:textId="77777777" w:rsidR="00EB08E9" w:rsidRPr="00DE59C3" w:rsidRDefault="00EB08E9" w:rsidP="00960F4B">
            <w:pPr>
              <w:spacing w:after="0" w:line="240" w:lineRule="auto"/>
              <w:jc w:val="both"/>
              <w:rPr>
                <w:rFonts w:ascii="Times New Roman" w:hAnsi="Times New Roman" w:cs="Times New Roman"/>
                <w:color w:val="000000" w:themeColor="text1"/>
                <w:sz w:val="28"/>
                <w:szCs w:val="28"/>
              </w:rPr>
            </w:pPr>
          </w:p>
        </w:tc>
      </w:tr>
    </w:tbl>
    <w:p w14:paraId="1A67C991" w14:textId="77777777" w:rsidR="00EB08E9" w:rsidRPr="00246013" w:rsidRDefault="00EB08E9" w:rsidP="00EB08E9">
      <w:pPr>
        <w:spacing w:after="0" w:line="240" w:lineRule="auto"/>
        <w:jc w:val="center"/>
        <w:rPr>
          <w:rFonts w:ascii="Times New Roman" w:eastAsia="Courier New" w:hAnsi="Times New Roman" w:cs="Times New Roman"/>
          <w:color w:val="000000" w:themeColor="text1"/>
          <w:sz w:val="28"/>
          <w:szCs w:val="28"/>
          <w:lang w:eastAsia="vi-VN" w:bidi="vi-VN"/>
        </w:rPr>
        <w:sectPr w:rsidR="00EB08E9" w:rsidRPr="00246013" w:rsidSect="00A457C5">
          <w:headerReference w:type="default" r:id="rId4"/>
          <w:pgSz w:w="12240" w:h="15840"/>
          <w:pgMar w:top="1134" w:right="1134" w:bottom="1134" w:left="1701" w:header="0" w:footer="6" w:gutter="0"/>
          <w:cols w:space="720"/>
          <w:noEndnote/>
          <w:titlePg/>
          <w:docGrid w:linePitch="360"/>
        </w:sectPr>
      </w:pPr>
      <w:r w:rsidRPr="00246013">
        <w:rPr>
          <w:rFonts w:ascii="Times New Roman" w:eastAsia="Courier New" w:hAnsi="Times New Roman" w:cs="Times New Roman"/>
          <w:color w:val="000000" w:themeColor="text1"/>
          <w:sz w:val="28"/>
          <w:szCs w:val="28"/>
          <w:lang w:eastAsia="vi-VN" w:bidi="vi-VN"/>
        </w:rPr>
        <w:t>*******************************************************</w:t>
      </w:r>
    </w:p>
    <w:p w14:paraId="02899CD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8FA0" w14:textId="77777777" w:rsidR="001C2101" w:rsidRPr="00A03966" w:rsidRDefault="00000000" w:rsidP="0035337E">
    <w:pPr>
      <w:pStyle w:val="Header"/>
      <w:pBdr>
        <w:bottom w:val="single" w:sz="6" w:space="1" w:color="auto"/>
      </w:pBdr>
      <w:tabs>
        <w:tab w:val="clear" w:pos="4680"/>
        <w:tab w:val="clear" w:pos="9360"/>
        <w:tab w:val="left" w:pos="3030"/>
      </w:tabs>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E9"/>
    <w:rsid w:val="00387754"/>
    <w:rsid w:val="00576B74"/>
    <w:rsid w:val="00EB0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4F6CF"/>
  <w15:chartTrackingRefBased/>
  <w15:docId w15:val="{FDFFD643-7CFC-41DF-AD5F-0D5B25E4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E9"/>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8E9"/>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EB08E9"/>
    <w:rPr>
      <w:rFonts w:eastAsia="Times New Roman" w:cs="Times New Roman"/>
      <w:iCs/>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1036</Words>
  <Characters>5906</Characters>
  <Application>Microsoft Office Word</Application>
  <DocSecurity>0</DocSecurity>
  <Lines>49</Lines>
  <Paragraphs>13</Paragraphs>
  <ScaleCrop>false</ScaleCrop>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2023-07-26T01:04:00Z</dcterms:created>
  <dcterms:modified xsi:type="dcterms:W3CDTF">2023-07-26T01:05:00Z</dcterms:modified>
</cp:coreProperties>
</file>