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0EA" w:rsidRPr="001570EA" w:rsidRDefault="001570EA" w:rsidP="001570EA">
      <w:pPr>
        <w:tabs>
          <w:tab w:val="center" w:pos="4536"/>
          <w:tab w:val="left" w:pos="8015"/>
        </w:tabs>
        <w:spacing w:line="312" w:lineRule="auto"/>
        <w:jc w:val="center"/>
        <w:rPr>
          <w:rFonts w:eastAsia="Calibri" w:cs="Times New Roman"/>
          <w:b/>
          <w:noProof w:val="0"/>
          <w:sz w:val="28"/>
          <w:szCs w:val="28"/>
          <w:lang w:eastAsia="en-US"/>
        </w:rPr>
      </w:pPr>
      <w:bookmarkStart w:id="0" w:name="_GoBack"/>
      <w:r w:rsidRPr="001570EA">
        <w:rPr>
          <w:rFonts w:eastAsia="Calibri" w:cs="Times New Roman"/>
          <w:b/>
          <w:noProof w:val="0"/>
          <w:sz w:val="28"/>
          <w:szCs w:val="28"/>
          <w:lang w:eastAsia="en-US"/>
        </w:rPr>
        <w:t>KIỂM TRA GIỮA KÌ II KHTN 7</w:t>
      </w:r>
    </w:p>
    <w:bookmarkEnd w:id="0"/>
    <w:p w:rsidR="001570EA" w:rsidRPr="001570EA" w:rsidRDefault="001570EA" w:rsidP="001570EA">
      <w:pPr>
        <w:tabs>
          <w:tab w:val="center" w:pos="4536"/>
          <w:tab w:val="left" w:pos="8015"/>
        </w:tabs>
        <w:spacing w:line="312" w:lineRule="auto"/>
        <w:jc w:val="center"/>
        <w:rPr>
          <w:rFonts w:eastAsia="Calibri" w:cs="Times New Roman"/>
          <w:b/>
          <w:noProof w:val="0"/>
          <w:sz w:val="28"/>
          <w:szCs w:val="28"/>
          <w:lang w:eastAsia="en-US"/>
        </w:rPr>
      </w:pPr>
    </w:p>
    <w:p w:rsidR="001570EA" w:rsidRPr="001570EA" w:rsidRDefault="001570EA" w:rsidP="001570EA">
      <w:pPr>
        <w:numPr>
          <w:ilvl w:val="0"/>
          <w:numId w:val="5"/>
        </w:numPr>
        <w:contextualSpacing/>
        <w:jc w:val="center"/>
        <w:rPr>
          <w:rFonts w:eastAsia="Times New Roman" w:cs="Times New Roman"/>
        </w:rPr>
      </w:pPr>
      <w:r w:rsidRPr="001570EA">
        <w:rPr>
          <w:rFonts w:eastAsia="Calibri" w:cs="Times New Roman"/>
          <w:b/>
          <w:noProof w:val="0"/>
          <w:sz w:val="28"/>
          <w:szCs w:val="28"/>
          <w:lang w:val="en-US" w:eastAsia="en-US"/>
        </w:rPr>
        <w:t>MA TRẬN ĐỀ</w:t>
      </w:r>
    </w:p>
    <w:p w:rsidR="001570EA" w:rsidRPr="001570EA" w:rsidRDefault="001570EA" w:rsidP="001570EA">
      <w:pPr>
        <w:ind w:left="720"/>
        <w:contextualSpacing/>
        <w:rPr>
          <w:rFonts w:eastAsia="Times New Roman" w:cs="Times New Roman"/>
        </w:rPr>
      </w:pPr>
    </w:p>
    <w:p w:rsidR="001570EA" w:rsidRPr="001570EA" w:rsidRDefault="001570EA" w:rsidP="001570EA">
      <w:pPr>
        <w:ind w:left="720"/>
        <w:contextualSpacing/>
        <w:rPr>
          <w:rFonts w:eastAsia="Times New Roman" w:cs="Times New Roman"/>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851"/>
        <w:gridCol w:w="709"/>
        <w:gridCol w:w="708"/>
        <w:gridCol w:w="709"/>
        <w:gridCol w:w="851"/>
        <w:gridCol w:w="708"/>
        <w:gridCol w:w="709"/>
        <w:gridCol w:w="709"/>
        <w:gridCol w:w="709"/>
        <w:gridCol w:w="708"/>
        <w:gridCol w:w="851"/>
      </w:tblGrid>
      <w:tr w:rsidR="001570EA" w:rsidRPr="001570EA" w:rsidTr="008E59E7">
        <w:trPr>
          <w:trHeight w:val="353"/>
          <w:tblHeader/>
        </w:trPr>
        <w:tc>
          <w:tcPr>
            <w:tcW w:w="1134" w:type="dxa"/>
            <w:shd w:val="clear" w:color="auto" w:fill="auto"/>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Chủ đề</w:t>
            </w:r>
          </w:p>
        </w:tc>
        <w:tc>
          <w:tcPr>
            <w:tcW w:w="5954" w:type="dxa"/>
            <w:gridSpan w:val="8"/>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MỨC ĐỘ</w:t>
            </w:r>
          </w:p>
        </w:tc>
        <w:tc>
          <w:tcPr>
            <w:tcW w:w="1417" w:type="dxa"/>
            <w:gridSpan w:val="2"/>
            <w:vMerge w:val="restart"/>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Tổng số câu/số ý</w:t>
            </w:r>
          </w:p>
        </w:tc>
        <w:tc>
          <w:tcPr>
            <w:tcW w:w="851" w:type="dxa"/>
            <w:vMerge w:val="restart"/>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Tổng số điểm</w:t>
            </w:r>
          </w:p>
        </w:tc>
      </w:tr>
      <w:tr w:rsidR="001570EA" w:rsidRPr="001570EA" w:rsidTr="008E59E7">
        <w:trPr>
          <w:trHeight w:val="415"/>
          <w:tblHeader/>
        </w:trPr>
        <w:tc>
          <w:tcPr>
            <w:tcW w:w="1134" w:type="dxa"/>
            <w:vMerge w:val="restart"/>
            <w:shd w:val="clear" w:color="auto" w:fill="auto"/>
            <w:vAlign w:val="center"/>
          </w:tcPr>
          <w:p w:rsidR="001570EA" w:rsidRPr="001570EA" w:rsidRDefault="001570EA" w:rsidP="001570EA">
            <w:pPr>
              <w:spacing w:line="312" w:lineRule="auto"/>
              <w:rPr>
                <w:rFonts w:eastAsia="Calibri" w:cs="Times New Roman"/>
                <w:iCs/>
                <w:noProof w:val="0"/>
                <w:color w:val="000000"/>
                <w:sz w:val="28"/>
                <w:szCs w:val="28"/>
                <w:lang w:val="nl-NL" w:eastAsia="en-US"/>
              </w:rPr>
            </w:pPr>
          </w:p>
        </w:tc>
        <w:tc>
          <w:tcPr>
            <w:tcW w:w="1560" w:type="dxa"/>
            <w:gridSpan w:val="2"/>
            <w:shd w:val="clear" w:color="auto" w:fill="auto"/>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Nhận biết</w:t>
            </w:r>
          </w:p>
        </w:tc>
        <w:tc>
          <w:tcPr>
            <w:tcW w:w="1417" w:type="dxa"/>
            <w:gridSpan w:val="2"/>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Thông hiểu</w:t>
            </w:r>
          </w:p>
        </w:tc>
        <w:tc>
          <w:tcPr>
            <w:tcW w:w="1559" w:type="dxa"/>
            <w:gridSpan w:val="2"/>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Vận dụng</w:t>
            </w:r>
          </w:p>
        </w:tc>
        <w:tc>
          <w:tcPr>
            <w:tcW w:w="1418" w:type="dxa"/>
            <w:gridSpan w:val="2"/>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Vận dụng cao</w:t>
            </w:r>
          </w:p>
        </w:tc>
        <w:tc>
          <w:tcPr>
            <w:tcW w:w="1417" w:type="dxa"/>
            <w:gridSpan w:val="2"/>
            <w:vMerge/>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p>
        </w:tc>
        <w:tc>
          <w:tcPr>
            <w:tcW w:w="851" w:type="dxa"/>
            <w:vMerge/>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p>
        </w:tc>
      </w:tr>
      <w:tr w:rsidR="001570EA" w:rsidRPr="001570EA" w:rsidTr="008E59E7">
        <w:trPr>
          <w:tblHeader/>
        </w:trPr>
        <w:tc>
          <w:tcPr>
            <w:tcW w:w="1134" w:type="dxa"/>
            <w:vMerge/>
            <w:shd w:val="clear" w:color="auto" w:fill="auto"/>
            <w:vAlign w:val="center"/>
          </w:tcPr>
          <w:p w:rsidR="001570EA" w:rsidRPr="001570EA" w:rsidRDefault="001570EA" w:rsidP="001570EA">
            <w:pPr>
              <w:spacing w:line="312" w:lineRule="auto"/>
              <w:rPr>
                <w:rFonts w:eastAsia="Calibri" w:cs="Times New Roman"/>
                <w:iCs/>
                <w:noProof w:val="0"/>
                <w:color w:val="000000"/>
                <w:sz w:val="28"/>
                <w:szCs w:val="28"/>
                <w:lang w:val="nl-NL" w:eastAsia="en-US"/>
              </w:rPr>
            </w:pPr>
          </w:p>
        </w:tc>
        <w:tc>
          <w:tcPr>
            <w:tcW w:w="851" w:type="dxa"/>
            <w:shd w:val="clear" w:color="auto" w:fill="auto"/>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TL</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TN</w:t>
            </w:r>
          </w:p>
        </w:tc>
        <w:tc>
          <w:tcPr>
            <w:tcW w:w="708" w:type="dxa"/>
            <w:shd w:val="clear" w:color="auto" w:fill="auto"/>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TL</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TN</w:t>
            </w:r>
          </w:p>
        </w:tc>
        <w:tc>
          <w:tcPr>
            <w:tcW w:w="851" w:type="dxa"/>
            <w:shd w:val="clear" w:color="auto" w:fill="auto"/>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TL</w:t>
            </w:r>
          </w:p>
        </w:tc>
        <w:tc>
          <w:tcPr>
            <w:tcW w:w="708"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TN</w:t>
            </w:r>
          </w:p>
        </w:tc>
        <w:tc>
          <w:tcPr>
            <w:tcW w:w="709" w:type="dxa"/>
            <w:shd w:val="clear" w:color="auto" w:fill="auto"/>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TL</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TN</w:t>
            </w:r>
          </w:p>
        </w:tc>
        <w:tc>
          <w:tcPr>
            <w:tcW w:w="709" w:type="dxa"/>
            <w:vAlign w:val="center"/>
          </w:tcPr>
          <w:p w:rsidR="001570EA" w:rsidRPr="001570EA" w:rsidRDefault="001570EA" w:rsidP="001570EA">
            <w:pPr>
              <w:spacing w:line="312" w:lineRule="auto"/>
              <w:jc w:val="center"/>
              <w:rPr>
                <w:rFonts w:eastAsia="Calibri" w:cs="Times New Roman"/>
                <w:iCs/>
                <w:noProof w:val="0"/>
                <w:color w:val="000000"/>
                <w:sz w:val="28"/>
                <w:szCs w:val="28"/>
                <w:lang w:val="nl-NL" w:eastAsia="en-US"/>
              </w:rPr>
            </w:pPr>
            <w:r w:rsidRPr="001570EA">
              <w:rPr>
                <w:rFonts w:eastAsia="Calibri" w:cs="Times New Roman"/>
                <w:b/>
                <w:noProof w:val="0"/>
                <w:color w:val="000000"/>
                <w:sz w:val="28"/>
                <w:szCs w:val="28"/>
                <w:lang w:val="en-US" w:eastAsia="en-US"/>
              </w:rPr>
              <w:t>TL</w:t>
            </w:r>
          </w:p>
        </w:tc>
        <w:tc>
          <w:tcPr>
            <w:tcW w:w="708" w:type="dxa"/>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TN</w:t>
            </w:r>
          </w:p>
        </w:tc>
        <w:tc>
          <w:tcPr>
            <w:tcW w:w="851" w:type="dxa"/>
            <w:vMerge/>
            <w:vAlign w:val="center"/>
          </w:tcPr>
          <w:p w:rsidR="001570EA" w:rsidRPr="001570EA" w:rsidRDefault="001570EA" w:rsidP="001570EA">
            <w:pPr>
              <w:spacing w:line="312" w:lineRule="auto"/>
              <w:jc w:val="center"/>
              <w:rPr>
                <w:rFonts w:eastAsia="Calibri" w:cs="Times New Roman"/>
                <w:b/>
                <w:noProof w:val="0"/>
                <w:color w:val="000000"/>
                <w:sz w:val="28"/>
                <w:szCs w:val="28"/>
                <w:lang w:val="en-US" w:eastAsia="en-US"/>
              </w:rPr>
            </w:pPr>
          </w:p>
        </w:tc>
      </w:tr>
      <w:tr w:rsidR="001570EA" w:rsidRPr="001570EA" w:rsidTr="008E59E7">
        <w:tc>
          <w:tcPr>
            <w:tcW w:w="1134" w:type="dxa"/>
            <w:shd w:val="clear" w:color="auto" w:fill="auto"/>
            <w:vAlign w:val="center"/>
          </w:tcPr>
          <w:p w:rsidR="001570EA" w:rsidRPr="001570EA" w:rsidRDefault="001570EA" w:rsidP="001570EA">
            <w:pPr>
              <w:widowControl w:val="0"/>
              <w:spacing w:line="312" w:lineRule="auto"/>
              <w:rPr>
                <w:rFonts w:eastAsia="Times New Roman" w:cs="Times New Roman"/>
                <w:i/>
                <w:iCs/>
                <w:noProof w:val="0"/>
                <w:color w:val="000000"/>
                <w:sz w:val="28"/>
                <w:szCs w:val="28"/>
                <w:lang w:val="fr-FR" w:eastAsia="fr-FR"/>
              </w:rPr>
            </w:pPr>
            <w:r w:rsidRPr="001570EA">
              <w:rPr>
                <w:rFonts w:eastAsia="Times New Roman" w:cs="Times New Roman"/>
                <w:i/>
                <w:iCs/>
                <w:noProof w:val="0"/>
                <w:color w:val="000000"/>
                <w:sz w:val="28"/>
                <w:szCs w:val="28"/>
                <w:lang w:val="fr-FR" w:eastAsia="fr-FR"/>
              </w:rPr>
              <w:t>Trao đổi chất và chuyển hoá ở sinh vật</w:t>
            </w:r>
          </w:p>
        </w:tc>
        <w:tc>
          <w:tcPr>
            <w:tcW w:w="851" w:type="dxa"/>
            <w:shd w:val="clear" w:color="auto" w:fill="auto"/>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1/2</w:t>
            </w:r>
          </w:p>
        </w:tc>
        <w:tc>
          <w:tcPr>
            <w:tcW w:w="709" w:type="dxa"/>
            <w:shd w:val="clear" w:color="auto" w:fill="auto"/>
            <w:vAlign w:val="center"/>
          </w:tcPr>
          <w:p w:rsidR="001570EA" w:rsidRPr="001570EA" w:rsidRDefault="001570EA" w:rsidP="001570EA">
            <w:pPr>
              <w:spacing w:line="312" w:lineRule="auto"/>
              <w:jc w:val="center"/>
              <w:rPr>
                <w:rFonts w:eastAsia="Calibri" w:cs="Times New Roman"/>
                <w:bCs/>
                <w:noProof w:val="0"/>
                <w:color w:val="000000"/>
                <w:sz w:val="28"/>
                <w:szCs w:val="28"/>
                <w:lang w:val="fr-FR" w:eastAsia="fr-FR"/>
              </w:rPr>
            </w:pPr>
            <w:r w:rsidRPr="001570EA">
              <w:rPr>
                <w:rFonts w:eastAsia="Calibri" w:cs="Times New Roman"/>
                <w:bCs/>
                <w:noProof w:val="0"/>
                <w:color w:val="000000"/>
                <w:sz w:val="28"/>
                <w:szCs w:val="28"/>
                <w:lang w:val="fr-FR" w:eastAsia="fr-FR"/>
              </w:rPr>
              <w:t>12</w:t>
            </w:r>
          </w:p>
        </w:tc>
        <w:tc>
          <w:tcPr>
            <w:tcW w:w="708" w:type="dxa"/>
            <w:shd w:val="clear" w:color="auto" w:fill="auto"/>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3/2</w:t>
            </w:r>
          </w:p>
        </w:tc>
        <w:tc>
          <w:tcPr>
            <w:tcW w:w="709" w:type="dxa"/>
            <w:shd w:val="clear" w:color="auto" w:fill="auto"/>
            <w:vAlign w:val="center"/>
          </w:tcPr>
          <w:p w:rsidR="001570EA" w:rsidRPr="001570EA" w:rsidRDefault="001570EA" w:rsidP="001570EA">
            <w:pPr>
              <w:spacing w:line="312" w:lineRule="auto"/>
              <w:jc w:val="center"/>
              <w:rPr>
                <w:rFonts w:eastAsia="Calibri" w:cs="Times New Roman"/>
                <w:bCs/>
                <w:noProof w:val="0"/>
                <w:color w:val="000000"/>
                <w:sz w:val="28"/>
                <w:szCs w:val="28"/>
                <w:lang w:val="fr-FR" w:eastAsia="fr-FR"/>
              </w:rPr>
            </w:pPr>
            <w:r w:rsidRPr="001570EA">
              <w:rPr>
                <w:rFonts w:eastAsia="Calibri" w:cs="Times New Roman"/>
                <w:bCs/>
                <w:noProof w:val="0"/>
                <w:color w:val="000000"/>
                <w:sz w:val="28"/>
                <w:szCs w:val="28"/>
                <w:lang w:val="fr-FR" w:eastAsia="fr-FR"/>
              </w:rPr>
              <w:t>4</w:t>
            </w:r>
          </w:p>
        </w:tc>
        <w:tc>
          <w:tcPr>
            <w:tcW w:w="851" w:type="dxa"/>
            <w:shd w:val="clear" w:color="auto" w:fill="auto"/>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p>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1</w:t>
            </w:r>
          </w:p>
          <w:p w:rsidR="001570EA" w:rsidRPr="001570EA" w:rsidRDefault="001570EA" w:rsidP="001570EA">
            <w:pPr>
              <w:spacing w:line="312" w:lineRule="auto"/>
              <w:jc w:val="center"/>
              <w:rPr>
                <w:rFonts w:eastAsia="Calibri" w:cs="Times New Roman"/>
                <w:noProof w:val="0"/>
                <w:color w:val="000000"/>
                <w:sz w:val="28"/>
                <w:szCs w:val="28"/>
                <w:lang w:val="fr-FR" w:eastAsia="fr-FR"/>
              </w:rPr>
            </w:pPr>
          </w:p>
        </w:tc>
        <w:tc>
          <w:tcPr>
            <w:tcW w:w="708"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fr-FR" w:eastAsia="fr-FR"/>
              </w:rPr>
            </w:pPr>
          </w:p>
        </w:tc>
        <w:tc>
          <w:tcPr>
            <w:tcW w:w="709" w:type="dxa"/>
            <w:shd w:val="clear" w:color="auto" w:fill="auto"/>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1</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fr-FR" w:eastAsia="fr-FR"/>
              </w:rPr>
            </w:pPr>
          </w:p>
        </w:tc>
        <w:tc>
          <w:tcPr>
            <w:tcW w:w="709" w:type="dxa"/>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4</w:t>
            </w:r>
          </w:p>
        </w:tc>
        <w:tc>
          <w:tcPr>
            <w:tcW w:w="708" w:type="dxa"/>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16</w:t>
            </w:r>
          </w:p>
        </w:tc>
        <w:tc>
          <w:tcPr>
            <w:tcW w:w="851" w:type="dxa"/>
            <w:vAlign w:val="center"/>
          </w:tcPr>
          <w:p w:rsidR="001570EA" w:rsidRPr="001570EA" w:rsidRDefault="001570EA" w:rsidP="001570EA">
            <w:pPr>
              <w:spacing w:line="312" w:lineRule="auto"/>
              <w:jc w:val="center"/>
              <w:rPr>
                <w:rFonts w:eastAsia="Calibri" w:cs="Times New Roman"/>
                <w:noProof w:val="0"/>
                <w:color w:val="000000"/>
                <w:sz w:val="28"/>
                <w:szCs w:val="28"/>
                <w:lang w:val="fr-FR" w:eastAsia="fr-FR"/>
              </w:rPr>
            </w:pPr>
            <w:r w:rsidRPr="001570EA">
              <w:rPr>
                <w:rFonts w:eastAsia="Calibri" w:cs="Times New Roman"/>
                <w:noProof w:val="0"/>
                <w:color w:val="000000"/>
                <w:sz w:val="28"/>
                <w:szCs w:val="28"/>
                <w:lang w:val="fr-FR" w:eastAsia="fr-FR"/>
              </w:rPr>
              <w:t>10</w:t>
            </w:r>
          </w:p>
        </w:tc>
      </w:tr>
      <w:tr w:rsidR="001570EA" w:rsidRPr="001570EA" w:rsidTr="008E59E7">
        <w:tc>
          <w:tcPr>
            <w:tcW w:w="1134"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Điểm số</w:t>
            </w:r>
          </w:p>
        </w:tc>
        <w:tc>
          <w:tcPr>
            <w:tcW w:w="851"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1,0</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3,0</w:t>
            </w:r>
          </w:p>
        </w:tc>
        <w:tc>
          <w:tcPr>
            <w:tcW w:w="708"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2,0</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1,0</w:t>
            </w:r>
          </w:p>
        </w:tc>
        <w:tc>
          <w:tcPr>
            <w:tcW w:w="851"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2.0</w:t>
            </w:r>
          </w:p>
        </w:tc>
        <w:tc>
          <w:tcPr>
            <w:tcW w:w="708"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p>
        </w:tc>
        <w:tc>
          <w:tcPr>
            <w:tcW w:w="709"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1.0</w:t>
            </w:r>
          </w:p>
        </w:tc>
        <w:tc>
          <w:tcPr>
            <w:tcW w:w="709" w:type="dxa"/>
            <w:shd w:val="clear" w:color="auto" w:fill="auto"/>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p>
        </w:tc>
        <w:tc>
          <w:tcPr>
            <w:tcW w:w="709" w:type="dxa"/>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6.0</w:t>
            </w:r>
          </w:p>
        </w:tc>
        <w:tc>
          <w:tcPr>
            <w:tcW w:w="708" w:type="dxa"/>
            <w:vAlign w:val="center"/>
          </w:tcPr>
          <w:p w:rsidR="001570EA" w:rsidRPr="001570EA" w:rsidRDefault="001570EA" w:rsidP="001570EA">
            <w:pPr>
              <w:spacing w:line="312" w:lineRule="auto"/>
              <w:jc w:val="center"/>
              <w:rPr>
                <w:rFonts w:eastAsia="Calibri" w:cs="Times New Roman"/>
                <w:b/>
                <w:bCs/>
                <w:noProof w:val="0"/>
                <w:color w:val="000000"/>
                <w:sz w:val="28"/>
                <w:szCs w:val="28"/>
                <w:lang w:val="nl-NL" w:eastAsia="fr-FR"/>
              </w:rPr>
            </w:pPr>
            <w:r w:rsidRPr="001570EA">
              <w:rPr>
                <w:rFonts w:eastAsia="Calibri" w:cs="Times New Roman"/>
                <w:b/>
                <w:bCs/>
                <w:noProof w:val="0"/>
                <w:color w:val="000000"/>
                <w:sz w:val="28"/>
                <w:szCs w:val="28"/>
                <w:lang w:val="nl-NL" w:eastAsia="fr-FR"/>
              </w:rPr>
              <w:t>4.0</w:t>
            </w:r>
          </w:p>
        </w:tc>
        <w:tc>
          <w:tcPr>
            <w:tcW w:w="851" w:type="dxa"/>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fr-FR"/>
              </w:rPr>
            </w:pPr>
            <w:r w:rsidRPr="001570EA">
              <w:rPr>
                <w:rFonts w:eastAsia="Calibri" w:cs="Times New Roman"/>
                <w:b/>
                <w:noProof w:val="0"/>
                <w:color w:val="000000"/>
                <w:sz w:val="28"/>
                <w:szCs w:val="28"/>
                <w:lang w:val="nl-NL" w:eastAsia="fr-FR"/>
              </w:rPr>
              <w:t>10,0</w:t>
            </w:r>
          </w:p>
        </w:tc>
      </w:tr>
      <w:tr w:rsidR="001570EA" w:rsidRPr="001570EA" w:rsidTr="008E59E7">
        <w:tc>
          <w:tcPr>
            <w:tcW w:w="1134" w:type="dxa"/>
            <w:shd w:val="clear" w:color="auto" w:fill="auto"/>
            <w:vAlign w:val="center"/>
          </w:tcPr>
          <w:p w:rsidR="001570EA" w:rsidRPr="001570EA" w:rsidRDefault="001570EA" w:rsidP="001570EA">
            <w:pPr>
              <w:spacing w:line="312" w:lineRule="auto"/>
              <w:jc w:val="center"/>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Tổng số điểm</w:t>
            </w:r>
          </w:p>
        </w:tc>
        <w:tc>
          <w:tcPr>
            <w:tcW w:w="1560" w:type="dxa"/>
            <w:gridSpan w:val="2"/>
            <w:shd w:val="clear" w:color="auto" w:fill="auto"/>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4,0 điểm</w:t>
            </w:r>
          </w:p>
        </w:tc>
        <w:tc>
          <w:tcPr>
            <w:tcW w:w="1417" w:type="dxa"/>
            <w:gridSpan w:val="2"/>
            <w:shd w:val="clear" w:color="auto" w:fill="auto"/>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3,0 điểm</w:t>
            </w:r>
          </w:p>
        </w:tc>
        <w:tc>
          <w:tcPr>
            <w:tcW w:w="1559" w:type="dxa"/>
            <w:gridSpan w:val="2"/>
            <w:shd w:val="clear" w:color="auto" w:fill="auto"/>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2,0 điểm</w:t>
            </w:r>
          </w:p>
        </w:tc>
        <w:tc>
          <w:tcPr>
            <w:tcW w:w="1418" w:type="dxa"/>
            <w:gridSpan w:val="2"/>
            <w:shd w:val="clear" w:color="auto" w:fill="auto"/>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1,0 điểm</w:t>
            </w:r>
          </w:p>
        </w:tc>
        <w:tc>
          <w:tcPr>
            <w:tcW w:w="1417" w:type="dxa"/>
            <w:gridSpan w:val="2"/>
            <w:vAlign w:val="center"/>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10,0 điểm</w:t>
            </w:r>
          </w:p>
        </w:tc>
        <w:tc>
          <w:tcPr>
            <w:tcW w:w="851" w:type="dxa"/>
          </w:tcPr>
          <w:p w:rsidR="001570EA" w:rsidRPr="001570EA" w:rsidRDefault="001570EA" w:rsidP="001570EA">
            <w:pPr>
              <w:spacing w:line="312" w:lineRule="auto"/>
              <w:jc w:val="center"/>
              <w:rPr>
                <w:rFonts w:eastAsia="Calibri" w:cs="Times New Roman"/>
                <w:b/>
                <w:iCs/>
                <w:noProof w:val="0"/>
                <w:color w:val="000000"/>
                <w:sz w:val="28"/>
                <w:szCs w:val="28"/>
                <w:lang w:val="nl-NL" w:eastAsia="en-US"/>
              </w:rPr>
            </w:pPr>
            <w:r w:rsidRPr="001570EA">
              <w:rPr>
                <w:rFonts w:eastAsia="Calibri" w:cs="Times New Roman"/>
                <w:b/>
                <w:iCs/>
                <w:noProof w:val="0"/>
                <w:color w:val="000000"/>
                <w:sz w:val="28"/>
                <w:szCs w:val="28"/>
                <w:lang w:val="nl-NL" w:eastAsia="en-US"/>
              </w:rPr>
              <w:t>10,0 điểm</w:t>
            </w:r>
          </w:p>
        </w:tc>
      </w:tr>
    </w:tbl>
    <w:p w:rsidR="001570EA" w:rsidRPr="001570EA" w:rsidRDefault="001570EA" w:rsidP="001570EA">
      <w:pPr>
        <w:shd w:val="clear" w:color="auto" w:fill="FFFFFF"/>
        <w:rPr>
          <w:rFonts w:eastAsia="Calibri" w:cs="Times New Roman"/>
          <w:b/>
          <w:noProof w:val="0"/>
          <w:sz w:val="28"/>
          <w:szCs w:val="28"/>
          <w:lang w:val="en-US" w:eastAsia="en-US"/>
        </w:rPr>
      </w:pPr>
    </w:p>
    <w:p w:rsidR="001570EA" w:rsidRPr="001570EA" w:rsidRDefault="001570EA" w:rsidP="001570EA">
      <w:pPr>
        <w:shd w:val="clear" w:color="auto" w:fill="FFFFFF"/>
        <w:rPr>
          <w:rFonts w:eastAsia="Calibri" w:cs="Times New Roman"/>
          <w:b/>
          <w:noProof w:val="0"/>
          <w:sz w:val="28"/>
          <w:szCs w:val="28"/>
          <w:lang w:eastAsia="en-US"/>
        </w:rPr>
      </w:pPr>
      <w:r w:rsidRPr="001570EA">
        <w:rPr>
          <w:rFonts w:eastAsia="Calibri" w:cs="Times New Roman"/>
          <w:b/>
          <w:noProof w:val="0"/>
          <w:sz w:val="28"/>
          <w:szCs w:val="28"/>
          <w:lang w:val="en-US" w:eastAsia="en-US"/>
        </w:rPr>
        <w:t>- Thời gian làm bài:</w:t>
      </w:r>
      <w:r w:rsidRPr="001570EA">
        <w:rPr>
          <w:rFonts w:eastAsia="Calibri" w:cs="Times New Roman"/>
          <w:bCs/>
          <w:i/>
          <w:noProof w:val="0"/>
          <w:sz w:val="28"/>
          <w:szCs w:val="28"/>
          <w:lang w:val="en-US" w:eastAsia="en-US"/>
        </w:rPr>
        <w:t xml:space="preserve"> 60 phút.</w:t>
      </w:r>
    </w:p>
    <w:p w:rsidR="001570EA" w:rsidRPr="001570EA" w:rsidRDefault="001570EA" w:rsidP="001570EA">
      <w:pPr>
        <w:widowControl w:val="0"/>
        <w:spacing w:before="40" w:after="40" w:line="312" w:lineRule="auto"/>
        <w:rPr>
          <w:rFonts w:eastAsia="Calibri" w:cs="Times New Roman"/>
          <w:i/>
          <w:iCs/>
          <w:noProof w:val="0"/>
          <w:sz w:val="28"/>
          <w:szCs w:val="28"/>
          <w:bdr w:val="none" w:sz="0" w:space="0" w:color="auto" w:frame="1"/>
          <w:lang w:val="nl-NL" w:eastAsia="en-US"/>
        </w:rPr>
      </w:pPr>
      <w:r w:rsidRPr="001570EA">
        <w:rPr>
          <w:rFonts w:eastAsia="Calibri" w:cs="Times New Roman"/>
          <w:b/>
          <w:noProof w:val="0"/>
          <w:sz w:val="28"/>
          <w:szCs w:val="28"/>
          <w:lang w:eastAsia="en-US"/>
        </w:rPr>
        <w:t>- Hình thức kiểm tra:</w:t>
      </w:r>
      <w:r w:rsidRPr="001570EA">
        <w:rPr>
          <w:rFonts w:eastAsia="Calibri" w:cs="Times New Roman"/>
          <w:noProof w:val="0"/>
          <w:sz w:val="28"/>
          <w:szCs w:val="28"/>
          <w:lang w:eastAsia="en-US"/>
        </w:rPr>
        <w:t xml:space="preserve"> </w:t>
      </w:r>
      <w:r w:rsidRPr="001570EA">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1570EA" w:rsidRPr="001570EA" w:rsidRDefault="001570EA" w:rsidP="001570EA">
      <w:pPr>
        <w:widowControl w:val="0"/>
        <w:spacing w:before="40" w:after="40" w:line="312" w:lineRule="auto"/>
        <w:rPr>
          <w:rFonts w:eastAsia="Calibri" w:cs="Times New Roman"/>
          <w:b/>
          <w:noProof w:val="0"/>
          <w:sz w:val="28"/>
          <w:szCs w:val="28"/>
          <w:lang w:val="nl-NL" w:eastAsia="en-US"/>
        </w:rPr>
      </w:pPr>
      <w:r w:rsidRPr="001570EA">
        <w:rPr>
          <w:rFonts w:eastAsia="Calibri" w:cs="Times New Roman"/>
          <w:b/>
          <w:noProof w:val="0"/>
          <w:sz w:val="28"/>
          <w:szCs w:val="28"/>
          <w:lang w:val="nl-NL" w:eastAsia="en-US"/>
        </w:rPr>
        <w:t>- Cấu trúc:</w:t>
      </w:r>
      <w:r w:rsidRPr="001570EA">
        <w:rPr>
          <w:rFonts w:eastAsia="Calibri" w:cs="Times New Roman"/>
          <w:noProof w:val="0"/>
          <w:sz w:val="28"/>
          <w:szCs w:val="28"/>
          <w:lang w:val="nl-NL" w:eastAsia="en-US"/>
        </w:rPr>
        <w:t xml:space="preserve"> Mức độ đề:</w:t>
      </w:r>
      <w:r w:rsidRPr="001570EA">
        <w:rPr>
          <w:rFonts w:eastAsia="Calibri" w:cs="Times New Roman"/>
          <w:b/>
          <w:noProof w:val="0"/>
          <w:sz w:val="28"/>
          <w:szCs w:val="28"/>
          <w:lang w:val="nl-NL" w:eastAsia="en-US"/>
        </w:rPr>
        <w:t xml:space="preserve"> </w:t>
      </w:r>
      <w:r w:rsidRPr="001570EA">
        <w:rPr>
          <w:rFonts w:eastAsia="Calibri" w:cs="Times New Roman"/>
          <w:i/>
          <w:iCs/>
          <w:noProof w:val="0"/>
          <w:sz w:val="28"/>
          <w:szCs w:val="28"/>
          <w:bdr w:val="none" w:sz="0" w:space="0" w:color="auto" w:frame="1"/>
          <w:lang w:val="nl-NL" w:eastAsia="en-US"/>
        </w:rPr>
        <w:t>40% Nhận biết; 30% Thông hiểu; 20% Vận dụng; 10% Vận dụng cao.</w:t>
      </w:r>
    </w:p>
    <w:p w:rsidR="001570EA" w:rsidRPr="001570EA" w:rsidRDefault="001570EA" w:rsidP="001570EA">
      <w:pPr>
        <w:widowControl w:val="0"/>
        <w:spacing w:before="40" w:after="40" w:line="312" w:lineRule="auto"/>
        <w:rPr>
          <w:rFonts w:eastAsia="Calibri" w:cs="Times New Roman"/>
          <w:bCs/>
          <w:i/>
          <w:noProof w:val="0"/>
          <w:sz w:val="28"/>
          <w:szCs w:val="28"/>
          <w:lang w:val="nl-NL" w:eastAsia="en-US"/>
        </w:rPr>
      </w:pPr>
      <w:r w:rsidRPr="001570EA">
        <w:rPr>
          <w:rFonts w:eastAsia="Calibri" w:cs="Times New Roman"/>
          <w:iCs/>
          <w:noProof w:val="0"/>
          <w:sz w:val="28"/>
          <w:szCs w:val="28"/>
          <w:bdr w:val="none" w:sz="0" w:space="0" w:color="auto" w:frame="1"/>
          <w:lang w:val="nl-NL" w:eastAsia="en-US"/>
        </w:rPr>
        <w:t>- Phần trắc nghiệm: 4</w:t>
      </w:r>
      <w:r w:rsidRPr="001570EA">
        <w:rPr>
          <w:rFonts w:eastAsia="Calibri" w:cs="Times New Roman"/>
          <w:bCs/>
          <w:iCs/>
          <w:noProof w:val="0"/>
          <w:sz w:val="28"/>
          <w:szCs w:val="28"/>
          <w:lang w:val="nl-NL" w:eastAsia="en-US"/>
        </w:rPr>
        <w:t xml:space="preserve">,0 điểm, </w:t>
      </w:r>
      <w:r w:rsidRPr="001570EA">
        <w:rPr>
          <w:rFonts w:eastAsia="Calibri" w:cs="Times New Roman"/>
          <w:bCs/>
          <w:i/>
          <w:iCs/>
          <w:noProof w:val="0"/>
          <w:sz w:val="28"/>
          <w:szCs w:val="28"/>
          <w:lang w:val="nl-NL" w:eastAsia="en-US"/>
        </w:rPr>
        <w:t>(gồm 16 câu hỏi: nhận biết: 12 câu, thông hiểu: 4 câu)</w:t>
      </w:r>
      <w:r w:rsidRPr="001570EA">
        <w:rPr>
          <w:rFonts w:eastAsia="Calibri" w:cs="Times New Roman"/>
          <w:bCs/>
          <w:i/>
          <w:noProof w:val="0"/>
          <w:sz w:val="28"/>
          <w:szCs w:val="28"/>
          <w:lang w:val="nl-NL" w:eastAsia="en-US"/>
        </w:rPr>
        <w:t>, mỗi câu 0,25 điểm)</w:t>
      </w:r>
    </w:p>
    <w:p w:rsidR="001570EA" w:rsidRPr="001570EA" w:rsidRDefault="001570EA" w:rsidP="001570EA">
      <w:pPr>
        <w:widowControl w:val="0"/>
        <w:spacing w:before="40" w:after="40" w:line="312" w:lineRule="auto"/>
        <w:rPr>
          <w:rFonts w:eastAsia="Calibri" w:cs="Times New Roman"/>
          <w:bCs/>
          <w:i/>
          <w:iCs/>
          <w:noProof w:val="0"/>
          <w:sz w:val="28"/>
          <w:szCs w:val="28"/>
          <w:lang w:val="nl-NL" w:eastAsia="en-US"/>
        </w:rPr>
      </w:pPr>
      <w:r w:rsidRPr="001570EA">
        <w:rPr>
          <w:rFonts w:eastAsia="Calibri" w:cs="Times New Roman"/>
          <w:bCs/>
          <w:noProof w:val="0"/>
          <w:sz w:val="28"/>
          <w:szCs w:val="28"/>
          <w:lang w:val="nl-NL" w:eastAsia="en-US"/>
        </w:rPr>
        <w:t xml:space="preserve">- </w:t>
      </w:r>
      <w:r w:rsidRPr="001570EA">
        <w:rPr>
          <w:rFonts w:eastAsia="Calibri" w:cs="Times New Roman"/>
          <w:bCs/>
          <w:iCs/>
          <w:noProof w:val="0"/>
          <w:sz w:val="28"/>
          <w:szCs w:val="28"/>
          <w:lang w:val="nl-NL" w:eastAsia="en-US"/>
        </w:rPr>
        <w:t>Phần tự luận: 6,0 điểm</w:t>
      </w:r>
      <w:r w:rsidRPr="001570EA">
        <w:rPr>
          <w:rFonts w:eastAsia="Calibri" w:cs="Times New Roman"/>
          <w:bCs/>
          <w:i/>
          <w:iCs/>
          <w:noProof w:val="0"/>
          <w:sz w:val="28"/>
          <w:szCs w:val="28"/>
          <w:lang w:val="nl-NL" w:eastAsia="en-US"/>
        </w:rPr>
        <w:t xml:space="preserve"> (Nhận biết: 1,0 điểm; Thông hiểu: 2,0  điểm; Vận dụng: 2,0 điểm; Vận dụng cao: 1,0 điểm).</w:t>
      </w:r>
    </w:p>
    <w:p w:rsidR="001570EA" w:rsidRPr="001570EA" w:rsidRDefault="001570EA" w:rsidP="001570EA">
      <w:pPr>
        <w:spacing w:line="312" w:lineRule="auto"/>
        <w:ind w:left="993"/>
        <w:jc w:val="center"/>
        <w:rPr>
          <w:rFonts w:eastAsia="Calibri" w:cs="Times New Roman"/>
          <w:b/>
          <w:noProof w:val="0"/>
          <w:sz w:val="28"/>
          <w:szCs w:val="28"/>
          <w:lang w:eastAsia="en-US"/>
        </w:rPr>
      </w:pPr>
      <w:r w:rsidRPr="001570EA">
        <w:rPr>
          <w:rFonts w:eastAsia="Calibri" w:cs="Times New Roman"/>
          <w:b/>
          <w:noProof w:val="0"/>
          <w:sz w:val="28"/>
          <w:szCs w:val="28"/>
          <w:lang w:eastAsia="en-US"/>
        </w:rPr>
        <w:t xml:space="preserve">B. </w:t>
      </w:r>
      <w:r w:rsidRPr="001570EA">
        <w:rPr>
          <w:rFonts w:eastAsia="Calibri" w:cs="Times New Roman"/>
          <w:b/>
          <w:noProof w:val="0"/>
          <w:sz w:val="28"/>
          <w:szCs w:val="28"/>
          <w:lang w:val="en-US" w:eastAsia="en-US"/>
        </w:rPr>
        <w:t>BẢN ĐẶC T</w:t>
      </w:r>
      <w:r w:rsidRPr="001570EA">
        <w:rPr>
          <w:rFonts w:eastAsia="Calibri" w:cs="Times New Roman"/>
          <w:b/>
          <w:noProof w:val="0"/>
          <w:sz w:val="28"/>
          <w:szCs w:val="28"/>
          <w:lang w:eastAsia="en-US"/>
        </w:rPr>
        <w:t>Ả</w:t>
      </w:r>
    </w:p>
    <w:p w:rsidR="001570EA" w:rsidRPr="001570EA" w:rsidRDefault="001570EA" w:rsidP="001570EA">
      <w:pPr>
        <w:spacing w:line="312" w:lineRule="auto"/>
        <w:ind w:left="993"/>
        <w:jc w:val="center"/>
        <w:rPr>
          <w:rFonts w:eastAsia="Calibri" w:cs="Times New Roman"/>
          <w:b/>
          <w:noProof w:val="0"/>
          <w:sz w:val="28"/>
          <w:szCs w:val="28"/>
          <w:lang w:eastAsia="en-US"/>
        </w:rPr>
      </w:pPr>
    </w:p>
    <w:tbl>
      <w:tblPr>
        <w:tblW w:w="50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7"/>
        <w:gridCol w:w="1027"/>
        <w:gridCol w:w="3816"/>
        <w:gridCol w:w="625"/>
        <w:gridCol w:w="601"/>
        <w:gridCol w:w="1115"/>
        <w:gridCol w:w="1113"/>
      </w:tblGrid>
      <w:tr w:rsidR="001570EA" w:rsidRPr="001570EA" w:rsidTr="008E59E7">
        <w:trPr>
          <w:tblHeader/>
        </w:trPr>
        <w:tc>
          <w:tcPr>
            <w:tcW w:w="536" w:type="pct"/>
            <w:vMerge w:val="restart"/>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fr-FR" w:eastAsia="en-US"/>
              </w:rPr>
              <w:lastRenderedPageBreak/>
              <w:br w:type="page"/>
            </w:r>
            <w:r w:rsidRPr="001570EA">
              <w:rPr>
                <w:rFonts w:eastAsia="Calibri" w:cs="Times New Roman"/>
                <w:b/>
                <w:noProof w:val="0"/>
                <w:color w:val="000000"/>
                <w:sz w:val="28"/>
                <w:szCs w:val="28"/>
                <w:lang w:val="en-US" w:eastAsia="en-US"/>
              </w:rPr>
              <w:t>Nội dung</w:t>
            </w:r>
          </w:p>
        </w:tc>
        <w:tc>
          <w:tcPr>
            <w:tcW w:w="521" w:type="pct"/>
            <w:vMerge w:val="restart"/>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Mức độ</w:t>
            </w:r>
          </w:p>
        </w:tc>
        <w:tc>
          <w:tcPr>
            <w:tcW w:w="1936" w:type="pct"/>
            <w:vMerge w:val="restart"/>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Yêu cầu cần đạt</w:t>
            </w:r>
          </w:p>
        </w:tc>
        <w:tc>
          <w:tcPr>
            <w:tcW w:w="622" w:type="pct"/>
            <w:gridSpan w:val="2"/>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Số câu hỏi</w:t>
            </w:r>
          </w:p>
        </w:tc>
        <w:tc>
          <w:tcPr>
            <w:tcW w:w="1131" w:type="pct"/>
            <w:gridSpan w:val="2"/>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Câu hỏi</w:t>
            </w:r>
          </w:p>
        </w:tc>
      </w:tr>
      <w:tr w:rsidR="001570EA" w:rsidRPr="001570EA" w:rsidTr="008E59E7">
        <w:trPr>
          <w:tblHeader/>
        </w:trPr>
        <w:tc>
          <w:tcPr>
            <w:tcW w:w="536" w:type="pct"/>
            <w:vMerge/>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p>
        </w:tc>
        <w:tc>
          <w:tcPr>
            <w:tcW w:w="521" w:type="pct"/>
            <w:vMerge/>
            <w:shd w:val="clear" w:color="auto" w:fill="FFFFFF"/>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p>
        </w:tc>
        <w:tc>
          <w:tcPr>
            <w:tcW w:w="1936" w:type="pct"/>
            <w:vMerge/>
            <w:shd w:val="clear" w:color="auto" w:fill="FFFFFF"/>
            <w:vAlign w:val="center"/>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p>
        </w:tc>
        <w:tc>
          <w:tcPr>
            <w:tcW w:w="317" w:type="pct"/>
            <w:shd w:val="clear" w:color="auto" w:fill="FFFFFF"/>
            <w:vAlign w:val="center"/>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TL</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(Số ý)</w:t>
            </w:r>
          </w:p>
        </w:tc>
        <w:tc>
          <w:tcPr>
            <w:tcW w:w="305" w:type="pct"/>
            <w:shd w:val="clear" w:color="auto" w:fill="FFFFFF"/>
            <w:vAlign w:val="center"/>
          </w:tcPr>
          <w:p w:rsidR="001570EA" w:rsidRPr="001570EA" w:rsidRDefault="001570EA" w:rsidP="001570EA">
            <w:pPr>
              <w:widowControl w:val="0"/>
              <w:spacing w:line="312" w:lineRule="auto"/>
              <w:ind w:left="-116"/>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TN</w:t>
            </w:r>
          </w:p>
          <w:p w:rsidR="001570EA" w:rsidRPr="001570EA" w:rsidRDefault="001570EA" w:rsidP="001570EA">
            <w:pPr>
              <w:widowControl w:val="0"/>
              <w:spacing w:line="312" w:lineRule="auto"/>
              <w:ind w:left="-116"/>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(Số câu)</w:t>
            </w:r>
          </w:p>
        </w:tc>
        <w:tc>
          <w:tcPr>
            <w:tcW w:w="566" w:type="pct"/>
            <w:shd w:val="clear" w:color="auto" w:fill="FFFFFF"/>
            <w:vAlign w:val="center"/>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TL</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(Số ý)</w:t>
            </w:r>
          </w:p>
        </w:tc>
        <w:tc>
          <w:tcPr>
            <w:tcW w:w="565" w:type="pct"/>
            <w:shd w:val="clear" w:color="auto" w:fill="FFFFFF"/>
            <w:vAlign w:val="center"/>
          </w:tcPr>
          <w:p w:rsidR="001570EA" w:rsidRPr="001570EA" w:rsidRDefault="001570EA" w:rsidP="001570EA">
            <w:pPr>
              <w:widowControl w:val="0"/>
              <w:spacing w:line="312" w:lineRule="auto"/>
              <w:ind w:left="-116"/>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TN</w:t>
            </w:r>
          </w:p>
          <w:p w:rsidR="001570EA" w:rsidRPr="001570EA" w:rsidRDefault="001570EA" w:rsidP="001570EA">
            <w:pPr>
              <w:widowControl w:val="0"/>
              <w:spacing w:line="312" w:lineRule="auto"/>
              <w:ind w:left="-116"/>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(Số câu)</w:t>
            </w:r>
          </w:p>
        </w:tc>
      </w:tr>
      <w:tr w:rsidR="001570EA" w:rsidRPr="001570EA" w:rsidTr="008E59E7">
        <w:tc>
          <w:tcPr>
            <w:tcW w:w="2993" w:type="pct"/>
            <w:gridSpan w:val="3"/>
          </w:tcPr>
          <w:p w:rsidR="001570EA" w:rsidRPr="001570EA" w:rsidRDefault="001570EA" w:rsidP="001570EA">
            <w:pPr>
              <w:widowControl w:val="0"/>
              <w:spacing w:line="312" w:lineRule="auto"/>
              <w:rPr>
                <w:rFonts w:eastAsia="Calibri" w:cs="Times New Roman"/>
                <w:b/>
                <w:noProof w:val="0"/>
                <w:color w:val="000000"/>
                <w:sz w:val="28"/>
                <w:szCs w:val="28"/>
                <w:lang w:eastAsia="en-US"/>
              </w:rPr>
            </w:pPr>
            <w:r w:rsidRPr="001570EA">
              <w:rPr>
                <w:rFonts w:eastAsia="Calibri" w:cs="Times New Roman"/>
                <w:b/>
                <w:bCs/>
                <w:i/>
                <w:iCs/>
                <w:noProof w:val="0"/>
                <w:color w:val="000000"/>
                <w:sz w:val="28"/>
                <w:szCs w:val="28"/>
                <w:lang w:bidi="vi-VN"/>
              </w:rPr>
              <w:t xml:space="preserve">Trao đổi chất và chuyển hóa ở sinh vật </w:t>
            </w:r>
            <w:r w:rsidRPr="001570EA">
              <w:rPr>
                <w:rFonts w:eastAsia="Calibri" w:cs="Times New Roman"/>
                <w:i/>
                <w:iCs/>
                <w:noProof w:val="0"/>
                <w:color w:val="000000"/>
                <w:sz w:val="28"/>
                <w:szCs w:val="28"/>
                <w:lang w:val="fr-FR" w:eastAsia="fr-FR"/>
              </w:rPr>
              <w:t>(32 tiết)</w:t>
            </w:r>
          </w:p>
        </w:tc>
        <w:tc>
          <w:tcPr>
            <w:tcW w:w="317" w:type="pct"/>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4</w:t>
            </w:r>
          </w:p>
        </w:tc>
        <w:tc>
          <w:tcPr>
            <w:tcW w:w="305" w:type="pct"/>
          </w:tcPr>
          <w:p w:rsidR="001570EA" w:rsidRPr="001570EA" w:rsidRDefault="001570EA" w:rsidP="001570EA">
            <w:pPr>
              <w:widowControl w:val="0"/>
              <w:spacing w:line="312" w:lineRule="auto"/>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16</w:t>
            </w:r>
          </w:p>
        </w:tc>
        <w:tc>
          <w:tcPr>
            <w:tcW w:w="566"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c>
          <w:tcPr>
            <w:tcW w:w="56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r>
      <w:tr w:rsidR="001570EA" w:rsidRPr="001570EA" w:rsidTr="008E59E7">
        <w:trPr>
          <w:trHeight w:val="4188"/>
        </w:trPr>
        <w:tc>
          <w:tcPr>
            <w:tcW w:w="536" w:type="pct"/>
            <w:vMerge w:val="restart"/>
          </w:tcPr>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Vai trò trao đổi chất và chuyển hoá năng lượng.</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Quang hợp ở thực vật.</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Các yếu tố ảnh hưởng đến quang hợp.</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Hô hấp tế bào.</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lastRenderedPageBreak/>
              <w:t>- Các yếu tố ảnh hưởng đến hô hấp tế bào.</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Trao đổi khí ở sinh vật.</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Vai trò của nước và các chất dinh dưỡng đối với cơ thể sinh vật.</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xml:space="preserve">- Trao đổi nước </w:t>
            </w:r>
            <w:r w:rsidRPr="001570EA">
              <w:rPr>
                <w:rFonts w:eastAsia="Calibri" w:cs="Times New Roman"/>
                <w:noProof w:val="0"/>
                <w:color w:val="000000"/>
                <w:sz w:val="28"/>
                <w:szCs w:val="28"/>
                <w:lang w:eastAsia="en-US"/>
              </w:rPr>
              <w:lastRenderedPageBreak/>
              <w:t>và các chất dinh dưỡng ở thực vật.</w:t>
            </w:r>
          </w:p>
          <w:p w:rsidR="001570EA" w:rsidRPr="001570EA" w:rsidRDefault="001570EA" w:rsidP="001570EA">
            <w:pPr>
              <w:spacing w:line="312" w:lineRule="auto"/>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Trao đổi nước và các chất dinh dưỡng ở động vật.</w:t>
            </w:r>
          </w:p>
        </w:tc>
        <w:tc>
          <w:tcPr>
            <w:tcW w:w="521" w:type="pct"/>
          </w:tcPr>
          <w:p w:rsidR="001570EA" w:rsidRPr="001570EA" w:rsidRDefault="001570EA" w:rsidP="001570EA">
            <w:pPr>
              <w:widowControl w:val="0"/>
              <w:spacing w:line="312" w:lineRule="auto"/>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lastRenderedPageBreak/>
              <w:t>Nhận biết</w:t>
            </w:r>
          </w:p>
        </w:tc>
        <w:tc>
          <w:tcPr>
            <w:tcW w:w="1936" w:type="pct"/>
            <w:vAlign w:val="center"/>
          </w:tcPr>
          <w:p w:rsidR="001570EA" w:rsidRPr="001570EA" w:rsidRDefault="001570EA" w:rsidP="001570EA">
            <w:pPr>
              <w:widowControl w:val="0"/>
              <w:spacing w:before="40" w:after="40" w:line="312" w:lineRule="auto"/>
              <w:jc w:val="both"/>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 Phát biểu được khái niệm trao đổi chất và chuyển hoá năng lượng.</w:t>
            </w:r>
          </w:p>
          <w:p w:rsidR="001570EA" w:rsidRPr="001570EA" w:rsidRDefault="001570EA" w:rsidP="001570EA">
            <w:pPr>
              <w:widowControl w:val="0"/>
              <w:spacing w:before="40" w:after="40" w:line="312" w:lineRule="auto"/>
              <w:contextualSpacing/>
              <w:jc w:val="both"/>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 Nêu được vai trò trao đổi chất và chuyển hoá năng lượng trong cơ thể.</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val="en-US" w:eastAsia="en-US"/>
              </w:rPr>
              <w:t xml:space="preserve">- </w:t>
            </w:r>
            <w:r w:rsidRPr="001570EA">
              <w:rPr>
                <w:rFonts w:eastAsia="Arial" w:cs="Times New Roman"/>
                <w:noProof w:val="0"/>
                <w:color w:val="000000"/>
                <w:sz w:val="28"/>
                <w:szCs w:val="28"/>
                <w:lang w:eastAsia="en-US"/>
              </w:rPr>
              <w:t>Nêu được một số yếu tố chủ yếu ảnh hưởng đến quang hợp, hô hấp tế bào.</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Nêu được vai trò của nước và các chất dinh dưỡng đối với cơ thể sinh vật.</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Nêu được một số yếu tố chủ yếu ảnh hưởng đến trao đổi nước và các chất dinh dưỡng ở thực vật; động vật</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Nêu được ý nghĩa của quá trình hô hấp.</w:t>
            </w:r>
          </w:p>
        </w:tc>
        <w:tc>
          <w:tcPr>
            <w:tcW w:w="317" w:type="pct"/>
          </w:tcPr>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c>
          <w:tcPr>
            <w:tcW w:w="30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3</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3</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2</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2</w:t>
            </w:r>
          </w:p>
        </w:tc>
        <w:tc>
          <w:tcPr>
            <w:tcW w:w="566"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(½)C17</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tc>
        <w:tc>
          <w:tcPr>
            <w:tcW w:w="56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C12</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C1,2, 13</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 xml:space="preserve">C4,5, 14, </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C15, 16</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 xml:space="preserve">C9 </w:t>
            </w: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C7,8</w:t>
            </w:r>
          </w:p>
        </w:tc>
      </w:tr>
      <w:tr w:rsidR="001570EA" w:rsidRPr="001570EA" w:rsidTr="008E59E7">
        <w:tc>
          <w:tcPr>
            <w:tcW w:w="536" w:type="pct"/>
            <w:vMerge/>
          </w:tcPr>
          <w:p w:rsidR="001570EA" w:rsidRPr="001570EA" w:rsidRDefault="001570EA" w:rsidP="001570EA">
            <w:pPr>
              <w:widowControl w:val="0"/>
              <w:spacing w:line="312" w:lineRule="auto"/>
              <w:rPr>
                <w:rFonts w:eastAsia="Calibri" w:cs="Times New Roman"/>
                <w:noProof w:val="0"/>
                <w:color w:val="000000"/>
                <w:sz w:val="28"/>
                <w:szCs w:val="28"/>
                <w:lang w:val="en-US" w:eastAsia="en-US"/>
              </w:rPr>
            </w:pPr>
          </w:p>
        </w:tc>
        <w:tc>
          <w:tcPr>
            <w:tcW w:w="521" w:type="pct"/>
          </w:tcPr>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lastRenderedPageBreak/>
              <w:t>Thông hiểu</w:t>
            </w:r>
          </w:p>
        </w:tc>
        <w:tc>
          <w:tcPr>
            <w:tcW w:w="1936" w:type="pct"/>
            <w:vAlign w:val="center"/>
          </w:tcPr>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r w:rsidRPr="001570EA">
              <w:rPr>
                <w:rFonts w:eastAsia="Calibri" w:cs="Times New Roman"/>
                <w:noProof w:val="0"/>
                <w:color w:val="000000"/>
                <w:sz w:val="28"/>
                <w:szCs w:val="28"/>
                <w:lang w:val="en-US" w:eastAsia="en-US"/>
              </w:rPr>
              <w:lastRenderedPageBreak/>
              <w:t>-</w:t>
            </w:r>
            <w:r w:rsidRPr="001570EA">
              <w:rPr>
                <w:rFonts w:eastAsia="Arial" w:cs="Times New Roman"/>
                <w:noProof w:val="0"/>
                <w:color w:val="000000"/>
                <w:sz w:val="28"/>
                <w:szCs w:val="28"/>
                <w:lang w:eastAsia="en-US"/>
              </w:rPr>
              <w:t xml:space="preserve">Mô tả được một cách tổng quát quá trình quang hợp ở tế bào lá cây: Nêu được vai trò lá cây với chức năng quang hợp. Nêu được khái niệm, nguyên liệu, sản phẩm của quang hợp. Viết được </w:t>
            </w:r>
            <w:r w:rsidRPr="001570EA">
              <w:rPr>
                <w:rFonts w:eastAsia="Arial" w:cs="Times New Roman"/>
                <w:noProof w:val="0"/>
                <w:color w:val="000000"/>
                <w:sz w:val="28"/>
                <w:szCs w:val="28"/>
                <w:lang w:eastAsia="en-US"/>
              </w:rPr>
              <w:lastRenderedPageBreak/>
              <w:t>phương trình quang hợp (dạng chữ). Vẽ được sơ đồ diễn tả quang hợp diễn ra ở lá cây, qua đó nêu được quan hệ giữa trao đổi chất và chuyển hoá năng lượng.</w:t>
            </w:r>
          </w:p>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r w:rsidRPr="001570EA">
              <w:rPr>
                <w:rFonts w:eastAsia="Calibri" w:cs="Times New Roman"/>
                <w:noProof w:val="0"/>
                <w:color w:val="000000"/>
                <w:sz w:val="28"/>
                <w:szCs w:val="28"/>
                <w:lang w:eastAsia="en-US"/>
              </w:rPr>
              <w:t>-</w:t>
            </w:r>
            <w:r w:rsidRPr="001570EA">
              <w:rPr>
                <w:rFonts w:eastAsia="Arial" w:cs="Times New Roman"/>
                <w:noProof w:val="0"/>
                <w:color w:val="000000"/>
                <w:sz w:val="28"/>
                <w:szCs w:val="28"/>
                <w:lang w:eastAsia="en-US"/>
              </w:rPr>
              <w:t>Mô tả được một cách tổng quát quá trình hô hấp ở tế bào (ở thực vật và động vật): Nêu được khái niệm; viết được phương trình hô hấp dạng chữ; thể hiện được hai chiều tổng hợp và phân giải.</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Dựa vào sơ đồ (hoặc mô hình) nêu được thành phần hoá học và cấu trúc, tính chất của nước.</w:t>
            </w:r>
          </w:p>
          <w:p w:rsidR="001570EA" w:rsidRPr="001570EA" w:rsidRDefault="001570EA" w:rsidP="001570EA">
            <w:pPr>
              <w:widowControl w:val="0"/>
              <w:spacing w:before="40" w:after="40" w:line="312" w:lineRule="auto"/>
              <w:jc w:val="both"/>
              <w:rPr>
                <w:rFonts w:eastAsia="Calibri" w:cs="Times New Roman"/>
                <w:noProof w:val="0"/>
                <w:color w:val="000000"/>
                <w:sz w:val="26"/>
                <w:szCs w:val="26"/>
                <w:lang w:eastAsia="en-US"/>
              </w:rPr>
            </w:pPr>
            <w:r w:rsidRPr="001570EA">
              <w:rPr>
                <w:rFonts w:eastAsia="Calibri" w:cs="Times New Roman"/>
                <w:noProof w:val="0"/>
                <w:color w:val="000000"/>
                <w:sz w:val="28"/>
                <w:szCs w:val="28"/>
                <w:lang w:eastAsia="en-US"/>
              </w:rPr>
              <w:t>- Mô tả được con đường hấp thụ, vận chuyển nước và khoáng của cây từ môi trường ngoài vào.</w:t>
            </w:r>
            <w:r w:rsidRPr="001570EA">
              <w:rPr>
                <w:rFonts w:eastAsia="Calibri" w:cs="Times New Roman"/>
                <w:noProof w:val="0"/>
                <w:color w:val="000000"/>
                <w:sz w:val="26"/>
                <w:szCs w:val="26"/>
                <w:lang w:eastAsia="en-US"/>
              </w:rPr>
              <w:t xml:space="preserve"> </w:t>
            </w:r>
          </w:p>
          <w:p w:rsidR="001570EA" w:rsidRPr="001570EA" w:rsidRDefault="001570EA" w:rsidP="001570EA">
            <w:pPr>
              <w:widowControl w:val="0"/>
              <w:spacing w:before="40" w:after="40" w:line="312" w:lineRule="auto"/>
              <w:jc w:val="both"/>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xml:space="preserve">– </w:t>
            </w:r>
            <w:r w:rsidRPr="001570EA">
              <w:rPr>
                <w:rFonts w:eastAsia="Arial" w:cs="Times New Roman"/>
                <w:noProof w:val="0"/>
                <w:color w:val="000000"/>
                <w:sz w:val="28"/>
                <w:szCs w:val="28"/>
                <w:lang w:eastAsia="en-US"/>
              </w:rPr>
              <w:t xml:space="preserve">Mô tả được một cách tổng quát quá trình quang hợp ở tế bào lá cây: Nêu được vai trò lá cây với chức năng quang hợp. Nêu được khái niệm, nguyên liệu, sản phẩm của quang hợp. Viết được phương trình quang hợp (dạng </w:t>
            </w:r>
            <w:r w:rsidRPr="001570EA">
              <w:rPr>
                <w:rFonts w:eastAsia="Arial" w:cs="Times New Roman"/>
                <w:noProof w:val="0"/>
                <w:color w:val="000000"/>
                <w:sz w:val="28"/>
                <w:szCs w:val="28"/>
                <w:lang w:eastAsia="en-US"/>
              </w:rPr>
              <w:lastRenderedPageBreak/>
              <w:t>chữ). Vẽ được sơ đồ diễn tả quang hợp diễn ra ở lá cây, qua đó nêu được quan hệ giữa trao đổi chất và chuyển hoá năng lượng.</w:t>
            </w:r>
          </w:p>
        </w:tc>
        <w:tc>
          <w:tcPr>
            <w:tcW w:w="317" w:type="pct"/>
          </w:tcPr>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tc>
        <w:tc>
          <w:tcPr>
            <w:tcW w:w="30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tc>
        <w:tc>
          <w:tcPr>
            <w:tcW w:w="566"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(½)C17</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 xml:space="preserve">    C20</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c>
          <w:tcPr>
            <w:tcW w:w="56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C3</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C6</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C11</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C10</w:t>
            </w:r>
          </w:p>
        </w:tc>
      </w:tr>
      <w:tr w:rsidR="001570EA" w:rsidRPr="001570EA" w:rsidTr="008E59E7">
        <w:tc>
          <w:tcPr>
            <w:tcW w:w="536" w:type="pct"/>
            <w:vMerge/>
          </w:tcPr>
          <w:p w:rsidR="001570EA" w:rsidRPr="001570EA" w:rsidRDefault="001570EA" w:rsidP="001570EA">
            <w:pPr>
              <w:widowControl w:val="0"/>
              <w:spacing w:line="312" w:lineRule="auto"/>
              <w:rPr>
                <w:rFonts w:eastAsia="Calibri" w:cs="Times New Roman"/>
                <w:noProof w:val="0"/>
                <w:color w:val="000000"/>
                <w:sz w:val="28"/>
                <w:szCs w:val="28"/>
                <w:lang w:val="en-US" w:eastAsia="en-US"/>
              </w:rPr>
            </w:pPr>
          </w:p>
        </w:tc>
        <w:tc>
          <w:tcPr>
            <w:tcW w:w="521" w:type="pct"/>
          </w:tcPr>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p>
          <w:p w:rsidR="001570EA" w:rsidRPr="001570EA" w:rsidRDefault="001570EA" w:rsidP="001570EA">
            <w:pPr>
              <w:widowControl w:val="0"/>
              <w:spacing w:line="312" w:lineRule="auto"/>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 xml:space="preserve">Vận dụng </w:t>
            </w:r>
          </w:p>
        </w:tc>
        <w:tc>
          <w:tcPr>
            <w:tcW w:w="1936" w:type="pct"/>
          </w:tcPr>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p>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r w:rsidRPr="001570EA">
              <w:rPr>
                <w:rFonts w:eastAsia="Arial" w:cs="Times New Roman"/>
                <w:noProof w:val="0"/>
                <w:color w:val="000000"/>
                <w:sz w:val="28"/>
                <w:szCs w:val="28"/>
                <w:lang w:eastAsia="en-US"/>
              </w:rPr>
              <w:t>- Vận dụng hiểu biết về các chất dinh dưỡng để chọn loại thực phẩm phù hợp</w:t>
            </w:r>
          </w:p>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r w:rsidRPr="001570EA">
              <w:rPr>
                <w:rFonts w:eastAsia="Calibri" w:cs="Times New Roman"/>
                <w:noProof w:val="0"/>
                <w:color w:val="000000"/>
                <w:sz w:val="28"/>
                <w:szCs w:val="28"/>
                <w:lang w:eastAsia="en-US"/>
              </w:rPr>
              <w:t xml:space="preserve">- </w:t>
            </w:r>
            <w:r w:rsidRPr="001570EA">
              <w:rPr>
                <w:rFonts w:eastAsia="Arial" w:cs="Times New Roman"/>
                <w:noProof w:val="0"/>
                <w:color w:val="000000"/>
                <w:sz w:val="28"/>
                <w:szCs w:val="28"/>
                <w:lang w:eastAsia="en-US"/>
              </w:rPr>
              <w:t>Nêu được một số vận dụng hiểu biết về hô hấp tế bào trong thực tiễn (ví dụ: bảo quản hạt cần phơi khô,...).</w:t>
            </w:r>
            <w:r w:rsidRPr="001570EA">
              <w:rPr>
                <w:rFonts w:eastAsia="Calibri" w:cs="Times New Roman"/>
                <w:noProof w:val="0"/>
                <w:color w:val="000000"/>
                <w:sz w:val="28"/>
                <w:szCs w:val="28"/>
                <w:lang w:eastAsia="en-US"/>
              </w:rPr>
              <w:t xml:space="preserve"> </w:t>
            </w:r>
          </w:p>
        </w:tc>
        <w:tc>
          <w:tcPr>
            <w:tcW w:w="317" w:type="pct"/>
          </w:tcPr>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tc>
        <w:tc>
          <w:tcPr>
            <w:tcW w:w="305" w:type="pct"/>
          </w:tcPr>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c>
          <w:tcPr>
            <w:tcW w:w="566"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C18</w:t>
            </w: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c>
          <w:tcPr>
            <w:tcW w:w="56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r>
      <w:tr w:rsidR="001570EA" w:rsidRPr="001570EA" w:rsidTr="008E59E7">
        <w:tc>
          <w:tcPr>
            <w:tcW w:w="536" w:type="pct"/>
            <w:vMerge/>
          </w:tcPr>
          <w:p w:rsidR="001570EA" w:rsidRPr="001570EA" w:rsidRDefault="001570EA" w:rsidP="001570EA">
            <w:pPr>
              <w:widowControl w:val="0"/>
              <w:spacing w:line="312" w:lineRule="auto"/>
              <w:rPr>
                <w:rFonts w:eastAsia="Calibri" w:cs="Times New Roman"/>
                <w:noProof w:val="0"/>
                <w:color w:val="000000"/>
                <w:sz w:val="28"/>
                <w:szCs w:val="28"/>
                <w:lang w:val="en-US" w:eastAsia="en-US"/>
              </w:rPr>
            </w:pPr>
          </w:p>
        </w:tc>
        <w:tc>
          <w:tcPr>
            <w:tcW w:w="521" w:type="pct"/>
          </w:tcPr>
          <w:p w:rsidR="001570EA" w:rsidRPr="001570EA" w:rsidRDefault="001570EA" w:rsidP="001570EA">
            <w:pPr>
              <w:widowControl w:val="0"/>
              <w:spacing w:line="312" w:lineRule="auto"/>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Vận dụng cao</w:t>
            </w:r>
          </w:p>
        </w:tc>
        <w:tc>
          <w:tcPr>
            <w:tcW w:w="1936" w:type="pct"/>
          </w:tcPr>
          <w:p w:rsidR="001570EA" w:rsidRPr="001570EA" w:rsidRDefault="001570EA" w:rsidP="001570EA">
            <w:pPr>
              <w:widowControl w:val="0"/>
              <w:spacing w:before="40" w:after="40" w:line="312" w:lineRule="auto"/>
              <w:jc w:val="both"/>
              <w:rPr>
                <w:rFonts w:eastAsia="Arial" w:cs="Times New Roman"/>
                <w:noProof w:val="0"/>
                <w:color w:val="000000"/>
                <w:sz w:val="28"/>
                <w:szCs w:val="28"/>
                <w:lang w:eastAsia="en-US"/>
              </w:rPr>
            </w:pPr>
            <w:r w:rsidRPr="001570EA">
              <w:rPr>
                <w:rFonts w:eastAsia="Calibri" w:cs="Times New Roman"/>
                <w:noProof w:val="0"/>
                <w:color w:val="000000"/>
                <w:sz w:val="28"/>
                <w:szCs w:val="28"/>
                <w:lang w:eastAsia="en-US"/>
              </w:rPr>
              <w:t>- Vận dụng được những hiểu biết về trao đổi chất và chuyển hoá năng lượng ở động vật vào thực tiễn (ví dụ về dinh dưỡng và vệ sinh ăn uống, ...).</w:t>
            </w:r>
          </w:p>
        </w:tc>
        <w:tc>
          <w:tcPr>
            <w:tcW w:w="317" w:type="pct"/>
          </w:tcPr>
          <w:p w:rsidR="001570EA" w:rsidRPr="001570EA" w:rsidRDefault="001570EA" w:rsidP="001570EA">
            <w:pPr>
              <w:widowControl w:val="0"/>
              <w:spacing w:line="312" w:lineRule="auto"/>
              <w:jc w:val="center"/>
              <w:rPr>
                <w:rFonts w:eastAsia="Calibri" w:cs="Times New Roman"/>
                <w:b/>
                <w:noProof w:val="0"/>
                <w:color w:val="000000"/>
                <w:sz w:val="28"/>
                <w:szCs w:val="28"/>
                <w:lang w:eastAsia="en-US"/>
              </w:rPr>
            </w:pPr>
          </w:p>
        </w:tc>
        <w:tc>
          <w:tcPr>
            <w:tcW w:w="305" w:type="pct"/>
          </w:tcPr>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1</w:t>
            </w:r>
          </w:p>
        </w:tc>
        <w:tc>
          <w:tcPr>
            <w:tcW w:w="566"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r w:rsidRPr="001570EA">
              <w:rPr>
                <w:rFonts w:eastAsia="Calibri" w:cs="Times New Roman"/>
                <w:noProof w:val="0"/>
                <w:color w:val="000000"/>
                <w:sz w:val="28"/>
                <w:szCs w:val="28"/>
                <w:lang w:val="en-US" w:eastAsia="en-US"/>
              </w:rPr>
              <w:t>C19</w:t>
            </w:r>
          </w:p>
        </w:tc>
        <w:tc>
          <w:tcPr>
            <w:tcW w:w="565" w:type="pct"/>
          </w:tcPr>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p w:rsidR="001570EA" w:rsidRPr="001570EA" w:rsidRDefault="001570EA" w:rsidP="001570EA">
            <w:pPr>
              <w:widowControl w:val="0"/>
              <w:spacing w:line="312" w:lineRule="auto"/>
              <w:jc w:val="center"/>
              <w:rPr>
                <w:rFonts w:eastAsia="Calibri" w:cs="Times New Roman"/>
                <w:noProof w:val="0"/>
                <w:color w:val="000000"/>
                <w:sz w:val="28"/>
                <w:szCs w:val="28"/>
                <w:lang w:val="en-US" w:eastAsia="en-US"/>
              </w:rPr>
            </w:pPr>
          </w:p>
        </w:tc>
      </w:tr>
    </w:tbl>
    <w:p w:rsidR="001570EA" w:rsidRPr="001570EA" w:rsidRDefault="001570EA" w:rsidP="001570EA">
      <w:pPr>
        <w:spacing w:line="312" w:lineRule="auto"/>
        <w:rPr>
          <w:rFonts w:eastAsia="Calibri" w:cs="Times New Roman"/>
          <w:b/>
          <w:iCs/>
          <w:noProof w:val="0"/>
          <w:color w:val="000000"/>
          <w:sz w:val="28"/>
          <w:szCs w:val="28"/>
          <w:lang w:val="nl-NL" w:eastAsia="en-US"/>
        </w:rPr>
      </w:pPr>
    </w:p>
    <w:p w:rsidR="001570EA" w:rsidRPr="001570EA" w:rsidRDefault="001570EA" w:rsidP="001570EA">
      <w:pPr>
        <w:tabs>
          <w:tab w:val="left" w:pos="8647"/>
        </w:tabs>
        <w:spacing w:after="160"/>
        <w:ind w:right="-142"/>
        <w:contextualSpacing/>
        <w:jc w:val="center"/>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C. ĐỀ KIỂM TRA</w:t>
      </w:r>
    </w:p>
    <w:p w:rsidR="001570EA" w:rsidRPr="001570EA" w:rsidRDefault="001570EA" w:rsidP="001570EA">
      <w:pPr>
        <w:tabs>
          <w:tab w:val="left" w:pos="8647"/>
        </w:tabs>
        <w:spacing w:after="160"/>
        <w:ind w:right="-142"/>
        <w:contextualSpacing/>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I.Trắc nghiệm (4 điểm). Chọn đáp án đúng trong các câu sau:</w:t>
      </w:r>
    </w:p>
    <w:p w:rsidR="001570EA" w:rsidRPr="001570EA" w:rsidRDefault="001570EA" w:rsidP="001570EA">
      <w:pPr>
        <w:tabs>
          <w:tab w:val="left" w:pos="8647"/>
        </w:tabs>
        <w:spacing w:after="160"/>
        <w:ind w:right="-142"/>
        <w:rPr>
          <w:rFonts w:eastAsia="Arial" w:cs="Times New Roman"/>
          <w:noProof w:val="0"/>
          <w:color w:val="000000"/>
          <w:sz w:val="28"/>
          <w:szCs w:val="28"/>
          <w:lang w:val="en-US" w:eastAsia="en-US"/>
        </w:rPr>
      </w:pPr>
      <w:r w:rsidRPr="001570EA">
        <w:rPr>
          <w:rFonts w:eastAsia="Calibri" w:cs="Times New Roman"/>
          <w:b/>
          <w:noProof w:val="0"/>
          <w:color w:val="000000"/>
          <w:sz w:val="28"/>
          <w:szCs w:val="28"/>
          <w:lang w:val="en-US" w:eastAsia="en-US"/>
        </w:rPr>
        <w:t xml:space="preserve">Câu 1. </w:t>
      </w:r>
      <w:r w:rsidRPr="001570EA">
        <w:rPr>
          <w:rFonts w:eastAsia="Arial" w:cs="Times New Roman"/>
          <w:noProof w:val="0"/>
          <w:color w:val="000000"/>
          <w:sz w:val="28"/>
          <w:szCs w:val="28"/>
          <w:lang w:val="en-US" w:eastAsia="en-US"/>
        </w:rPr>
        <w:t xml:space="preserve">Nguyên liệu của quá trình quang hợp gồm </w:t>
      </w:r>
    </w:p>
    <w:p w:rsidR="001570EA" w:rsidRPr="001570EA" w:rsidRDefault="001570EA" w:rsidP="001570EA">
      <w:pPr>
        <w:tabs>
          <w:tab w:val="left" w:pos="623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A. khí oxygen và glucose.</w:t>
      </w:r>
      <w:r w:rsidRPr="001570EA">
        <w:rPr>
          <w:rFonts w:eastAsia="Arial" w:cs="Times New Roman"/>
          <w:noProof w:val="0"/>
          <w:color w:val="000000"/>
          <w:sz w:val="28"/>
          <w:szCs w:val="28"/>
          <w:lang w:val="en-US" w:eastAsia="en-US"/>
        </w:rPr>
        <w:tab/>
      </w:r>
    </w:p>
    <w:p w:rsidR="001570EA" w:rsidRPr="001570EA" w:rsidRDefault="001570EA" w:rsidP="001570EA">
      <w:pPr>
        <w:tabs>
          <w:tab w:val="left" w:pos="623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lastRenderedPageBreak/>
        <w:t>B. glucose và nước.</w:t>
      </w:r>
    </w:p>
    <w:p w:rsidR="001570EA" w:rsidRPr="001570EA" w:rsidRDefault="001570EA" w:rsidP="001570EA">
      <w:pPr>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 xml:space="preserve">C. khí carbon dioxide, nước và năng lượng ánh sáng.  </w:t>
      </w:r>
    </w:p>
    <w:p w:rsidR="001570EA" w:rsidRPr="001570EA" w:rsidRDefault="001570EA" w:rsidP="001570EA">
      <w:pPr>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D. khí carbon dioxide và nước.</w:t>
      </w:r>
    </w:p>
    <w:p w:rsidR="001570EA" w:rsidRPr="001570EA" w:rsidRDefault="001570EA" w:rsidP="001570EA">
      <w:pPr>
        <w:tabs>
          <w:tab w:val="left" w:pos="8647"/>
        </w:tabs>
        <w:ind w:right="-142"/>
        <w:jc w:val="both"/>
        <w:rPr>
          <w:rFonts w:eastAsia="Arial" w:cs="Times New Roman"/>
          <w:noProof w:val="0"/>
          <w:color w:val="000000"/>
          <w:sz w:val="28"/>
          <w:szCs w:val="28"/>
          <w:lang w:eastAsia="en-US"/>
        </w:rPr>
      </w:pPr>
      <w:r w:rsidRPr="001570EA">
        <w:rPr>
          <w:rFonts w:eastAsia="Arial" w:cs="Times New Roman"/>
          <w:b/>
          <w:noProof w:val="0"/>
          <w:color w:val="000000"/>
          <w:sz w:val="28"/>
          <w:szCs w:val="28"/>
          <w:lang w:eastAsia="en-US"/>
        </w:rPr>
        <w:t>Câu 2.</w:t>
      </w:r>
      <w:r w:rsidRPr="001570EA">
        <w:rPr>
          <w:rFonts w:eastAsia="Arial" w:cs="Times New Roman"/>
          <w:noProof w:val="0"/>
          <w:color w:val="000000"/>
          <w:sz w:val="28"/>
          <w:szCs w:val="28"/>
          <w:lang w:eastAsia="en-US"/>
        </w:rPr>
        <w:t xml:space="preserve"> Quá trình hô hấp tế bào xảy ra ở bào quan nào sau đây?</w:t>
      </w:r>
    </w:p>
    <w:p w:rsidR="001570EA" w:rsidRPr="001570EA" w:rsidRDefault="001570EA" w:rsidP="001570EA">
      <w:pPr>
        <w:ind w:right="-142"/>
        <w:jc w:val="both"/>
        <w:rPr>
          <w:rFonts w:eastAsia="Arial" w:cs="Times New Roman"/>
          <w:noProof w:val="0"/>
          <w:color w:val="000000"/>
          <w:sz w:val="28"/>
          <w:szCs w:val="28"/>
          <w:lang w:eastAsia="en-US"/>
        </w:rPr>
      </w:pPr>
      <w:r w:rsidRPr="001570EA">
        <w:rPr>
          <w:rFonts w:eastAsia="Arial" w:cs="Times New Roman"/>
          <w:noProof w:val="0"/>
          <w:color w:val="000000"/>
          <w:sz w:val="28"/>
          <w:szCs w:val="28"/>
          <w:lang w:eastAsia="en-US"/>
        </w:rPr>
        <w:t>A. Lục lạp</w:t>
      </w:r>
      <w:r w:rsidRPr="001570EA">
        <w:rPr>
          <w:rFonts w:eastAsia="Arial" w:cs="Times New Roman"/>
          <w:noProof w:val="0"/>
          <w:color w:val="000000"/>
          <w:sz w:val="28"/>
          <w:szCs w:val="28"/>
          <w:lang w:eastAsia="en-US"/>
        </w:rPr>
        <w:tab/>
      </w:r>
      <w:r w:rsidRPr="001570EA">
        <w:rPr>
          <w:rFonts w:eastAsia="Arial" w:cs="Times New Roman"/>
          <w:noProof w:val="0"/>
          <w:color w:val="000000"/>
          <w:sz w:val="28"/>
          <w:szCs w:val="28"/>
          <w:lang w:eastAsia="en-US"/>
        </w:rPr>
        <w:tab/>
        <w:t>B. Ti thể</w:t>
      </w:r>
      <w:r w:rsidRPr="001570EA">
        <w:rPr>
          <w:rFonts w:eastAsia="Arial" w:cs="Times New Roman"/>
          <w:noProof w:val="0"/>
          <w:color w:val="000000"/>
          <w:sz w:val="28"/>
          <w:szCs w:val="28"/>
          <w:lang w:eastAsia="en-US"/>
        </w:rPr>
        <w:tab/>
      </w:r>
      <w:r w:rsidRPr="001570EA">
        <w:rPr>
          <w:rFonts w:eastAsia="Arial" w:cs="Times New Roman"/>
          <w:noProof w:val="0"/>
          <w:color w:val="000000"/>
          <w:sz w:val="28"/>
          <w:szCs w:val="28"/>
          <w:lang w:eastAsia="en-US"/>
        </w:rPr>
        <w:tab/>
        <w:t>C. Không bào</w:t>
      </w:r>
      <w:r w:rsidRPr="001570EA">
        <w:rPr>
          <w:rFonts w:eastAsia="Arial" w:cs="Times New Roman"/>
          <w:noProof w:val="0"/>
          <w:color w:val="000000"/>
          <w:sz w:val="28"/>
          <w:szCs w:val="28"/>
          <w:lang w:eastAsia="en-US"/>
        </w:rPr>
        <w:tab/>
        <w:t>D. Ribosome</w:t>
      </w:r>
    </w:p>
    <w:p w:rsidR="001570EA" w:rsidRPr="001570EA" w:rsidRDefault="001570EA" w:rsidP="001570EA">
      <w:pPr>
        <w:tabs>
          <w:tab w:val="left" w:pos="8647"/>
        </w:tabs>
        <w:ind w:right="-142"/>
        <w:rPr>
          <w:rFonts w:eastAsia="Times New Roman" w:cs="Times New Roman"/>
          <w:noProof w:val="0"/>
          <w:color w:val="000000"/>
          <w:sz w:val="28"/>
          <w:szCs w:val="28"/>
        </w:rPr>
      </w:pPr>
      <w:r w:rsidRPr="001570EA">
        <w:rPr>
          <w:rFonts w:eastAsia="Times New Roman" w:cs="Times New Roman"/>
          <w:b/>
          <w:bCs/>
          <w:noProof w:val="0"/>
          <w:color w:val="000000"/>
          <w:sz w:val="28"/>
          <w:szCs w:val="28"/>
        </w:rPr>
        <w:t>Câu 3.</w:t>
      </w:r>
      <w:r w:rsidRPr="001570EA">
        <w:rPr>
          <w:rFonts w:eastAsia="Times New Roman" w:cs="Times New Roman"/>
          <w:noProof w:val="0"/>
          <w:color w:val="000000"/>
          <w:sz w:val="28"/>
          <w:szCs w:val="28"/>
        </w:rPr>
        <w:t> Sản phẩm của hô hấp tế bào gồm:</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xml:space="preserve">A. Oxi, nước và năng lượng                    B. Nước, đường và năng lượng </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xml:space="preserve">C. Nước, khí cacbonic và đường             </w:t>
      </w:r>
      <w:r w:rsidRPr="001570EA">
        <w:rPr>
          <w:rFonts w:eastAsia="Times New Roman" w:cs="Times New Roman"/>
          <w:bCs/>
          <w:iCs/>
          <w:noProof w:val="0"/>
          <w:color w:val="000000"/>
          <w:sz w:val="28"/>
          <w:szCs w:val="28"/>
          <w:lang w:eastAsia="en-US"/>
        </w:rPr>
        <w:t xml:space="preserve">D. Khí cacbonic, đường và năng lượng </w:t>
      </w:r>
    </w:p>
    <w:p w:rsidR="001570EA" w:rsidRPr="001570EA" w:rsidRDefault="001570EA" w:rsidP="001570EA">
      <w:pPr>
        <w:widowControl w:val="0"/>
        <w:tabs>
          <w:tab w:val="left" w:pos="8647"/>
        </w:tabs>
        <w:ind w:right="-142"/>
        <w:rPr>
          <w:rFonts w:eastAsia="Calibri" w:cs="Times New Roman"/>
          <w:b/>
          <w:bCs/>
          <w:noProof w:val="0"/>
          <w:color w:val="000000"/>
          <w:sz w:val="28"/>
          <w:szCs w:val="28"/>
          <w:lang w:eastAsia="en-US"/>
        </w:rPr>
      </w:pPr>
    </w:p>
    <w:p w:rsidR="001570EA" w:rsidRPr="001570EA" w:rsidRDefault="001570EA" w:rsidP="001570EA">
      <w:pPr>
        <w:widowControl w:val="0"/>
        <w:tabs>
          <w:tab w:val="left" w:pos="8647"/>
        </w:tabs>
        <w:ind w:right="-142"/>
        <w:rPr>
          <w:rFonts w:eastAsia="Calibri" w:cs="Times New Roman"/>
          <w:noProof w:val="0"/>
          <w:color w:val="000000"/>
          <w:sz w:val="28"/>
          <w:szCs w:val="28"/>
          <w:lang w:eastAsia="en-US"/>
        </w:rPr>
      </w:pPr>
      <w:r w:rsidRPr="001570EA">
        <w:rPr>
          <w:rFonts w:eastAsia="Calibri" w:cs="Times New Roman"/>
          <w:b/>
          <w:bCs/>
          <w:noProof w:val="0"/>
          <w:color w:val="000000"/>
          <w:sz w:val="28"/>
          <w:szCs w:val="28"/>
          <w:lang w:eastAsia="en-US"/>
        </w:rPr>
        <w:t xml:space="preserve">Câu 4. </w:t>
      </w:r>
      <w:r w:rsidRPr="001570EA">
        <w:rPr>
          <w:rFonts w:eastAsia="Calibri" w:cs="Times New Roman"/>
          <w:noProof w:val="0"/>
          <w:color w:val="000000"/>
          <w:sz w:val="28"/>
          <w:szCs w:val="28"/>
          <w:shd w:val="clear" w:color="auto" w:fill="FFFFFF"/>
          <w:lang w:eastAsia="en-US"/>
        </w:rPr>
        <w:t>Trong quá trình quang hợp ở thực vật, nước đóng vai trò</w:t>
      </w:r>
    </w:p>
    <w:p w:rsidR="001570EA" w:rsidRPr="001570EA" w:rsidRDefault="001570EA" w:rsidP="001570EA">
      <w:pPr>
        <w:widowControl w:val="0"/>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 xml:space="preserve">A. </w:t>
      </w:r>
      <w:r w:rsidRPr="001570EA">
        <w:rPr>
          <w:rFonts w:eastAsia="Calibri" w:cs="Times New Roman"/>
          <w:noProof w:val="0"/>
          <w:color w:val="000000"/>
          <w:sz w:val="28"/>
          <w:szCs w:val="28"/>
          <w:lang w:val="fr-FR" w:eastAsia="en-US"/>
        </w:rPr>
        <w:t>là dung môi hòa tan khí carbon dioxide.</w:t>
      </w:r>
      <w:r w:rsidRPr="001570EA">
        <w:rPr>
          <w:rFonts w:eastAsia="Calibri" w:cs="Times New Roman"/>
          <w:noProof w:val="0"/>
          <w:color w:val="000000"/>
          <w:sz w:val="28"/>
          <w:szCs w:val="28"/>
          <w:lang w:eastAsia="en-US"/>
        </w:rPr>
        <w:t xml:space="preserve">  B. </w:t>
      </w:r>
      <w:r w:rsidRPr="001570EA">
        <w:rPr>
          <w:rFonts w:eastAsia="Calibri" w:cs="Times New Roman"/>
          <w:noProof w:val="0"/>
          <w:color w:val="000000"/>
          <w:sz w:val="28"/>
          <w:szCs w:val="28"/>
          <w:lang w:val="fr-FR" w:eastAsia="en-US"/>
        </w:rPr>
        <w:t>là nguyên liệu cho quang hợp.</w:t>
      </w:r>
    </w:p>
    <w:p w:rsidR="001570EA" w:rsidRPr="001570EA" w:rsidRDefault="001570EA" w:rsidP="001570EA">
      <w:pPr>
        <w:widowControl w:val="0"/>
        <w:tabs>
          <w:tab w:val="left" w:pos="8931"/>
        </w:tabs>
        <w:ind w:right="-426"/>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C. làm tăng tốc độ quá trình quang hợp.      D. làm giảm tốc độ quá trình quang hợp.</w:t>
      </w:r>
    </w:p>
    <w:p w:rsidR="001570EA" w:rsidRPr="001570EA" w:rsidRDefault="001570EA" w:rsidP="001570EA">
      <w:pPr>
        <w:widowControl w:val="0"/>
        <w:tabs>
          <w:tab w:val="left" w:pos="8647"/>
        </w:tabs>
        <w:ind w:right="-142"/>
        <w:rPr>
          <w:rFonts w:eastAsia="Calibri" w:cs="Times New Roman"/>
          <w:noProof w:val="0"/>
          <w:color w:val="000000"/>
          <w:sz w:val="28"/>
          <w:szCs w:val="28"/>
          <w:lang w:eastAsia="en-US"/>
        </w:rPr>
      </w:pPr>
      <w:r w:rsidRPr="001570EA">
        <w:rPr>
          <w:rFonts w:eastAsia="Calibri" w:cs="Times New Roman"/>
          <w:b/>
          <w:bCs/>
          <w:noProof w:val="0"/>
          <w:color w:val="000000"/>
          <w:sz w:val="28"/>
          <w:szCs w:val="28"/>
          <w:lang w:eastAsia="en-US"/>
        </w:rPr>
        <w:t xml:space="preserve">Câu 5. </w:t>
      </w:r>
      <w:r w:rsidRPr="001570EA">
        <w:rPr>
          <w:rFonts w:eastAsia="Calibri" w:cs="Times New Roman"/>
          <w:noProof w:val="0"/>
          <w:color w:val="000000"/>
          <w:sz w:val="28"/>
          <w:szCs w:val="28"/>
          <w:shd w:val="clear" w:color="auto" w:fill="FFFFFF"/>
          <w:lang w:eastAsia="en-US"/>
        </w:rPr>
        <w:t>Quang hợp diễn ra bình thường ở nhiệt độ trung bình là</w:t>
      </w:r>
    </w:p>
    <w:p w:rsidR="001570EA" w:rsidRPr="001570EA" w:rsidRDefault="001570EA" w:rsidP="001570EA">
      <w:pPr>
        <w:widowControl w:val="0"/>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A. 15</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 – 25</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w:t>
      </w:r>
      <w:r w:rsidRPr="001570EA">
        <w:rPr>
          <w:rFonts w:eastAsia="Calibri" w:cs="Times New Roman"/>
          <w:noProof w:val="0"/>
          <w:color w:val="000000"/>
          <w:sz w:val="28"/>
          <w:szCs w:val="28"/>
          <w:lang w:eastAsia="en-US"/>
        </w:rPr>
        <w:tab/>
        <w:t>B. 20</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 – 30</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w:t>
      </w:r>
      <w:r w:rsidRPr="001570EA">
        <w:rPr>
          <w:rFonts w:eastAsia="Calibri" w:cs="Times New Roman"/>
          <w:noProof w:val="0"/>
          <w:color w:val="000000"/>
          <w:sz w:val="28"/>
          <w:szCs w:val="28"/>
          <w:lang w:eastAsia="en-US"/>
        </w:rPr>
        <w:tab/>
        <w:t>C. 10</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 – 30</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w:t>
      </w:r>
      <w:r w:rsidRPr="001570EA">
        <w:rPr>
          <w:rFonts w:eastAsia="Calibri" w:cs="Times New Roman"/>
          <w:noProof w:val="0"/>
          <w:color w:val="000000"/>
          <w:sz w:val="28"/>
          <w:szCs w:val="28"/>
          <w:lang w:eastAsia="en-US"/>
        </w:rPr>
        <w:tab/>
        <w:t>D. 25</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 – 35</w:t>
      </w:r>
      <w:r w:rsidRPr="001570EA">
        <w:rPr>
          <w:rFonts w:eastAsia="Calibri" w:cs="Times New Roman"/>
          <w:noProof w:val="0"/>
          <w:color w:val="000000"/>
          <w:sz w:val="28"/>
          <w:szCs w:val="28"/>
          <w:vertAlign w:val="superscript"/>
          <w:lang w:eastAsia="en-US"/>
        </w:rPr>
        <w:t>0</w:t>
      </w:r>
      <w:r w:rsidRPr="001570EA">
        <w:rPr>
          <w:rFonts w:eastAsia="Calibri" w:cs="Times New Roman"/>
          <w:noProof w:val="0"/>
          <w:color w:val="000000"/>
          <w:sz w:val="28"/>
          <w:szCs w:val="28"/>
          <w:lang w:eastAsia="en-US"/>
        </w:rPr>
        <w:t>C</w:t>
      </w:r>
    </w:p>
    <w:p w:rsidR="001570EA" w:rsidRPr="001570EA" w:rsidRDefault="001570EA" w:rsidP="001570EA">
      <w:pPr>
        <w:widowControl w:val="0"/>
        <w:tabs>
          <w:tab w:val="left" w:pos="670"/>
        </w:tabs>
        <w:spacing w:after="40" w:line="276" w:lineRule="auto"/>
        <w:rPr>
          <w:rFonts w:eastAsia="Segoe UI" w:cs="Times New Roman"/>
          <w:noProof w:val="0"/>
          <w:sz w:val="28"/>
          <w:szCs w:val="28"/>
          <w:lang w:val="nl-NL" w:eastAsia="en-US"/>
        </w:rPr>
      </w:pPr>
      <w:r w:rsidRPr="001570EA">
        <w:rPr>
          <w:rFonts w:eastAsia="Times New Roman" w:cs="Times New Roman"/>
          <w:b/>
          <w:bCs/>
          <w:noProof w:val="0"/>
          <w:color w:val="000000"/>
          <w:sz w:val="28"/>
          <w:szCs w:val="28"/>
        </w:rPr>
        <w:t>Câu 6.</w:t>
      </w:r>
      <w:r w:rsidRPr="001570EA">
        <w:rPr>
          <w:rFonts w:eastAsia="Times New Roman" w:cs="Times New Roman"/>
          <w:noProof w:val="0"/>
          <w:color w:val="000000"/>
          <w:sz w:val="28"/>
          <w:szCs w:val="28"/>
        </w:rPr>
        <w:t> </w:t>
      </w:r>
      <w:r w:rsidRPr="001570EA">
        <w:rPr>
          <w:rFonts w:eastAsia="Segoe UI" w:cs="Times New Roman"/>
          <w:noProof w:val="0"/>
          <w:sz w:val="28"/>
          <w:szCs w:val="28"/>
          <w:lang w:val="nl-NL" w:eastAsia="en-US"/>
        </w:rPr>
        <w:t>Khi tìm kiếm sự sống ở các hành tinh khác trong vũ trụ, các nhà khoa học trước hết tìm kiếm xem ở đó có nước hay không vì</w:t>
      </w:r>
    </w:p>
    <w:p w:rsidR="001570EA" w:rsidRPr="001570EA" w:rsidRDefault="001570EA" w:rsidP="001570EA">
      <w:pPr>
        <w:widowControl w:val="0"/>
        <w:spacing w:after="40" w:line="264" w:lineRule="auto"/>
        <w:rPr>
          <w:rFonts w:eastAsia="Segoe UI" w:cs="Times New Roman"/>
          <w:noProof w:val="0"/>
          <w:sz w:val="28"/>
          <w:szCs w:val="28"/>
          <w:lang w:val="nl-NL" w:eastAsia="en-US"/>
        </w:rPr>
      </w:pPr>
      <w:r w:rsidRPr="001570EA">
        <w:rPr>
          <w:rFonts w:eastAsia="Segoe UI" w:cs="Times New Roman"/>
          <w:b/>
          <w:noProof w:val="0"/>
          <w:sz w:val="28"/>
          <w:szCs w:val="28"/>
          <w:lang w:val="nl-NL" w:eastAsia="en-US"/>
        </w:rPr>
        <w:t>A.</w:t>
      </w:r>
      <w:r w:rsidRPr="001570EA">
        <w:rPr>
          <w:rFonts w:eastAsia="Segoe UI" w:cs="Times New Roman"/>
          <w:noProof w:val="0"/>
          <w:sz w:val="28"/>
          <w:szCs w:val="28"/>
          <w:lang w:val="nl-NL" w:eastAsia="en-US"/>
        </w:rPr>
        <w:t xml:space="preserve"> nước được cấu tạo từ các nguyên tố quan trọng là oxygen và hydrogen.</w:t>
      </w:r>
    </w:p>
    <w:p w:rsidR="001570EA" w:rsidRPr="001570EA" w:rsidRDefault="001570EA" w:rsidP="001570EA">
      <w:pPr>
        <w:widowControl w:val="0"/>
        <w:spacing w:after="40" w:line="264" w:lineRule="auto"/>
        <w:rPr>
          <w:rFonts w:eastAsia="Segoe UI" w:cs="Times New Roman"/>
          <w:noProof w:val="0"/>
          <w:sz w:val="28"/>
          <w:szCs w:val="28"/>
          <w:lang w:val="nl-NL" w:eastAsia="en-US"/>
        </w:rPr>
      </w:pPr>
      <w:r w:rsidRPr="001570EA">
        <w:rPr>
          <w:rFonts w:eastAsia="Segoe UI" w:cs="Times New Roman"/>
          <w:b/>
          <w:noProof w:val="0"/>
          <w:sz w:val="28"/>
          <w:szCs w:val="28"/>
          <w:lang w:val="nl-NL" w:eastAsia="en-US"/>
        </w:rPr>
        <w:t>B.</w:t>
      </w:r>
      <w:r w:rsidRPr="001570EA">
        <w:rPr>
          <w:rFonts w:eastAsia="Segoe UI" w:cs="Times New Roman"/>
          <w:noProof w:val="0"/>
          <w:sz w:val="28"/>
          <w:szCs w:val="28"/>
          <w:lang w:val="nl-NL" w:eastAsia="en-US"/>
        </w:rPr>
        <w:t xml:space="preserve"> nước là thành phần chủ yếu của mọi tế bào và cơ thể sống, giúp tế bào tiến hành chuyển hoá vật chất và duy trì sự sống.</w:t>
      </w:r>
    </w:p>
    <w:p w:rsidR="001570EA" w:rsidRPr="001570EA" w:rsidRDefault="001570EA" w:rsidP="001570EA">
      <w:pPr>
        <w:widowControl w:val="0"/>
        <w:spacing w:after="40" w:line="269" w:lineRule="auto"/>
        <w:rPr>
          <w:rFonts w:eastAsia="Segoe UI" w:cs="Times New Roman"/>
          <w:noProof w:val="0"/>
          <w:sz w:val="28"/>
          <w:szCs w:val="28"/>
          <w:lang w:val="nl-NL" w:eastAsia="en-US"/>
        </w:rPr>
      </w:pPr>
      <w:r w:rsidRPr="001570EA">
        <w:rPr>
          <w:rFonts w:eastAsia="Segoe UI" w:cs="Times New Roman"/>
          <w:b/>
          <w:noProof w:val="0"/>
          <w:sz w:val="28"/>
          <w:szCs w:val="28"/>
          <w:lang w:val="nl-NL" w:eastAsia="en-US"/>
        </w:rPr>
        <w:t>C.</w:t>
      </w:r>
      <w:r w:rsidRPr="001570EA">
        <w:rPr>
          <w:rFonts w:eastAsia="Segoe UI" w:cs="Times New Roman"/>
          <w:noProof w:val="0"/>
          <w:sz w:val="28"/>
          <w:szCs w:val="28"/>
          <w:lang w:val="nl-NL" w:eastAsia="en-US"/>
        </w:rPr>
        <w:t xml:space="preserve"> nước là dung môi hoà tan nhiều chất cần thiết cho các hoạt động sõng của tế bào.</w:t>
      </w:r>
    </w:p>
    <w:p w:rsidR="001570EA" w:rsidRPr="001570EA" w:rsidRDefault="001570EA" w:rsidP="001570EA">
      <w:pPr>
        <w:widowControl w:val="0"/>
        <w:spacing w:after="100" w:line="259" w:lineRule="auto"/>
        <w:rPr>
          <w:rFonts w:eastAsia="Segoe UI" w:cs="Times New Roman"/>
          <w:noProof w:val="0"/>
          <w:sz w:val="28"/>
          <w:szCs w:val="28"/>
          <w:lang w:val="nl-NL" w:eastAsia="en-US"/>
        </w:rPr>
      </w:pPr>
      <w:r w:rsidRPr="001570EA">
        <w:rPr>
          <w:rFonts w:eastAsia="Segoe UI" w:cs="Times New Roman"/>
          <w:b/>
          <w:noProof w:val="0"/>
          <w:sz w:val="28"/>
          <w:szCs w:val="28"/>
          <w:lang w:val="nl-NL" w:eastAsia="en-US"/>
        </w:rPr>
        <w:t>D.</w:t>
      </w:r>
      <w:r w:rsidRPr="001570EA">
        <w:rPr>
          <w:rFonts w:eastAsia="Segoe UI" w:cs="Times New Roman"/>
          <w:noProof w:val="0"/>
          <w:sz w:val="28"/>
          <w:szCs w:val="28"/>
          <w:lang w:val="nl-NL" w:eastAsia="en-US"/>
        </w:rPr>
        <w:t xml:space="preserve"> nước là môi trường sống của nhiều loài sinh vật.</w:t>
      </w:r>
    </w:p>
    <w:p w:rsidR="001570EA" w:rsidRPr="001570EA" w:rsidRDefault="001570EA" w:rsidP="001570EA">
      <w:pPr>
        <w:tabs>
          <w:tab w:val="left" w:pos="8647"/>
        </w:tabs>
        <w:ind w:right="-142"/>
        <w:rPr>
          <w:rFonts w:eastAsia="Times New Roman" w:cs="Times New Roman"/>
          <w:noProof w:val="0"/>
          <w:color w:val="000000"/>
          <w:sz w:val="28"/>
          <w:szCs w:val="28"/>
        </w:rPr>
      </w:pPr>
      <w:r w:rsidRPr="001570EA">
        <w:rPr>
          <w:rFonts w:eastAsia="Times New Roman" w:cs="Times New Roman"/>
          <w:b/>
          <w:bCs/>
          <w:noProof w:val="0"/>
          <w:color w:val="000000"/>
          <w:sz w:val="28"/>
          <w:szCs w:val="28"/>
        </w:rPr>
        <w:t>Câu 7.</w:t>
      </w:r>
      <w:r w:rsidRPr="001570EA">
        <w:rPr>
          <w:rFonts w:eastAsia="Times New Roman" w:cs="Times New Roman"/>
          <w:noProof w:val="0"/>
          <w:color w:val="000000"/>
          <w:sz w:val="28"/>
          <w:szCs w:val="28"/>
        </w:rPr>
        <w:t> Quá trình hô hấp có ý nghĩa: </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A. đảm bảo sự cân bằng O</w:t>
      </w:r>
      <w:r w:rsidRPr="001570EA">
        <w:rPr>
          <w:rFonts w:eastAsia="Calibri" w:cs="Times New Roman"/>
          <w:noProof w:val="0"/>
          <w:color w:val="000000"/>
          <w:sz w:val="28"/>
          <w:szCs w:val="28"/>
          <w:vertAlign w:val="subscript"/>
          <w:lang w:eastAsia="en-US"/>
        </w:rPr>
        <w:t>2</w:t>
      </w:r>
      <w:r w:rsidRPr="001570EA">
        <w:rPr>
          <w:rFonts w:eastAsia="Calibri" w:cs="Times New Roman"/>
          <w:noProof w:val="0"/>
          <w:color w:val="000000"/>
          <w:sz w:val="28"/>
          <w:szCs w:val="28"/>
          <w:lang w:eastAsia="en-US"/>
        </w:rPr>
        <w:t> và CO</w:t>
      </w:r>
      <w:r w:rsidRPr="001570EA">
        <w:rPr>
          <w:rFonts w:eastAsia="Calibri" w:cs="Times New Roman"/>
          <w:noProof w:val="0"/>
          <w:color w:val="000000"/>
          <w:sz w:val="28"/>
          <w:szCs w:val="28"/>
          <w:vertAlign w:val="subscript"/>
          <w:lang w:eastAsia="en-US"/>
        </w:rPr>
        <w:t xml:space="preserve">2 </w:t>
      </w:r>
      <w:r w:rsidRPr="001570EA">
        <w:rPr>
          <w:rFonts w:eastAsia="Calibri" w:cs="Times New Roman"/>
          <w:noProof w:val="0"/>
          <w:color w:val="000000"/>
          <w:sz w:val="28"/>
          <w:szCs w:val="28"/>
          <w:lang w:eastAsia="en-US"/>
        </w:rPr>
        <w:t> trong khí quyển</w:t>
      </w:r>
    </w:p>
    <w:p w:rsidR="001570EA" w:rsidRPr="001570EA" w:rsidRDefault="001570EA" w:rsidP="001570EA">
      <w:pPr>
        <w:tabs>
          <w:tab w:val="left" w:pos="8647"/>
        </w:tabs>
        <w:ind w:right="-142"/>
        <w:outlineLvl w:val="5"/>
        <w:rPr>
          <w:rFonts w:eastAsia="Times New Roman" w:cs="Times New Roman"/>
          <w:iCs/>
          <w:noProof w:val="0"/>
          <w:color w:val="000000"/>
          <w:sz w:val="28"/>
          <w:szCs w:val="28"/>
          <w:lang w:eastAsia="en-US"/>
        </w:rPr>
      </w:pPr>
      <w:r w:rsidRPr="001570EA">
        <w:rPr>
          <w:rFonts w:eastAsia="Times New Roman" w:cs="Times New Roman"/>
          <w:bCs/>
          <w:iCs/>
          <w:noProof w:val="0"/>
          <w:color w:val="000000"/>
          <w:sz w:val="28"/>
          <w:szCs w:val="28"/>
          <w:lang w:eastAsia="en-US"/>
        </w:rPr>
        <w:t>B. tạo ra năng lượng cung cấp cho hoạt động sống của các tế bào và cơ thể sinh vật</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C. làm sạch môi trường</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D. chuyển hóa gluxit thành CO</w:t>
      </w:r>
      <w:r w:rsidRPr="001570EA">
        <w:rPr>
          <w:rFonts w:eastAsia="Calibri" w:cs="Times New Roman"/>
          <w:noProof w:val="0"/>
          <w:color w:val="000000"/>
          <w:sz w:val="28"/>
          <w:szCs w:val="28"/>
          <w:vertAlign w:val="subscript"/>
          <w:lang w:eastAsia="en-US"/>
        </w:rPr>
        <w:t xml:space="preserve">2 </w:t>
      </w:r>
      <w:r w:rsidRPr="001570EA">
        <w:rPr>
          <w:rFonts w:eastAsia="Calibri" w:cs="Times New Roman"/>
          <w:noProof w:val="0"/>
          <w:color w:val="000000"/>
          <w:sz w:val="28"/>
          <w:szCs w:val="28"/>
          <w:lang w:eastAsia="en-US"/>
        </w:rPr>
        <w:t>, H</w:t>
      </w:r>
      <w:r w:rsidRPr="001570EA">
        <w:rPr>
          <w:rFonts w:eastAsia="Calibri" w:cs="Times New Roman"/>
          <w:noProof w:val="0"/>
          <w:color w:val="000000"/>
          <w:sz w:val="28"/>
          <w:szCs w:val="28"/>
          <w:vertAlign w:val="subscript"/>
          <w:lang w:eastAsia="en-US"/>
        </w:rPr>
        <w:t>2</w:t>
      </w:r>
      <w:r w:rsidRPr="001570EA">
        <w:rPr>
          <w:rFonts w:eastAsia="Calibri" w:cs="Times New Roman"/>
          <w:noProof w:val="0"/>
          <w:color w:val="000000"/>
          <w:sz w:val="28"/>
          <w:szCs w:val="28"/>
          <w:lang w:eastAsia="en-US"/>
        </w:rPr>
        <w:t>O và năng lượng</w:t>
      </w:r>
    </w:p>
    <w:p w:rsidR="001570EA" w:rsidRPr="001570EA" w:rsidRDefault="001570EA" w:rsidP="001570EA">
      <w:pPr>
        <w:tabs>
          <w:tab w:val="left" w:pos="8647"/>
        </w:tabs>
        <w:spacing w:after="160"/>
        <w:ind w:right="-142"/>
        <w:rPr>
          <w:rFonts w:eastAsia="Arial" w:cs="Times New Roman"/>
          <w:noProof w:val="0"/>
          <w:color w:val="000000"/>
          <w:sz w:val="28"/>
          <w:szCs w:val="28"/>
          <w:lang w:eastAsia="en-US"/>
        </w:rPr>
      </w:pPr>
      <w:r w:rsidRPr="001570EA">
        <w:rPr>
          <w:rFonts w:eastAsia="Calibri" w:cs="Times New Roman"/>
          <w:b/>
          <w:noProof w:val="0"/>
          <w:color w:val="000000"/>
          <w:sz w:val="28"/>
          <w:szCs w:val="28"/>
          <w:lang w:eastAsia="en-US"/>
        </w:rPr>
        <w:t>Câu 8.</w:t>
      </w:r>
      <w:r w:rsidRPr="001570EA">
        <w:rPr>
          <w:rFonts w:eastAsia="Calibri" w:cs="Times New Roman"/>
          <w:noProof w:val="0"/>
          <w:color w:val="000000"/>
          <w:sz w:val="28"/>
          <w:szCs w:val="28"/>
          <w:lang w:eastAsia="en-US"/>
        </w:rPr>
        <w:t xml:space="preserve"> </w:t>
      </w:r>
      <w:r w:rsidRPr="001570EA">
        <w:rPr>
          <w:rFonts w:eastAsia="Arial" w:cs="Times New Roman"/>
          <w:noProof w:val="0"/>
          <w:color w:val="000000"/>
          <w:sz w:val="28"/>
          <w:szCs w:val="28"/>
          <w:lang w:eastAsia="en-US"/>
        </w:rPr>
        <w:t xml:space="preserve">Nói về hô hấp tế bào, điều nào sau đây </w:t>
      </w:r>
      <w:r w:rsidRPr="001570EA">
        <w:rPr>
          <w:rFonts w:eastAsia="Arial" w:cs="Times New Roman"/>
          <w:b/>
          <w:noProof w:val="0"/>
          <w:color w:val="000000"/>
          <w:sz w:val="28"/>
          <w:szCs w:val="28"/>
          <w:lang w:eastAsia="en-US"/>
        </w:rPr>
        <w:t>không</w:t>
      </w:r>
      <w:r w:rsidRPr="001570EA">
        <w:rPr>
          <w:rFonts w:eastAsia="Arial" w:cs="Times New Roman"/>
          <w:noProof w:val="0"/>
          <w:color w:val="000000"/>
          <w:sz w:val="28"/>
          <w:szCs w:val="28"/>
          <w:lang w:eastAsia="en-US"/>
        </w:rPr>
        <w:t xml:space="preserve"> đúng?</w:t>
      </w:r>
    </w:p>
    <w:p w:rsidR="001570EA" w:rsidRPr="001570EA" w:rsidRDefault="001570EA" w:rsidP="001570EA">
      <w:pPr>
        <w:tabs>
          <w:tab w:val="left" w:pos="8647"/>
        </w:tabs>
        <w:spacing w:after="160"/>
        <w:ind w:right="-142"/>
        <w:rPr>
          <w:rFonts w:eastAsia="Arial" w:cs="Times New Roman"/>
          <w:noProof w:val="0"/>
          <w:color w:val="000000"/>
          <w:sz w:val="28"/>
          <w:szCs w:val="28"/>
          <w:lang w:eastAsia="en-US"/>
        </w:rPr>
      </w:pPr>
      <w:r w:rsidRPr="001570EA">
        <w:rPr>
          <w:rFonts w:eastAsia="Times New Roman" w:cs="Times New Roman"/>
          <w:noProof w:val="0"/>
          <w:color w:val="000000"/>
          <w:sz w:val="28"/>
          <w:szCs w:val="28"/>
          <w:lang w:eastAsia="en-US"/>
        </w:rPr>
        <w:t>A.</w:t>
      </w:r>
      <w:r w:rsidRPr="001570EA">
        <w:rPr>
          <w:rFonts w:eastAsia="Arial" w:cs="Times New Roman"/>
          <w:noProof w:val="0"/>
          <w:color w:val="000000"/>
          <w:sz w:val="28"/>
          <w:szCs w:val="28"/>
          <w:lang w:eastAsia="en-US"/>
        </w:rPr>
        <w:t>Quá trình hô hấp tế bào chủ yếu diễn ra trong nhân tế bào.</w:t>
      </w:r>
    </w:p>
    <w:p w:rsidR="001570EA" w:rsidRPr="001570EA" w:rsidRDefault="001570EA" w:rsidP="001570EA">
      <w:pPr>
        <w:tabs>
          <w:tab w:val="left" w:pos="426"/>
          <w:tab w:val="left" w:pos="8647"/>
        </w:tabs>
        <w:ind w:right="-142"/>
        <w:rPr>
          <w:rFonts w:eastAsia="Arial" w:cs="Times New Roman"/>
          <w:noProof w:val="0"/>
          <w:color w:val="000000"/>
          <w:sz w:val="28"/>
          <w:szCs w:val="28"/>
          <w:lang w:eastAsia="en-US"/>
        </w:rPr>
      </w:pPr>
      <w:r w:rsidRPr="001570EA">
        <w:rPr>
          <w:rFonts w:eastAsia="Arial" w:cs="Times New Roman"/>
          <w:noProof w:val="0"/>
          <w:color w:val="000000"/>
          <w:sz w:val="28"/>
          <w:szCs w:val="28"/>
          <w:lang w:eastAsia="en-US"/>
        </w:rPr>
        <w:t>B. Đó là quá trình biến đổi các chất hữu cơ thành carbon dioxide, nước và giải phóng năng lượng.</w:t>
      </w:r>
    </w:p>
    <w:p w:rsidR="001570EA" w:rsidRPr="001570EA" w:rsidRDefault="001570EA" w:rsidP="001570EA">
      <w:pPr>
        <w:tabs>
          <w:tab w:val="left" w:pos="426"/>
          <w:tab w:val="left" w:pos="8647"/>
        </w:tabs>
        <w:ind w:right="-142"/>
        <w:rPr>
          <w:rFonts w:eastAsia="Arial" w:cs="Times New Roman"/>
          <w:noProof w:val="0"/>
          <w:color w:val="000000"/>
          <w:sz w:val="28"/>
          <w:szCs w:val="28"/>
          <w:lang w:eastAsia="en-US"/>
        </w:rPr>
      </w:pPr>
      <w:r w:rsidRPr="001570EA">
        <w:rPr>
          <w:rFonts w:eastAsia="Arial" w:cs="Times New Roman"/>
          <w:noProof w:val="0"/>
          <w:color w:val="000000"/>
          <w:sz w:val="28"/>
          <w:szCs w:val="28"/>
          <w:lang w:eastAsia="en-US"/>
        </w:rPr>
        <w:t>C. Nguyên liệu cho quá trình hô hấp là chất hữu cơ và oxygen.</w:t>
      </w:r>
    </w:p>
    <w:p w:rsidR="001570EA" w:rsidRPr="001570EA" w:rsidRDefault="001570EA" w:rsidP="001570EA">
      <w:pPr>
        <w:tabs>
          <w:tab w:val="left" w:pos="426"/>
          <w:tab w:val="left" w:pos="8647"/>
        </w:tabs>
        <w:ind w:right="-142"/>
        <w:rPr>
          <w:rFonts w:eastAsia="Arial" w:cs="Times New Roman"/>
          <w:noProof w:val="0"/>
          <w:color w:val="000000"/>
          <w:sz w:val="28"/>
          <w:szCs w:val="28"/>
          <w:lang w:eastAsia="en-US"/>
        </w:rPr>
      </w:pPr>
      <w:r w:rsidRPr="001570EA">
        <w:rPr>
          <w:rFonts w:eastAsia="Arial" w:cs="Times New Roman"/>
          <w:noProof w:val="0"/>
          <w:color w:val="000000"/>
          <w:sz w:val="28"/>
          <w:szCs w:val="28"/>
          <w:lang w:eastAsia="en-US"/>
        </w:rPr>
        <w:t>D.Đó là quá trình chuyển hoá năng lượng rất quan trọng của tế bào.</w:t>
      </w:r>
    </w:p>
    <w:p w:rsidR="001570EA" w:rsidRPr="001570EA" w:rsidRDefault="001570EA" w:rsidP="001570EA">
      <w:pPr>
        <w:tabs>
          <w:tab w:val="left" w:pos="8647"/>
        </w:tabs>
        <w:spacing w:after="160"/>
        <w:ind w:right="-142"/>
        <w:rPr>
          <w:rFonts w:eastAsia="Arial" w:cs="Times New Roman"/>
          <w:noProof w:val="0"/>
          <w:color w:val="000000"/>
          <w:sz w:val="28"/>
          <w:szCs w:val="28"/>
          <w:lang w:eastAsia="en-US"/>
        </w:rPr>
      </w:pPr>
      <w:r w:rsidRPr="001570EA">
        <w:rPr>
          <w:rFonts w:eastAsia="Calibri" w:cs="Times New Roman"/>
          <w:b/>
          <w:bCs/>
          <w:noProof w:val="0"/>
          <w:color w:val="000000"/>
          <w:sz w:val="28"/>
          <w:szCs w:val="28"/>
          <w:lang w:eastAsia="en-US"/>
        </w:rPr>
        <w:t>Câu 9.</w:t>
      </w:r>
      <w:r w:rsidRPr="001570EA">
        <w:rPr>
          <w:rFonts w:eastAsia="Calibri" w:cs="Times New Roman"/>
          <w:noProof w:val="0"/>
          <w:color w:val="000000"/>
          <w:sz w:val="28"/>
          <w:szCs w:val="28"/>
          <w:lang w:eastAsia="en-US"/>
        </w:rPr>
        <w:t xml:space="preserve"> </w:t>
      </w:r>
      <w:r w:rsidRPr="001570EA">
        <w:rPr>
          <w:rFonts w:eastAsia="Arial" w:cs="Times New Roman"/>
          <w:noProof w:val="0"/>
          <w:color w:val="000000"/>
          <w:sz w:val="28"/>
          <w:szCs w:val="28"/>
          <w:lang w:eastAsia="en-US"/>
        </w:rPr>
        <w:t>Chất nào sau đây là sản phẩm của quá trình trao đổi chất được động vật thải ra môi trường?</w:t>
      </w:r>
    </w:p>
    <w:p w:rsidR="001570EA" w:rsidRPr="001570EA" w:rsidRDefault="001570EA" w:rsidP="001570EA">
      <w:pPr>
        <w:tabs>
          <w:tab w:val="left" w:pos="2127"/>
          <w:tab w:val="left" w:pos="5103"/>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lastRenderedPageBreak/>
        <w:t>A. Oxygen.</w:t>
      </w:r>
      <w:r w:rsidRPr="001570EA">
        <w:rPr>
          <w:rFonts w:eastAsia="Arial" w:cs="Times New Roman"/>
          <w:noProof w:val="0"/>
          <w:color w:val="000000"/>
          <w:sz w:val="28"/>
          <w:szCs w:val="28"/>
          <w:lang w:val="en-US" w:eastAsia="en-US"/>
        </w:rPr>
        <w:tab/>
        <w:t>B. Carbon dioxide.  C.Chất dinh dưỡng.</w:t>
      </w:r>
      <w:r w:rsidRPr="001570EA">
        <w:rPr>
          <w:rFonts w:eastAsia="Times New Roman" w:cs="Times New Roman"/>
          <w:noProof w:val="0"/>
          <w:color w:val="000000"/>
          <w:sz w:val="28"/>
          <w:szCs w:val="28"/>
          <w:lang w:val="en-US" w:eastAsia="en-US"/>
        </w:rPr>
        <w:tab/>
      </w:r>
      <w:r w:rsidRPr="001570EA">
        <w:rPr>
          <w:rFonts w:eastAsia="Arial" w:cs="Times New Roman"/>
          <w:noProof w:val="0"/>
          <w:color w:val="000000"/>
          <w:sz w:val="28"/>
          <w:szCs w:val="28"/>
          <w:lang w:val="en-US" w:eastAsia="en-US"/>
        </w:rPr>
        <w:t>D. Vitamin.</w:t>
      </w:r>
    </w:p>
    <w:p w:rsidR="001570EA" w:rsidRPr="001570EA" w:rsidRDefault="001570EA" w:rsidP="001570EA">
      <w:pPr>
        <w:tabs>
          <w:tab w:val="left" w:pos="2127"/>
          <w:tab w:val="left" w:pos="8647"/>
        </w:tabs>
        <w:spacing w:after="160"/>
        <w:ind w:right="-142"/>
        <w:rPr>
          <w:rFonts w:eastAsia="Arial" w:cs="Times New Roman"/>
          <w:noProof w:val="0"/>
          <w:color w:val="000000"/>
          <w:sz w:val="28"/>
          <w:szCs w:val="28"/>
          <w:lang w:val="en-US" w:eastAsia="en-US"/>
        </w:rPr>
      </w:pPr>
      <w:r w:rsidRPr="001570EA">
        <w:rPr>
          <w:rFonts w:eastAsia="Calibri" w:cs="Times New Roman"/>
          <w:b/>
          <w:noProof w:val="0"/>
          <w:color w:val="000000"/>
          <w:sz w:val="28"/>
          <w:szCs w:val="28"/>
          <w:lang w:val="en-US" w:eastAsia="en-US"/>
        </w:rPr>
        <w:t>Câu 10.</w:t>
      </w:r>
      <w:r w:rsidRPr="001570EA">
        <w:rPr>
          <w:rFonts w:eastAsia="Calibri" w:cs="Times New Roman"/>
          <w:noProof w:val="0"/>
          <w:color w:val="000000"/>
          <w:sz w:val="28"/>
          <w:szCs w:val="28"/>
          <w:lang w:val="en-US" w:eastAsia="en-US"/>
        </w:rPr>
        <w:t xml:space="preserve"> </w:t>
      </w:r>
      <w:r w:rsidRPr="001570EA">
        <w:rPr>
          <w:rFonts w:eastAsia="Arial" w:cs="Times New Roman"/>
          <w:noProof w:val="0"/>
          <w:color w:val="000000"/>
          <w:sz w:val="28"/>
          <w:szCs w:val="28"/>
          <w:lang w:val="en-US" w:eastAsia="en-US"/>
        </w:rPr>
        <w:t xml:space="preserve">Vì sao phải dùng băng giấy đen để che phủ một phần của lá cây trên cả hai mặt? </w:t>
      </w:r>
    </w:p>
    <w:p w:rsidR="001570EA" w:rsidRPr="001570EA" w:rsidRDefault="001570EA" w:rsidP="001570EA">
      <w:pPr>
        <w:tabs>
          <w:tab w:val="left" w:pos="864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A. Để hạn chế sự thoát hơi nước ở lá.</w:t>
      </w:r>
    </w:p>
    <w:p w:rsidR="001570EA" w:rsidRPr="001570EA" w:rsidRDefault="001570EA" w:rsidP="001570EA">
      <w:pPr>
        <w:tabs>
          <w:tab w:val="left" w:pos="864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B. Để phần bị che phủ không tiếp xúc với ánh sáng.</w:t>
      </w:r>
    </w:p>
    <w:p w:rsidR="001570EA" w:rsidRPr="001570EA" w:rsidRDefault="001570EA" w:rsidP="001570EA">
      <w:pPr>
        <w:tabs>
          <w:tab w:val="left" w:pos="864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C. Để xác định mẫu lá khảo sát thí nghiệm.</w:t>
      </w:r>
    </w:p>
    <w:p w:rsidR="001570EA" w:rsidRPr="001570EA" w:rsidRDefault="001570EA" w:rsidP="001570EA">
      <w:pPr>
        <w:tabs>
          <w:tab w:val="left" w:pos="8647"/>
        </w:tabs>
        <w:spacing w:after="160"/>
        <w:ind w:right="-142"/>
        <w:rPr>
          <w:rFonts w:eastAsia="Arial" w:cs="Times New Roman"/>
          <w:noProof w:val="0"/>
          <w:color w:val="000000"/>
          <w:sz w:val="28"/>
          <w:szCs w:val="28"/>
          <w:lang w:val="en-US" w:eastAsia="en-US"/>
        </w:rPr>
      </w:pPr>
      <w:r w:rsidRPr="001570EA">
        <w:rPr>
          <w:rFonts w:eastAsia="Arial" w:cs="Times New Roman"/>
          <w:noProof w:val="0"/>
          <w:color w:val="000000"/>
          <w:sz w:val="28"/>
          <w:szCs w:val="28"/>
          <w:lang w:val="en-US" w:eastAsia="en-US"/>
        </w:rPr>
        <w:t>D. Giúp lá cây không bám bụi cũng như dễ xác định mẫu thí nghiệm trên cây.</w:t>
      </w:r>
    </w:p>
    <w:p w:rsidR="001570EA" w:rsidRPr="001570EA" w:rsidRDefault="001570EA" w:rsidP="001570EA">
      <w:pPr>
        <w:widowControl w:val="0"/>
        <w:tabs>
          <w:tab w:val="left" w:pos="567"/>
          <w:tab w:val="left" w:pos="3119"/>
          <w:tab w:val="left" w:pos="5245"/>
          <w:tab w:val="left" w:pos="7655"/>
          <w:tab w:val="left" w:pos="8647"/>
        </w:tabs>
        <w:spacing w:before="120" w:after="120"/>
        <w:ind w:right="-142"/>
        <w:jc w:val="both"/>
        <w:rPr>
          <w:rFonts w:eastAsia="Times New Roman" w:cs="Times New Roman"/>
          <w:bCs/>
          <w:noProof w:val="0"/>
          <w:color w:val="000000"/>
          <w:sz w:val="28"/>
          <w:szCs w:val="28"/>
          <w:lang w:val="en-US" w:eastAsia="en-US"/>
        </w:rPr>
      </w:pPr>
      <w:r w:rsidRPr="001570EA">
        <w:rPr>
          <w:rFonts w:eastAsia="Calibri" w:cs="Times New Roman"/>
          <w:b/>
          <w:bCs/>
          <w:noProof w:val="0"/>
          <w:color w:val="000000"/>
          <w:sz w:val="28"/>
          <w:szCs w:val="28"/>
          <w:lang w:val="en-US" w:eastAsia="en-US"/>
        </w:rPr>
        <w:t>Câu 11.</w:t>
      </w:r>
      <w:r w:rsidRPr="001570EA">
        <w:rPr>
          <w:rFonts w:eastAsia="Times New Roman" w:cs="Times New Roman"/>
          <w:b/>
          <w:bCs/>
          <w:noProof w:val="0"/>
          <w:color w:val="000000"/>
          <w:sz w:val="28"/>
          <w:szCs w:val="28"/>
          <w:lang w:val="en-US" w:eastAsia="en-US"/>
        </w:rPr>
        <w:t xml:space="preserve"> </w:t>
      </w:r>
      <w:r w:rsidRPr="001570EA">
        <w:rPr>
          <w:rFonts w:eastAsia="Times New Roman" w:cs="Times New Roman"/>
          <w:bCs/>
          <w:noProof w:val="0"/>
          <w:color w:val="000000"/>
          <w:sz w:val="28"/>
          <w:szCs w:val="28"/>
          <w:lang w:val="en-US" w:eastAsia="en-US"/>
        </w:rPr>
        <w:t>Mô tả đường đi của khí oxygen qua các cơ quan hô hấp của người dựa hình sau:</w:t>
      </w:r>
    </w:p>
    <w:p w:rsidR="001570EA" w:rsidRPr="001570EA" w:rsidRDefault="001570EA" w:rsidP="001570EA">
      <w:pPr>
        <w:widowControl w:val="0"/>
        <w:tabs>
          <w:tab w:val="left" w:pos="567"/>
          <w:tab w:val="left" w:pos="3119"/>
          <w:tab w:val="left" w:pos="5245"/>
          <w:tab w:val="left" w:pos="7655"/>
          <w:tab w:val="left" w:pos="8647"/>
        </w:tabs>
        <w:spacing w:before="120" w:after="120"/>
        <w:ind w:right="-142"/>
        <w:jc w:val="both"/>
        <w:rPr>
          <w:rFonts w:eastAsia="Times New Roman" w:cs="Times New Roman"/>
          <w:b/>
          <w:bCs/>
          <w:noProof w:val="0"/>
          <w:color w:val="000000"/>
          <w:sz w:val="28"/>
          <w:szCs w:val="28"/>
          <w:lang w:val="en-US" w:eastAsia="en-US"/>
        </w:rPr>
      </w:pPr>
      <w:r w:rsidRPr="001570EA">
        <w:rPr>
          <w:rFonts w:eastAsia="Times New Roman" w:cs="Times New Roman"/>
          <w:b/>
          <w:bCs/>
          <w:color w:val="000000"/>
          <w:sz w:val="28"/>
          <w:szCs w:val="28"/>
          <w:lang w:val="en-US" w:eastAsia="en-US"/>
        </w:rPr>
        <w:drawing>
          <wp:inline distT="0" distB="0" distL="0" distR="0" wp14:anchorId="151C7C9E" wp14:editId="00E5751F">
            <wp:extent cx="2760175" cy="1200727"/>
            <wp:effectExtent l="0" t="0" r="2540" b="0"/>
            <wp:docPr id="1" name="Picture 1" descr="Bài 27. Trao đổi khí ở sinh vật trang 123, 124, 125, 126, 127 Khoa học tự  nhiên 7 - Chân trời sáng tạo | SGK Khoa học tự nhiên 7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27. Trao đổi khí ở sinh vật trang 123, 124, 125, 126, 127 Khoa học tự  nhiên 7 - Chân trời sáng tạo | SGK Khoa học tự nhiên 7 - Chân trời sáng tạ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0926" cy="1214104"/>
                    </a:xfrm>
                    <a:prstGeom prst="rect">
                      <a:avLst/>
                    </a:prstGeom>
                    <a:noFill/>
                    <a:ln>
                      <a:noFill/>
                    </a:ln>
                  </pic:spPr>
                </pic:pic>
              </a:graphicData>
            </a:graphic>
          </wp:inline>
        </w:drawing>
      </w:r>
    </w:p>
    <w:p w:rsidR="001570EA" w:rsidRPr="001570EA" w:rsidRDefault="001570EA" w:rsidP="001570EA">
      <w:pPr>
        <w:widowControl w:val="0"/>
        <w:numPr>
          <w:ilvl w:val="0"/>
          <w:numId w:val="3"/>
        </w:numPr>
        <w:tabs>
          <w:tab w:val="left" w:pos="426"/>
          <w:tab w:val="left" w:pos="567"/>
          <w:tab w:val="left" w:pos="5245"/>
          <w:tab w:val="left" w:pos="7655"/>
          <w:tab w:val="left" w:pos="8647"/>
        </w:tabs>
        <w:spacing w:before="120" w:after="120" w:line="259" w:lineRule="auto"/>
        <w:ind w:right="-142"/>
        <w:jc w:val="both"/>
        <w:rPr>
          <w:rFonts w:eastAsia="Times New Roman" w:cs="Times New Roman"/>
          <w:bCs/>
          <w:noProof w:val="0"/>
          <w:color w:val="000000"/>
          <w:sz w:val="28"/>
          <w:szCs w:val="28"/>
          <w:lang w:val="en-US" w:eastAsia="en-US"/>
        </w:rPr>
      </w:pPr>
      <w:r w:rsidRPr="001570EA">
        <w:rPr>
          <w:rFonts w:eastAsia="Times New Roman" w:cs="Times New Roman"/>
          <w:bCs/>
          <w:noProof w:val="0"/>
          <w:color w:val="000000"/>
          <w:sz w:val="28"/>
          <w:szCs w:val="28"/>
          <w:lang w:val="en-US" w:eastAsia="en-US"/>
        </w:rPr>
        <w:t xml:space="preserve">Mũi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khí quản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Phổi (Phế nang) </w:t>
      </w:r>
      <w:r w:rsidRPr="001570EA">
        <w:rPr>
          <w:rFonts w:eastAsia="Times New Roman" w:cs="Times New Roman"/>
          <w:bCs/>
          <w:noProof w:val="0"/>
          <w:color w:val="000000"/>
          <w:sz w:val="28"/>
          <w:szCs w:val="28"/>
          <w:lang w:val="en-US" w:eastAsia="en-US"/>
        </w:rPr>
        <w:tab/>
        <w:t xml:space="preserve">B.Mũi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Thanh quản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Phổi</w:t>
      </w:r>
    </w:p>
    <w:p w:rsidR="001570EA" w:rsidRPr="001570EA" w:rsidRDefault="001570EA" w:rsidP="001570EA">
      <w:pPr>
        <w:widowControl w:val="0"/>
        <w:tabs>
          <w:tab w:val="left" w:pos="426"/>
          <w:tab w:val="left" w:pos="567"/>
          <w:tab w:val="left" w:pos="5245"/>
          <w:tab w:val="left" w:pos="7655"/>
          <w:tab w:val="left" w:pos="8647"/>
        </w:tabs>
        <w:spacing w:before="120" w:after="120"/>
        <w:ind w:right="-142"/>
        <w:jc w:val="both"/>
        <w:rPr>
          <w:rFonts w:eastAsia="Times New Roman" w:cs="Times New Roman"/>
          <w:bCs/>
          <w:noProof w:val="0"/>
          <w:color w:val="000000"/>
          <w:sz w:val="28"/>
          <w:szCs w:val="28"/>
          <w:lang w:val="en-US" w:eastAsia="en-US"/>
        </w:rPr>
      </w:pPr>
      <w:r w:rsidRPr="001570EA">
        <w:rPr>
          <w:rFonts w:eastAsia="Times New Roman" w:cs="Times New Roman"/>
          <w:bCs/>
          <w:noProof w:val="0"/>
          <w:color w:val="000000"/>
          <w:sz w:val="28"/>
          <w:szCs w:val="28"/>
          <w:lang w:val="en-US" w:eastAsia="en-US"/>
        </w:rPr>
        <w:t xml:space="preserve">C.Mũi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Phổi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Phế nang</w:t>
      </w:r>
      <w:r w:rsidRPr="001570EA">
        <w:rPr>
          <w:rFonts w:eastAsia="Times New Roman" w:cs="Times New Roman"/>
          <w:bCs/>
          <w:noProof w:val="0"/>
          <w:color w:val="000000"/>
          <w:sz w:val="28"/>
          <w:szCs w:val="28"/>
          <w:lang w:val="en-US" w:eastAsia="en-US"/>
        </w:rPr>
        <w:tab/>
        <w:t xml:space="preserve">D.Phổi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Thanh quản </w:t>
      </w:r>
      <w:r w:rsidRPr="001570EA">
        <w:rPr>
          <w:rFonts w:eastAsia="Times New Roman" w:cs="Times New Roman"/>
          <w:bCs/>
          <w:noProof w:val="0"/>
          <w:color w:val="000000"/>
          <w:sz w:val="28"/>
          <w:szCs w:val="28"/>
          <w:lang w:val="en-US" w:eastAsia="en-US"/>
        </w:rPr>
        <w:sym w:font="Wingdings" w:char="F0E0"/>
      </w:r>
      <w:r w:rsidRPr="001570EA">
        <w:rPr>
          <w:rFonts w:eastAsia="Times New Roman" w:cs="Times New Roman"/>
          <w:bCs/>
          <w:noProof w:val="0"/>
          <w:color w:val="000000"/>
          <w:sz w:val="28"/>
          <w:szCs w:val="28"/>
          <w:lang w:val="en-US" w:eastAsia="en-US"/>
        </w:rPr>
        <w:t xml:space="preserve"> Phế nang</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b/>
          <w:bCs/>
          <w:noProof w:val="0"/>
          <w:color w:val="000000"/>
          <w:sz w:val="28"/>
          <w:szCs w:val="28"/>
          <w:lang w:eastAsia="en-US"/>
        </w:rPr>
        <w:t xml:space="preserve">Câu 12. </w:t>
      </w:r>
      <w:r w:rsidRPr="001570EA">
        <w:rPr>
          <w:rFonts w:eastAsia="Calibri" w:cs="Times New Roman"/>
          <w:bCs/>
          <w:noProof w:val="0"/>
          <w:color w:val="000000"/>
          <w:sz w:val="28"/>
          <w:szCs w:val="28"/>
          <w:lang w:eastAsia="en-US"/>
        </w:rPr>
        <w:t>Quá trình</w:t>
      </w:r>
      <w:r w:rsidRPr="001570EA">
        <w:rPr>
          <w:rFonts w:eastAsia="Calibri" w:cs="Times New Roman"/>
          <w:b/>
          <w:bCs/>
          <w:noProof w:val="0"/>
          <w:color w:val="000000"/>
          <w:sz w:val="28"/>
          <w:szCs w:val="28"/>
          <w:lang w:eastAsia="en-US"/>
        </w:rPr>
        <w:t xml:space="preserve"> </w:t>
      </w:r>
      <w:r w:rsidRPr="001570EA">
        <w:rPr>
          <w:rFonts w:eastAsia="Calibri" w:cs="Times New Roman"/>
          <w:noProof w:val="0"/>
          <w:color w:val="000000"/>
          <w:sz w:val="28"/>
          <w:szCs w:val="28"/>
          <w:lang w:eastAsia="en-US"/>
        </w:rPr>
        <w:t>trao đổi chất là:</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A. Quá trình cơ thể lấy các chất từ môi trường, biến đổi chúng thành các chất cần thiết cho cơ thể, cung cấp năng lượng cho các hoạt động sống, đồng thời thải các chất thải ra môi trường.</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B. Quá trình cơ thể lấy trực tiếp các chất từ môi trường, sử dụng các chất này cung cấp năng lượng cho các hoạt động sống, đồng thời thải các chất thải ra môi trường.</w:t>
      </w:r>
    </w:p>
    <w:p w:rsidR="001570EA" w:rsidRPr="001570EA" w:rsidRDefault="001570EA" w:rsidP="001570EA">
      <w:pPr>
        <w:tabs>
          <w:tab w:val="left" w:pos="8647"/>
        </w:tabs>
        <w:ind w:right="-142"/>
        <w:rPr>
          <w:rFonts w:eastAsia="Calibri" w:cs="Times New Roman"/>
          <w:noProof w:val="0"/>
          <w:color w:val="000000"/>
          <w:sz w:val="28"/>
          <w:szCs w:val="28"/>
          <w:shd w:val="clear" w:color="auto" w:fill="FFFFFF"/>
          <w:lang w:eastAsia="en-US"/>
        </w:rPr>
      </w:pPr>
      <w:r w:rsidRPr="001570EA">
        <w:rPr>
          <w:rFonts w:eastAsia="Calibri" w:cs="Times New Roman"/>
          <w:noProof w:val="0"/>
          <w:color w:val="000000"/>
          <w:sz w:val="28"/>
          <w:szCs w:val="28"/>
          <w:lang w:eastAsia="en-US"/>
        </w:rPr>
        <w:t>C. Quá trình cơ thể lấy các chất từ môi trường, biến đổi chúng thành các chất cần thiết cho cơ thể.</w:t>
      </w:r>
    </w:p>
    <w:p w:rsidR="001570EA" w:rsidRPr="001570EA" w:rsidRDefault="001570EA" w:rsidP="001570EA">
      <w:pPr>
        <w:tabs>
          <w:tab w:val="left" w:pos="8647"/>
        </w:tabs>
        <w:ind w:right="-142"/>
        <w:rPr>
          <w:rFonts w:eastAsia="Calibri" w:cs="Times New Roman"/>
          <w:noProof w:val="0"/>
          <w:color w:val="000000"/>
          <w:sz w:val="28"/>
          <w:szCs w:val="28"/>
          <w:lang w:eastAsia="en-US"/>
        </w:rPr>
      </w:pPr>
      <w:r w:rsidRPr="001570EA">
        <w:rPr>
          <w:rFonts w:eastAsia="Calibri" w:cs="Times New Roman"/>
          <w:noProof w:val="0"/>
          <w:color w:val="000000"/>
          <w:sz w:val="28"/>
          <w:szCs w:val="28"/>
          <w:lang w:eastAsia="en-US"/>
        </w:rPr>
        <w:t>D. Quá trình biến đổi các chất trong cơ thể thành năng lượng cung cấp cho các hoạt động sống, đồng thời thải các chất thải ra môi trường.</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Câu 13.</w:t>
      </w:r>
      <w:r w:rsidRPr="001570EA">
        <w:rPr>
          <w:rFonts w:eastAsia="Calibri" w:cs="Times New Roman"/>
          <w:b/>
          <w:iCs/>
          <w:noProof w:val="0"/>
          <w:sz w:val="28"/>
          <w:szCs w:val="28"/>
          <w:lang w:val="nl-NL" w:eastAsia="en-US"/>
        </w:rPr>
        <w:t xml:space="preserve"> </w:t>
      </w:r>
      <w:r w:rsidRPr="001570EA">
        <w:rPr>
          <w:rFonts w:eastAsia="Calibri" w:cs="Times New Roman"/>
          <w:noProof w:val="0"/>
          <w:sz w:val="28"/>
          <w:szCs w:val="28"/>
          <w:lang w:eastAsia="en-US"/>
        </w:rPr>
        <w:t>Trao đổi chất và chuyển hóa năng lượng có vai trò quan trọng đối với</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A.</w:t>
      </w:r>
      <w:r w:rsidRPr="001570EA">
        <w:rPr>
          <w:rFonts w:eastAsia="Calibri" w:cs="Times New Roman"/>
          <w:noProof w:val="0"/>
          <w:sz w:val="28"/>
          <w:szCs w:val="28"/>
          <w:lang w:eastAsia="en-US"/>
        </w:rPr>
        <w:t xml:space="preserve"> sự chuyển hóa của sinh vật.                      </w:t>
      </w:r>
      <w:r w:rsidRPr="001570EA">
        <w:rPr>
          <w:rFonts w:eastAsia="Calibri" w:cs="Times New Roman"/>
          <w:b/>
          <w:noProof w:val="0"/>
          <w:sz w:val="28"/>
          <w:szCs w:val="28"/>
          <w:lang w:eastAsia="en-US"/>
        </w:rPr>
        <w:t>B.</w:t>
      </w:r>
      <w:r w:rsidRPr="001570EA">
        <w:rPr>
          <w:rFonts w:eastAsia="Calibri" w:cs="Times New Roman"/>
          <w:noProof w:val="0"/>
          <w:sz w:val="28"/>
          <w:szCs w:val="28"/>
          <w:lang w:eastAsia="en-US"/>
        </w:rPr>
        <w:t xml:space="preserve"> sự biến đổi các chất.</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C.</w:t>
      </w:r>
      <w:r w:rsidRPr="001570EA">
        <w:rPr>
          <w:rFonts w:eastAsia="Calibri" w:cs="Times New Roman"/>
          <w:noProof w:val="0"/>
          <w:sz w:val="28"/>
          <w:szCs w:val="28"/>
          <w:lang w:eastAsia="en-US"/>
        </w:rPr>
        <w:t xml:space="preserve"> sự trao đổi năng lượng.                             </w:t>
      </w:r>
      <w:r w:rsidRPr="001570EA">
        <w:rPr>
          <w:rFonts w:eastAsia="Calibri" w:cs="Times New Roman"/>
          <w:b/>
          <w:noProof w:val="0"/>
          <w:sz w:val="28"/>
          <w:szCs w:val="28"/>
          <w:lang w:eastAsia="en-US"/>
        </w:rPr>
        <w:t>D.</w:t>
      </w:r>
      <w:r w:rsidRPr="001570EA">
        <w:rPr>
          <w:rFonts w:eastAsia="Calibri" w:cs="Times New Roman"/>
          <w:noProof w:val="0"/>
          <w:sz w:val="28"/>
          <w:szCs w:val="28"/>
          <w:lang w:eastAsia="en-US"/>
        </w:rPr>
        <w:t xml:space="preserve"> sự sống của sinh vật.</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Câu 14.</w:t>
      </w:r>
      <w:r w:rsidRPr="001570EA">
        <w:rPr>
          <w:rFonts w:eastAsia="Calibri" w:cs="Times New Roman"/>
          <w:b/>
          <w:iCs/>
          <w:noProof w:val="0"/>
          <w:sz w:val="28"/>
          <w:szCs w:val="28"/>
          <w:lang w:val="nl-NL" w:eastAsia="en-US"/>
        </w:rPr>
        <w:t xml:space="preserve"> </w:t>
      </w:r>
      <w:r w:rsidRPr="001570EA">
        <w:rPr>
          <w:rFonts w:eastAsia="Calibri" w:cs="Times New Roman"/>
          <w:noProof w:val="0"/>
          <w:sz w:val="28"/>
          <w:szCs w:val="28"/>
          <w:lang w:eastAsia="en-US"/>
        </w:rPr>
        <w:t>Các yếu tố chủ yếu ngoài môi trường ảnh hưởng đến quang hợp là:</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A.</w:t>
      </w:r>
      <w:r w:rsidRPr="001570EA">
        <w:rPr>
          <w:rFonts w:eastAsia="Calibri" w:cs="Times New Roman"/>
          <w:noProof w:val="0"/>
          <w:sz w:val="28"/>
          <w:szCs w:val="28"/>
          <w:lang w:eastAsia="en-US"/>
        </w:rPr>
        <w:t xml:space="preserve"> nước, hàm lượng carbon dioxide, hàm lượng khí oxygen.</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lastRenderedPageBreak/>
        <w:t>B.</w:t>
      </w:r>
      <w:r w:rsidRPr="001570EA">
        <w:rPr>
          <w:rFonts w:eastAsia="Calibri" w:cs="Times New Roman"/>
          <w:noProof w:val="0"/>
          <w:sz w:val="28"/>
          <w:szCs w:val="28"/>
          <w:lang w:eastAsia="en-US"/>
        </w:rPr>
        <w:t xml:space="preserve"> nước, hàm lượng carbon dioxide, ánh sáng, nhiệt độ.</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C.</w:t>
      </w:r>
      <w:r w:rsidRPr="001570EA">
        <w:rPr>
          <w:rFonts w:eastAsia="Calibri" w:cs="Times New Roman"/>
          <w:noProof w:val="0"/>
          <w:sz w:val="28"/>
          <w:szCs w:val="28"/>
          <w:lang w:eastAsia="en-US"/>
        </w:rPr>
        <w:t xml:space="preserve"> nước</w:t>
      </w:r>
      <w:r w:rsidRPr="001570EA">
        <w:rPr>
          <w:rFonts w:eastAsia="Calibri" w:cs="Times New Roman"/>
          <w:noProof w:val="0"/>
          <w:sz w:val="28"/>
          <w:szCs w:val="22"/>
          <w:lang w:eastAsia="en-US"/>
        </w:rPr>
        <w:t xml:space="preserve">, </w:t>
      </w:r>
      <w:r w:rsidRPr="001570EA">
        <w:rPr>
          <w:rFonts w:eastAsia="Calibri" w:cs="Times New Roman"/>
          <w:noProof w:val="0"/>
          <w:sz w:val="28"/>
          <w:szCs w:val="28"/>
          <w:lang w:eastAsia="en-US"/>
        </w:rPr>
        <w:t>hàm lượng khí oxigen, ánh sáng.</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D.</w:t>
      </w:r>
      <w:r w:rsidRPr="001570EA">
        <w:rPr>
          <w:rFonts w:eastAsia="Calibri" w:cs="Times New Roman"/>
          <w:noProof w:val="0"/>
          <w:sz w:val="28"/>
          <w:szCs w:val="28"/>
          <w:lang w:eastAsia="en-US"/>
        </w:rPr>
        <w:t xml:space="preserve"> nước</w:t>
      </w:r>
      <w:r w:rsidRPr="001570EA">
        <w:rPr>
          <w:rFonts w:eastAsia="Calibri" w:cs="Times New Roman"/>
          <w:noProof w:val="0"/>
          <w:sz w:val="28"/>
          <w:szCs w:val="22"/>
          <w:lang w:eastAsia="en-US"/>
        </w:rPr>
        <w:t xml:space="preserve">, </w:t>
      </w:r>
      <w:r w:rsidRPr="001570EA">
        <w:rPr>
          <w:rFonts w:eastAsia="Calibri" w:cs="Times New Roman"/>
          <w:noProof w:val="0"/>
          <w:sz w:val="28"/>
          <w:szCs w:val="28"/>
          <w:lang w:eastAsia="en-US"/>
        </w:rPr>
        <w:t>hàm lượng khí oxigen, nhiệt độ.</w:t>
      </w:r>
    </w:p>
    <w:p w:rsidR="001570EA" w:rsidRPr="001570EA" w:rsidRDefault="001570EA" w:rsidP="001570EA">
      <w:pPr>
        <w:spacing w:after="160" w:line="259" w:lineRule="auto"/>
        <w:rPr>
          <w:rFonts w:eastAsia="Calibri" w:cs="Times New Roman"/>
          <w:noProof w:val="0"/>
          <w:sz w:val="28"/>
          <w:szCs w:val="28"/>
          <w:lang w:eastAsia="en-US"/>
        </w:rPr>
      </w:pPr>
      <w:r w:rsidRPr="001570EA">
        <w:rPr>
          <w:rFonts w:eastAsia="Calibri" w:cs="Times New Roman"/>
          <w:b/>
          <w:noProof w:val="0"/>
          <w:sz w:val="28"/>
          <w:szCs w:val="28"/>
          <w:lang w:eastAsia="en-US"/>
        </w:rPr>
        <w:t>Câu 15.</w:t>
      </w:r>
      <w:r w:rsidRPr="001570EA">
        <w:rPr>
          <w:rFonts w:eastAsia="Calibri" w:cs="Times New Roman"/>
          <w:b/>
          <w:iCs/>
          <w:noProof w:val="0"/>
          <w:sz w:val="28"/>
          <w:szCs w:val="28"/>
          <w:lang w:val="nl-NL" w:eastAsia="en-US"/>
        </w:rPr>
        <w:t xml:space="preserve"> </w:t>
      </w:r>
      <w:r w:rsidRPr="001570EA">
        <w:rPr>
          <w:rFonts w:eastAsia="Calibri" w:cs="Times New Roman"/>
          <w:noProof w:val="0"/>
          <w:sz w:val="28"/>
          <w:szCs w:val="28"/>
          <w:lang w:eastAsia="en-US"/>
        </w:rPr>
        <w:t>Chọn đáp án đúng khi nói về nhu cầu ánh sáng của cây ưa sáng và cây ưa bóng:</w:t>
      </w:r>
    </w:p>
    <w:p w:rsidR="001570EA" w:rsidRPr="001570EA" w:rsidRDefault="001570EA" w:rsidP="001570EA">
      <w:pPr>
        <w:widowControl w:val="0"/>
        <w:tabs>
          <w:tab w:val="left" w:pos="738"/>
        </w:tabs>
        <w:spacing w:after="40" w:line="276" w:lineRule="auto"/>
        <w:rPr>
          <w:rFonts w:eastAsia="Segoe UI" w:cs="Times New Roman"/>
          <w:noProof w:val="0"/>
          <w:sz w:val="28"/>
          <w:szCs w:val="28"/>
          <w:lang w:eastAsia="en-US"/>
        </w:rPr>
      </w:pPr>
      <w:r w:rsidRPr="001570EA">
        <w:rPr>
          <w:rFonts w:eastAsia="Segoe UI" w:cs="Times New Roman"/>
          <w:b/>
          <w:noProof w:val="0"/>
          <w:sz w:val="28"/>
          <w:szCs w:val="28"/>
          <w:lang w:eastAsia="en-US"/>
        </w:rPr>
        <w:t>A.</w:t>
      </w:r>
      <w:r w:rsidRPr="001570EA">
        <w:rPr>
          <w:rFonts w:eastAsia="Segoe UI" w:cs="Times New Roman"/>
          <w:noProof w:val="0"/>
          <w:sz w:val="28"/>
          <w:szCs w:val="28"/>
          <w:lang w:eastAsia="en-US"/>
        </w:rPr>
        <w:t xml:space="preserve"> Các cây ưa sáng không cần nhiều ánh sáng mạnh, các cây ưa bóng không cần nhiều ánh sáng.</w:t>
      </w:r>
    </w:p>
    <w:p w:rsidR="001570EA" w:rsidRPr="001570EA" w:rsidRDefault="001570EA" w:rsidP="001570EA">
      <w:pPr>
        <w:widowControl w:val="0"/>
        <w:tabs>
          <w:tab w:val="left" w:pos="738"/>
        </w:tabs>
        <w:spacing w:after="40" w:line="276" w:lineRule="auto"/>
        <w:rPr>
          <w:rFonts w:eastAsia="Segoe UI" w:cs="Times New Roman"/>
          <w:noProof w:val="0"/>
          <w:sz w:val="28"/>
          <w:szCs w:val="28"/>
          <w:lang w:eastAsia="en-US"/>
        </w:rPr>
      </w:pPr>
      <w:r w:rsidRPr="001570EA">
        <w:rPr>
          <w:rFonts w:eastAsia="Segoe UI" w:cs="Times New Roman"/>
          <w:b/>
          <w:noProof w:val="0"/>
          <w:sz w:val="28"/>
          <w:szCs w:val="28"/>
          <w:lang w:eastAsia="en-US"/>
        </w:rPr>
        <w:t>B.</w:t>
      </w:r>
      <w:r w:rsidRPr="001570EA">
        <w:rPr>
          <w:rFonts w:eastAsia="Segoe UI" w:cs="Times New Roman"/>
          <w:noProof w:val="0"/>
          <w:sz w:val="28"/>
          <w:szCs w:val="28"/>
          <w:lang w:eastAsia="en-US"/>
        </w:rPr>
        <w:t xml:space="preserve"> Các cây ưa sáng cần nhiều ánh sáng mạnh, cây ưa bóng không cần nhiều ánh sáng.</w:t>
      </w:r>
    </w:p>
    <w:p w:rsidR="001570EA" w:rsidRPr="001570EA" w:rsidRDefault="001570EA" w:rsidP="001570EA">
      <w:pPr>
        <w:widowControl w:val="0"/>
        <w:spacing w:line="329" w:lineRule="auto"/>
        <w:rPr>
          <w:rFonts w:eastAsia="Segoe UI" w:cs="Times New Roman"/>
          <w:noProof w:val="0"/>
          <w:sz w:val="28"/>
          <w:szCs w:val="28"/>
          <w:lang w:eastAsia="en-US"/>
        </w:rPr>
      </w:pPr>
      <w:r w:rsidRPr="001570EA">
        <w:rPr>
          <w:rFonts w:eastAsia="Segoe UI" w:cs="Times New Roman"/>
          <w:b/>
          <w:noProof w:val="0"/>
          <w:sz w:val="28"/>
          <w:szCs w:val="28"/>
          <w:lang w:eastAsia="en-US"/>
        </w:rPr>
        <w:t>C.</w:t>
      </w:r>
      <w:r w:rsidRPr="001570EA">
        <w:rPr>
          <w:rFonts w:eastAsia="Segoe UI" w:cs="Times New Roman"/>
          <w:noProof w:val="0"/>
          <w:sz w:val="28"/>
          <w:szCs w:val="28"/>
          <w:lang w:eastAsia="en-US"/>
        </w:rPr>
        <w:t xml:space="preserve"> Các cây ưa sáng cần nhiều ánh sáng mạnh, cây ưa bóng không cần ánh sáng.</w:t>
      </w:r>
      <w:r w:rsidRPr="001570EA">
        <w:rPr>
          <w:rFonts w:eastAsia="Segoe UI" w:cs="Times New Roman"/>
          <w:noProof w:val="0"/>
          <w:sz w:val="28"/>
          <w:szCs w:val="28"/>
          <w:lang w:eastAsia="en-US"/>
        </w:rPr>
        <w:br/>
      </w:r>
      <w:r w:rsidRPr="001570EA">
        <w:rPr>
          <w:rFonts w:eastAsia="Segoe UI" w:cs="Times New Roman"/>
          <w:b/>
          <w:noProof w:val="0"/>
          <w:sz w:val="28"/>
          <w:szCs w:val="28"/>
          <w:lang w:eastAsia="en-US"/>
        </w:rPr>
        <w:t>D.</w:t>
      </w:r>
      <w:r w:rsidRPr="001570EA">
        <w:rPr>
          <w:rFonts w:eastAsia="Segoe UI" w:cs="Times New Roman"/>
          <w:noProof w:val="0"/>
          <w:sz w:val="28"/>
          <w:szCs w:val="28"/>
          <w:lang w:eastAsia="en-US"/>
        </w:rPr>
        <w:t xml:space="preserve"> Các cây ưa sáng không cần ánh sáng, cây ưa bóng cần ánh sáng mạnh.</w:t>
      </w:r>
    </w:p>
    <w:p w:rsidR="001570EA" w:rsidRPr="001570EA" w:rsidRDefault="001570EA" w:rsidP="001570EA">
      <w:pPr>
        <w:widowControl w:val="0"/>
        <w:tabs>
          <w:tab w:val="left" w:pos="661"/>
        </w:tabs>
        <w:spacing w:after="40" w:line="276" w:lineRule="auto"/>
        <w:rPr>
          <w:rFonts w:eastAsia="Segoe UI" w:cs="Times New Roman"/>
          <w:noProof w:val="0"/>
          <w:sz w:val="28"/>
          <w:szCs w:val="28"/>
          <w:lang w:eastAsia="en-US"/>
        </w:rPr>
      </w:pPr>
      <w:r w:rsidRPr="001570EA">
        <w:rPr>
          <w:rFonts w:eastAsia="Segoe UI" w:cs="Times New Roman"/>
          <w:b/>
          <w:noProof w:val="0"/>
          <w:sz w:val="28"/>
          <w:szCs w:val="28"/>
          <w:lang w:eastAsia="en-US"/>
        </w:rPr>
        <w:t>Câu 16.</w:t>
      </w:r>
      <w:r w:rsidRPr="001570EA">
        <w:rPr>
          <w:rFonts w:eastAsia="Calibri" w:cs="Times New Roman"/>
          <w:b/>
          <w:iCs/>
          <w:noProof w:val="0"/>
          <w:sz w:val="28"/>
          <w:szCs w:val="28"/>
          <w:lang w:val="nl-NL" w:eastAsia="en-US"/>
        </w:rPr>
        <w:t xml:space="preserve"> </w:t>
      </w:r>
      <w:r w:rsidRPr="001570EA">
        <w:rPr>
          <w:rFonts w:eastAsia="Segoe UI" w:cs="Times New Roman"/>
          <w:noProof w:val="0"/>
          <w:sz w:val="28"/>
          <w:szCs w:val="28"/>
          <w:lang w:eastAsia="en-US"/>
        </w:rPr>
        <w:t>Nước là dung môi hoà tan nhiều chất trong cơ thể sống vì chúng có</w:t>
      </w:r>
    </w:p>
    <w:p w:rsidR="001570EA" w:rsidRPr="001570EA" w:rsidRDefault="001570EA" w:rsidP="001570EA">
      <w:pPr>
        <w:widowControl w:val="0"/>
        <w:tabs>
          <w:tab w:val="left" w:pos="743"/>
        </w:tabs>
        <w:spacing w:after="40" w:line="276" w:lineRule="auto"/>
        <w:rPr>
          <w:rFonts w:eastAsia="Segoe UI" w:cs="Times New Roman"/>
          <w:noProof w:val="0"/>
          <w:sz w:val="28"/>
          <w:szCs w:val="28"/>
          <w:lang w:val="en-US" w:eastAsia="en-US"/>
        </w:rPr>
      </w:pPr>
      <w:r w:rsidRPr="001570EA">
        <w:rPr>
          <w:rFonts w:eastAsia="Segoe UI" w:cs="Times New Roman"/>
          <w:b/>
          <w:noProof w:val="0"/>
          <w:sz w:val="28"/>
          <w:szCs w:val="28"/>
          <w:lang w:val="en-US" w:eastAsia="en-US"/>
        </w:rPr>
        <w:t>A.</w:t>
      </w:r>
      <w:r w:rsidRPr="001570EA">
        <w:rPr>
          <w:rFonts w:eastAsia="Segoe UI" w:cs="Times New Roman"/>
          <w:noProof w:val="0"/>
          <w:sz w:val="28"/>
          <w:szCs w:val="28"/>
          <w:lang w:val="en-US" w:eastAsia="en-US"/>
        </w:rPr>
        <w:t xml:space="preserve"> nhiệt dung riêng cao.                 </w:t>
      </w:r>
      <w:r w:rsidRPr="001570EA">
        <w:rPr>
          <w:rFonts w:eastAsia="Segoe UI" w:cs="Times New Roman"/>
          <w:b/>
          <w:noProof w:val="0"/>
          <w:sz w:val="28"/>
          <w:szCs w:val="28"/>
          <w:lang w:val="en-US" w:eastAsia="en-US"/>
        </w:rPr>
        <w:t>B.</w:t>
      </w:r>
      <w:r w:rsidRPr="001570EA">
        <w:rPr>
          <w:rFonts w:eastAsia="Segoe UI" w:cs="Times New Roman"/>
          <w:noProof w:val="0"/>
          <w:sz w:val="28"/>
          <w:szCs w:val="28"/>
          <w:lang w:val="en-US" w:eastAsia="en-US"/>
        </w:rPr>
        <w:t xml:space="preserve"> liên kết hydrogen giữa các phân tử.</w:t>
      </w:r>
    </w:p>
    <w:p w:rsidR="001570EA" w:rsidRPr="001570EA" w:rsidRDefault="001570EA" w:rsidP="001570EA">
      <w:pPr>
        <w:widowControl w:val="0"/>
        <w:spacing w:after="40" w:line="276" w:lineRule="auto"/>
        <w:rPr>
          <w:rFonts w:eastAsia="Segoe UI" w:cs="Times New Roman"/>
          <w:noProof w:val="0"/>
          <w:sz w:val="28"/>
          <w:szCs w:val="28"/>
          <w:lang w:val="en-US" w:eastAsia="en-US"/>
        </w:rPr>
      </w:pPr>
      <w:r w:rsidRPr="001570EA">
        <w:rPr>
          <w:rFonts w:eastAsia="Segoe UI" w:cs="Times New Roman"/>
          <w:b/>
          <w:noProof w:val="0"/>
          <w:sz w:val="28"/>
          <w:szCs w:val="28"/>
          <w:lang w:val="en-US" w:eastAsia="en-US"/>
        </w:rPr>
        <w:t>C.</w:t>
      </w:r>
      <w:r w:rsidRPr="001570EA">
        <w:rPr>
          <w:rFonts w:eastAsia="Segoe UI" w:cs="Times New Roman"/>
          <w:noProof w:val="0"/>
          <w:sz w:val="28"/>
          <w:szCs w:val="28"/>
          <w:lang w:val="en-US" w:eastAsia="en-US"/>
        </w:rPr>
        <w:t xml:space="preserve"> nhiệt bay hơi cao.                      </w:t>
      </w:r>
      <w:r w:rsidRPr="001570EA">
        <w:rPr>
          <w:rFonts w:eastAsia="Segoe UI" w:cs="Times New Roman"/>
          <w:b/>
          <w:noProof w:val="0"/>
          <w:sz w:val="28"/>
          <w:szCs w:val="28"/>
          <w:lang w:val="en-US" w:eastAsia="en-US"/>
        </w:rPr>
        <w:t>D.</w:t>
      </w:r>
      <w:r w:rsidRPr="001570EA">
        <w:rPr>
          <w:rFonts w:eastAsia="Segoe UI" w:cs="Times New Roman"/>
          <w:noProof w:val="0"/>
          <w:sz w:val="28"/>
          <w:szCs w:val="28"/>
          <w:lang w:val="en-US" w:eastAsia="en-US"/>
        </w:rPr>
        <w:t xml:space="preserve"> tính phân cực.</w:t>
      </w:r>
    </w:p>
    <w:p w:rsidR="001570EA" w:rsidRPr="001570EA" w:rsidRDefault="001570EA" w:rsidP="001570EA">
      <w:pPr>
        <w:tabs>
          <w:tab w:val="left" w:pos="8647"/>
        </w:tabs>
        <w:ind w:right="-142"/>
        <w:rPr>
          <w:rFonts w:eastAsia="Calibri" w:cs="Times New Roman"/>
          <w:b/>
          <w:noProof w:val="0"/>
          <w:color w:val="000000"/>
          <w:sz w:val="28"/>
          <w:szCs w:val="28"/>
          <w:lang w:val="nl-NL" w:eastAsia="en-US"/>
        </w:rPr>
      </w:pPr>
      <w:r w:rsidRPr="001570EA">
        <w:rPr>
          <w:rFonts w:eastAsia="Calibri" w:cs="Times New Roman"/>
          <w:b/>
          <w:noProof w:val="0"/>
          <w:color w:val="000000"/>
          <w:sz w:val="28"/>
          <w:szCs w:val="28"/>
          <w:lang w:val="nl-NL" w:eastAsia="en-US"/>
        </w:rPr>
        <w:t>II. Tự luận (6,0 điểm)</w:t>
      </w:r>
    </w:p>
    <w:p w:rsidR="001570EA" w:rsidRPr="001570EA" w:rsidRDefault="001570EA" w:rsidP="001570EA">
      <w:pPr>
        <w:tabs>
          <w:tab w:val="left" w:pos="8647"/>
        </w:tabs>
        <w:spacing w:after="160"/>
        <w:ind w:right="-142"/>
        <w:rPr>
          <w:rFonts w:eastAsia="Arial" w:cs="Times New Roman"/>
          <w:noProof w:val="0"/>
          <w:color w:val="000000"/>
          <w:sz w:val="28"/>
          <w:szCs w:val="28"/>
          <w:lang w:val="pt-BR" w:eastAsia="en-US"/>
        </w:rPr>
      </w:pPr>
      <w:r w:rsidRPr="001570EA">
        <w:rPr>
          <w:rFonts w:eastAsia="Arial" w:cs="Times New Roman"/>
          <w:b/>
          <w:noProof w:val="0"/>
          <w:color w:val="000000"/>
          <w:sz w:val="28"/>
          <w:szCs w:val="28"/>
          <w:lang w:val="nl-NL" w:eastAsia="en-US"/>
        </w:rPr>
        <w:t xml:space="preserve">Câu 17. </w:t>
      </w:r>
      <w:r w:rsidRPr="001570EA">
        <w:rPr>
          <w:rFonts w:eastAsia="Arial" w:cs="Times New Roman"/>
          <w:noProof w:val="0"/>
          <w:color w:val="000000"/>
          <w:sz w:val="28"/>
          <w:szCs w:val="28"/>
          <w:lang w:val="pt-BR" w:eastAsia="en-US"/>
        </w:rPr>
        <w:t>Quang hợp là gì? Viết phương trình tổng quát dạng chữ của quá trình quang hợp? Nêu ảnh hưởng của nước đến quá trình quang hợp của thực vật?</w:t>
      </w:r>
    </w:p>
    <w:p w:rsidR="001570EA" w:rsidRPr="001570EA" w:rsidRDefault="001570EA" w:rsidP="001570EA">
      <w:pPr>
        <w:tabs>
          <w:tab w:val="left" w:pos="8647"/>
        </w:tabs>
        <w:spacing w:after="160"/>
        <w:ind w:right="-142"/>
        <w:rPr>
          <w:rFonts w:eastAsia="Arial" w:cs="Times New Roman"/>
          <w:noProof w:val="0"/>
          <w:color w:val="000000"/>
          <w:sz w:val="28"/>
          <w:szCs w:val="28"/>
          <w:lang w:val="pt-BR" w:eastAsia="en-US"/>
        </w:rPr>
      </w:pPr>
      <w:r w:rsidRPr="001570EA">
        <w:rPr>
          <w:rFonts w:eastAsia="Arial" w:cs="Times New Roman"/>
          <w:b/>
          <w:noProof w:val="0"/>
          <w:color w:val="000000"/>
          <w:sz w:val="28"/>
          <w:szCs w:val="28"/>
          <w:lang w:val="pt-BR" w:eastAsia="en-US"/>
        </w:rPr>
        <w:t xml:space="preserve">Câu 18. </w:t>
      </w:r>
      <w:r w:rsidRPr="001570EA">
        <w:rPr>
          <w:rFonts w:eastAsia="Arial" w:cs="Times New Roman"/>
          <w:noProof w:val="0"/>
          <w:color w:val="000000"/>
          <w:sz w:val="28"/>
          <w:szCs w:val="28"/>
          <w:lang w:val="pt-BR" w:eastAsia="en-US"/>
        </w:rPr>
        <w:t xml:space="preserve"> Để bảo quản nhiều loại rau, củ, quả được lâu, chúng ta không nên rửa chúng trước khi cho vào tủ lạnh. Hãy giải thích tại sao?</w:t>
      </w:r>
    </w:p>
    <w:p w:rsidR="001570EA" w:rsidRPr="001570EA" w:rsidRDefault="001570EA" w:rsidP="001570EA">
      <w:pPr>
        <w:tabs>
          <w:tab w:val="left" w:pos="8647"/>
        </w:tabs>
        <w:spacing w:after="160"/>
        <w:ind w:right="-142"/>
        <w:rPr>
          <w:rFonts w:eastAsia="Arial" w:cs="Times New Roman"/>
          <w:noProof w:val="0"/>
          <w:color w:val="000000"/>
          <w:sz w:val="28"/>
          <w:szCs w:val="28"/>
          <w:lang w:val="pt-BR" w:eastAsia="en-US"/>
        </w:rPr>
      </w:pPr>
      <w:r w:rsidRPr="001570EA">
        <w:rPr>
          <w:rFonts w:eastAsia="Arial" w:cs="Times New Roman"/>
          <w:b/>
          <w:noProof w:val="0"/>
          <w:color w:val="000000"/>
          <w:sz w:val="28"/>
          <w:szCs w:val="28"/>
          <w:lang w:val="pt-BR" w:eastAsia="en-US"/>
        </w:rPr>
        <w:t xml:space="preserve">Câu 19. </w:t>
      </w:r>
      <w:r w:rsidRPr="001570EA">
        <w:rPr>
          <w:rFonts w:eastAsia="Arial" w:cs="Times New Roman"/>
          <w:noProof w:val="0"/>
          <w:color w:val="000000"/>
          <w:sz w:val="28"/>
          <w:szCs w:val="28"/>
          <w:lang w:val="pt-BR" w:eastAsia="en-US"/>
        </w:rPr>
        <w:t>Trình bày vai trò của Carbohydrat ( chất bột đường), protein ( chất đạm) đối với cơ thể? Lấy ví dụ thực phẩm chứa chất dinh dưỡng đó?</w:t>
      </w:r>
    </w:p>
    <w:p w:rsidR="001570EA" w:rsidRPr="001570EA" w:rsidRDefault="001570EA" w:rsidP="001570EA">
      <w:pPr>
        <w:tabs>
          <w:tab w:val="left" w:pos="8647"/>
        </w:tabs>
        <w:spacing w:line="259" w:lineRule="auto"/>
        <w:ind w:right="-142"/>
        <w:rPr>
          <w:rFonts w:eastAsia="Calibri" w:cs="Times New Roman"/>
          <w:noProof w:val="0"/>
          <w:color w:val="000000"/>
          <w:sz w:val="28"/>
          <w:szCs w:val="28"/>
          <w:lang w:eastAsia="en-US"/>
        </w:rPr>
      </w:pPr>
      <w:r w:rsidRPr="001570EA">
        <w:rPr>
          <w:rFonts w:eastAsia="Calibri" w:cs="Times New Roman"/>
          <w:b/>
          <w:bCs/>
          <w:noProof w:val="0"/>
          <w:color w:val="000000"/>
          <w:sz w:val="28"/>
          <w:szCs w:val="28"/>
          <w:lang w:eastAsia="en-US"/>
        </w:rPr>
        <w:t xml:space="preserve">Câu 20. </w:t>
      </w:r>
      <w:r w:rsidRPr="001570EA">
        <w:rPr>
          <w:rFonts w:eastAsia="Calibri" w:cs="Times New Roman"/>
          <w:noProof w:val="0"/>
          <w:color w:val="000000"/>
          <w:sz w:val="28"/>
          <w:szCs w:val="28"/>
          <w:lang w:eastAsia="en-US"/>
        </w:rPr>
        <w:t>Cho các yếu tố: thức ăn, khí oxygen, carbon dioxide, nhiệt năng, ATP, chất thải, chất hữu cơ. Hãy xác định những yếu tố mà cơ thể người lấy vào, thải ra và tích lũy trong cơ thể.</w:t>
      </w:r>
    </w:p>
    <w:p w:rsidR="001570EA" w:rsidRPr="001570EA" w:rsidRDefault="001570EA" w:rsidP="001570EA">
      <w:pPr>
        <w:numPr>
          <w:ilvl w:val="0"/>
          <w:numId w:val="3"/>
        </w:numPr>
        <w:tabs>
          <w:tab w:val="left" w:pos="8647"/>
        </w:tabs>
        <w:spacing w:after="160" w:line="259" w:lineRule="auto"/>
        <w:ind w:right="-142"/>
        <w:contextualSpacing/>
        <w:rPr>
          <w:rFonts w:eastAsia="Calibri" w:cs="Times New Roman"/>
          <w:b/>
          <w:noProof w:val="0"/>
          <w:color w:val="000000"/>
          <w:sz w:val="28"/>
          <w:szCs w:val="28"/>
          <w:lang w:val="en-US" w:eastAsia="en-US"/>
        </w:rPr>
      </w:pPr>
      <w:r w:rsidRPr="001570EA">
        <w:rPr>
          <w:rFonts w:eastAsia="Calibri" w:cs="Times New Roman"/>
          <w:b/>
          <w:noProof w:val="0"/>
          <w:color w:val="000000"/>
          <w:sz w:val="28"/>
          <w:szCs w:val="28"/>
          <w:lang w:val="en-US" w:eastAsia="en-US"/>
        </w:rPr>
        <w:t>HƯỚNG DẪN CHẤM</w:t>
      </w:r>
    </w:p>
    <w:p w:rsidR="001570EA" w:rsidRPr="001570EA" w:rsidRDefault="001570EA" w:rsidP="001570EA">
      <w:pPr>
        <w:numPr>
          <w:ilvl w:val="0"/>
          <w:numId w:val="4"/>
        </w:numPr>
        <w:tabs>
          <w:tab w:val="left" w:pos="8647"/>
        </w:tabs>
        <w:spacing w:after="160" w:line="259" w:lineRule="auto"/>
        <w:ind w:right="-142"/>
        <w:contextualSpacing/>
        <w:rPr>
          <w:rFonts w:eastAsia="Arial" w:cs="Times New Roman"/>
          <w:b/>
          <w:i/>
          <w:noProof w:val="0"/>
          <w:color w:val="000000"/>
          <w:sz w:val="28"/>
          <w:szCs w:val="28"/>
          <w:lang w:val="en-US" w:eastAsia="en-US"/>
        </w:rPr>
      </w:pPr>
      <w:r w:rsidRPr="001570EA">
        <w:rPr>
          <w:rFonts w:eastAsia="Arial" w:cs="Times New Roman"/>
          <w:b/>
          <w:i/>
          <w:noProof w:val="0"/>
          <w:color w:val="000000"/>
          <w:sz w:val="28"/>
          <w:szCs w:val="28"/>
          <w:lang w:val="en-US" w:eastAsia="en-US"/>
        </w:rPr>
        <w:t xml:space="preserve">TRẮC NGHIỆM:( 4 điểm ) </w:t>
      </w:r>
      <w:r w:rsidRPr="001570EA">
        <w:rPr>
          <w:rFonts w:eastAsia="Calibri" w:cs="Times New Roman"/>
          <w:bCs/>
          <w:i/>
          <w:iCs/>
          <w:noProof w:val="0"/>
          <w:sz w:val="28"/>
          <w:szCs w:val="28"/>
          <w:lang w:val="nl-NL" w:eastAsia="en-US"/>
        </w:rPr>
        <w:t>(Chọn đúng đáp án mỗi câu cho 0,25 điểm)</w:t>
      </w:r>
    </w:p>
    <w:tbl>
      <w:tblPr>
        <w:tblStyle w:val="TableGrid311"/>
        <w:tblW w:w="0" w:type="auto"/>
        <w:tblInd w:w="-5" w:type="dxa"/>
        <w:tblLook w:val="04A0" w:firstRow="1" w:lastRow="0" w:firstColumn="1" w:lastColumn="0" w:noHBand="0" w:noVBand="1"/>
      </w:tblPr>
      <w:tblGrid>
        <w:gridCol w:w="967"/>
        <w:gridCol w:w="470"/>
        <w:gridCol w:w="470"/>
        <w:gridCol w:w="470"/>
        <w:gridCol w:w="470"/>
        <w:gridCol w:w="470"/>
        <w:gridCol w:w="470"/>
        <w:gridCol w:w="470"/>
        <w:gridCol w:w="469"/>
        <w:gridCol w:w="469"/>
        <w:gridCol w:w="496"/>
        <w:gridCol w:w="496"/>
        <w:gridCol w:w="496"/>
        <w:gridCol w:w="496"/>
        <w:gridCol w:w="496"/>
        <w:gridCol w:w="496"/>
        <w:gridCol w:w="496"/>
      </w:tblGrid>
      <w:tr w:rsidR="001570EA" w:rsidRPr="001570EA" w:rsidTr="008E59E7">
        <w:tc>
          <w:tcPr>
            <w:tcW w:w="967" w:type="dxa"/>
          </w:tcPr>
          <w:p w:rsidR="001570EA" w:rsidRPr="001570EA" w:rsidRDefault="001570EA" w:rsidP="001570EA">
            <w:pPr>
              <w:tabs>
                <w:tab w:val="left" w:pos="8647"/>
              </w:tabs>
              <w:spacing w:after="160"/>
              <w:ind w:right="-754"/>
              <w:contextualSpacing/>
              <w:rPr>
                <w:rFonts w:eastAsia="Arial"/>
                <w:noProof w:val="0"/>
                <w:color w:val="000000"/>
                <w:sz w:val="28"/>
                <w:szCs w:val="28"/>
                <w:lang w:val="en-US" w:eastAsia="en-US"/>
              </w:rPr>
            </w:pPr>
            <w:r w:rsidRPr="001570EA">
              <w:rPr>
                <w:rFonts w:eastAsia="Arial"/>
                <w:noProof w:val="0"/>
                <w:color w:val="000000"/>
                <w:sz w:val="28"/>
                <w:szCs w:val="28"/>
                <w:lang w:val="en-US" w:eastAsia="en-US"/>
              </w:rPr>
              <w:t>Câu</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1</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2</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3</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4</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5</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6</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7</w:t>
            </w:r>
          </w:p>
        </w:tc>
        <w:tc>
          <w:tcPr>
            <w:tcW w:w="469"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8</w:t>
            </w:r>
          </w:p>
        </w:tc>
        <w:tc>
          <w:tcPr>
            <w:tcW w:w="469"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9</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10</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11</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12</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13</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14</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15</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16</w:t>
            </w:r>
          </w:p>
        </w:tc>
      </w:tr>
      <w:tr w:rsidR="001570EA" w:rsidRPr="001570EA" w:rsidTr="008E59E7">
        <w:tc>
          <w:tcPr>
            <w:tcW w:w="967" w:type="dxa"/>
          </w:tcPr>
          <w:p w:rsidR="001570EA" w:rsidRPr="001570EA" w:rsidRDefault="001570EA" w:rsidP="001570EA">
            <w:pPr>
              <w:tabs>
                <w:tab w:val="left" w:pos="8647"/>
              </w:tabs>
              <w:spacing w:after="160"/>
              <w:ind w:right="-754"/>
              <w:contextualSpacing/>
              <w:rPr>
                <w:rFonts w:eastAsia="Arial"/>
                <w:noProof w:val="0"/>
                <w:color w:val="000000"/>
                <w:sz w:val="28"/>
                <w:szCs w:val="28"/>
                <w:lang w:val="en-US" w:eastAsia="en-US"/>
              </w:rPr>
            </w:pPr>
            <w:r w:rsidRPr="001570EA">
              <w:rPr>
                <w:rFonts w:eastAsia="Arial"/>
                <w:noProof w:val="0"/>
                <w:color w:val="000000"/>
                <w:sz w:val="28"/>
                <w:szCs w:val="28"/>
                <w:lang w:val="en-US" w:eastAsia="en-US"/>
              </w:rPr>
              <w:t>Đáp án</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C</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C</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70"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69"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A</w:t>
            </w:r>
          </w:p>
        </w:tc>
        <w:tc>
          <w:tcPr>
            <w:tcW w:w="469"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B</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A</w:t>
            </w:r>
          </w:p>
        </w:tc>
        <w:tc>
          <w:tcPr>
            <w:tcW w:w="496" w:type="dxa"/>
          </w:tcPr>
          <w:p w:rsidR="001570EA" w:rsidRPr="001570EA" w:rsidRDefault="001570EA" w:rsidP="001570EA">
            <w:pPr>
              <w:tabs>
                <w:tab w:val="left" w:pos="8647"/>
              </w:tabs>
              <w:ind w:right="-142"/>
              <w:contextualSpacing/>
              <w:rPr>
                <w:b/>
                <w:noProof w:val="0"/>
                <w:color w:val="000000"/>
                <w:sz w:val="28"/>
                <w:szCs w:val="28"/>
                <w:lang w:val="en-US"/>
              </w:rPr>
            </w:pPr>
            <w:r w:rsidRPr="001570EA">
              <w:rPr>
                <w:b/>
                <w:noProof w:val="0"/>
                <w:color w:val="000000"/>
                <w:sz w:val="28"/>
                <w:szCs w:val="28"/>
                <w:lang w:val="en-US"/>
              </w:rPr>
              <w:t>A</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D</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496"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D</w:t>
            </w:r>
          </w:p>
        </w:tc>
      </w:tr>
    </w:tbl>
    <w:p w:rsidR="001570EA" w:rsidRPr="001570EA" w:rsidRDefault="001570EA" w:rsidP="001570EA">
      <w:pPr>
        <w:tabs>
          <w:tab w:val="left" w:pos="8647"/>
        </w:tabs>
        <w:spacing w:after="160"/>
        <w:ind w:left="1080" w:right="-754"/>
        <w:contextualSpacing/>
        <w:jc w:val="center"/>
        <w:rPr>
          <w:rFonts w:eastAsia="Arial" w:cs="Times New Roman"/>
          <w:b/>
          <w:noProof w:val="0"/>
          <w:color w:val="000000"/>
          <w:sz w:val="28"/>
          <w:szCs w:val="28"/>
          <w:lang w:val="en-US" w:eastAsia="en-US"/>
        </w:rPr>
      </w:pPr>
    </w:p>
    <w:tbl>
      <w:tblPr>
        <w:tblStyle w:val="TableGrid311"/>
        <w:tblW w:w="0" w:type="auto"/>
        <w:tblInd w:w="-5" w:type="dxa"/>
        <w:tblLook w:val="04A0" w:firstRow="1" w:lastRow="0" w:firstColumn="1" w:lastColumn="0" w:noHBand="0" w:noVBand="1"/>
      </w:tblPr>
      <w:tblGrid>
        <w:gridCol w:w="714"/>
        <w:gridCol w:w="992"/>
        <w:gridCol w:w="6946"/>
      </w:tblGrid>
      <w:tr w:rsidR="001570EA" w:rsidRPr="001570EA" w:rsidTr="008E59E7">
        <w:tc>
          <w:tcPr>
            <w:tcW w:w="714" w:type="dxa"/>
          </w:tcPr>
          <w:p w:rsidR="001570EA" w:rsidRPr="001570EA" w:rsidRDefault="001570EA" w:rsidP="001570EA">
            <w:pPr>
              <w:jc w:val="center"/>
              <w:rPr>
                <w:b/>
                <w:sz w:val="28"/>
                <w:szCs w:val="28"/>
              </w:rPr>
            </w:pPr>
            <w:r w:rsidRPr="001570EA">
              <w:rPr>
                <w:b/>
                <w:sz w:val="28"/>
                <w:szCs w:val="28"/>
              </w:rPr>
              <w:t>Câu</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Đáp án</w:t>
            </w:r>
          </w:p>
        </w:tc>
        <w:tc>
          <w:tcPr>
            <w:tcW w:w="6946" w:type="dxa"/>
          </w:tcPr>
          <w:p w:rsidR="001570EA" w:rsidRPr="001570EA" w:rsidRDefault="001570EA" w:rsidP="001570EA">
            <w:pPr>
              <w:jc w:val="center"/>
              <w:rPr>
                <w:b/>
                <w:sz w:val="28"/>
                <w:szCs w:val="28"/>
              </w:rPr>
            </w:pPr>
            <w:r w:rsidRPr="001570EA">
              <w:rPr>
                <w:b/>
                <w:sz w:val="28"/>
                <w:szCs w:val="28"/>
              </w:rPr>
              <w:t>Giải thích đáp án</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C</w:t>
            </w:r>
          </w:p>
        </w:tc>
        <w:tc>
          <w:tcPr>
            <w:tcW w:w="6946" w:type="dxa"/>
          </w:tcPr>
          <w:p w:rsidR="001570EA" w:rsidRPr="001570EA" w:rsidRDefault="001570EA" w:rsidP="001570EA">
            <w:pPr>
              <w:rPr>
                <w:sz w:val="28"/>
                <w:szCs w:val="28"/>
              </w:rPr>
            </w:pPr>
            <w:r w:rsidRPr="001570EA">
              <w:rPr>
                <w:sz w:val="28"/>
                <w:szCs w:val="28"/>
              </w:rPr>
              <w:t>Dựa vào đặc điểm nguyên liệu của quá trình quang hợp.</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2</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đặc điểm quá trình hô hấp tế bào.</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3</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C</w:t>
            </w:r>
          </w:p>
        </w:tc>
        <w:tc>
          <w:tcPr>
            <w:tcW w:w="6946" w:type="dxa"/>
          </w:tcPr>
          <w:p w:rsidR="001570EA" w:rsidRPr="001570EA" w:rsidRDefault="001570EA" w:rsidP="001570EA">
            <w:pPr>
              <w:rPr>
                <w:sz w:val="28"/>
                <w:szCs w:val="28"/>
              </w:rPr>
            </w:pPr>
            <w:r w:rsidRPr="001570EA">
              <w:rPr>
                <w:sz w:val="28"/>
                <w:szCs w:val="28"/>
              </w:rPr>
              <w:t>Dựa vào đặc điểm quá trình hô hấp tế bào.</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lastRenderedPageBreak/>
              <w:t>4</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quá trình quang hợp ở thực vật</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5</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đặc điểm quang hợp ở thực vật</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6</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đặc điểm các yếu tố ảnh hưởng của quá trình hô hấp tế bào.</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7</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Ý nghĩa của hô hấp tế bào.</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8</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A</w:t>
            </w:r>
          </w:p>
        </w:tc>
        <w:tc>
          <w:tcPr>
            <w:tcW w:w="6946" w:type="dxa"/>
          </w:tcPr>
          <w:p w:rsidR="001570EA" w:rsidRPr="001570EA" w:rsidRDefault="001570EA" w:rsidP="001570EA">
            <w:pPr>
              <w:rPr>
                <w:sz w:val="28"/>
                <w:szCs w:val="28"/>
              </w:rPr>
            </w:pPr>
            <w:r w:rsidRPr="001570EA">
              <w:rPr>
                <w:sz w:val="28"/>
                <w:szCs w:val="28"/>
              </w:rPr>
              <w:t>Dựa vào đặc điểm của quá trình hô hấp tế bào.</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9</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quá trình trao đổi chất được động vật.</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10</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đặc điểm của quá trình quang hợp.</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11</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A</w:t>
            </w:r>
          </w:p>
        </w:tc>
        <w:tc>
          <w:tcPr>
            <w:tcW w:w="6946" w:type="dxa"/>
          </w:tcPr>
          <w:p w:rsidR="001570EA" w:rsidRPr="001570EA" w:rsidRDefault="001570EA" w:rsidP="001570EA">
            <w:pPr>
              <w:rPr>
                <w:sz w:val="28"/>
                <w:szCs w:val="28"/>
              </w:rPr>
            </w:pPr>
            <w:r w:rsidRPr="001570EA">
              <w:rPr>
                <w:sz w:val="28"/>
                <w:szCs w:val="28"/>
              </w:rPr>
              <w:t>Dựa vào đặc điểm đường đi của khí oxygen qua các cơ quan hô hấp của người.</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12</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A</w:t>
            </w:r>
          </w:p>
        </w:tc>
        <w:tc>
          <w:tcPr>
            <w:tcW w:w="6946" w:type="dxa"/>
          </w:tcPr>
          <w:p w:rsidR="001570EA" w:rsidRPr="001570EA" w:rsidRDefault="001570EA" w:rsidP="001570EA">
            <w:pPr>
              <w:rPr>
                <w:sz w:val="28"/>
                <w:szCs w:val="28"/>
              </w:rPr>
            </w:pPr>
            <w:r w:rsidRPr="001570EA">
              <w:rPr>
                <w:sz w:val="28"/>
                <w:szCs w:val="28"/>
              </w:rPr>
              <w:t>Quá trình trao đổi chất.</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13</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D</w:t>
            </w:r>
          </w:p>
        </w:tc>
        <w:tc>
          <w:tcPr>
            <w:tcW w:w="6946" w:type="dxa"/>
          </w:tcPr>
          <w:p w:rsidR="001570EA" w:rsidRPr="001570EA" w:rsidRDefault="001570EA" w:rsidP="001570EA">
            <w:pPr>
              <w:rPr>
                <w:sz w:val="28"/>
                <w:szCs w:val="28"/>
              </w:rPr>
            </w:pPr>
            <w:r w:rsidRPr="001570EA">
              <w:rPr>
                <w:sz w:val="28"/>
                <w:szCs w:val="28"/>
              </w:rPr>
              <w:t>Trao đổi chất và chuyển hóa năng lượng có vai trò quan trọng đối với sinh vật.</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14</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Các yếu tố chủ yếu ngoài môi trường ảnh hưởng đến quang hợp.</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15</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B</w:t>
            </w:r>
          </w:p>
        </w:tc>
        <w:tc>
          <w:tcPr>
            <w:tcW w:w="6946" w:type="dxa"/>
          </w:tcPr>
          <w:p w:rsidR="001570EA" w:rsidRPr="001570EA" w:rsidRDefault="001570EA" w:rsidP="001570EA">
            <w:pPr>
              <w:rPr>
                <w:sz w:val="28"/>
                <w:szCs w:val="28"/>
              </w:rPr>
            </w:pPr>
            <w:r w:rsidRPr="001570EA">
              <w:rPr>
                <w:sz w:val="28"/>
                <w:szCs w:val="28"/>
              </w:rPr>
              <w:t>Dựa vào đặc điểm quang hợp.</w:t>
            </w:r>
          </w:p>
        </w:tc>
      </w:tr>
      <w:tr w:rsidR="001570EA" w:rsidRPr="001570EA" w:rsidTr="008E59E7">
        <w:tc>
          <w:tcPr>
            <w:tcW w:w="714" w:type="dxa"/>
          </w:tcPr>
          <w:p w:rsidR="001570EA" w:rsidRPr="001570EA" w:rsidRDefault="001570EA" w:rsidP="001570EA">
            <w:pPr>
              <w:rPr>
                <w:b/>
                <w:sz w:val="28"/>
                <w:szCs w:val="28"/>
              </w:rPr>
            </w:pPr>
            <w:r w:rsidRPr="001570EA">
              <w:rPr>
                <w:b/>
                <w:sz w:val="28"/>
                <w:szCs w:val="28"/>
              </w:rPr>
              <w:t>16</w:t>
            </w:r>
          </w:p>
        </w:tc>
        <w:tc>
          <w:tcPr>
            <w:tcW w:w="992" w:type="dxa"/>
          </w:tcPr>
          <w:p w:rsidR="001570EA" w:rsidRPr="001570EA" w:rsidRDefault="001570EA" w:rsidP="001570EA">
            <w:pPr>
              <w:tabs>
                <w:tab w:val="left" w:pos="8647"/>
              </w:tabs>
              <w:spacing w:after="160"/>
              <w:ind w:right="-754"/>
              <w:contextualSpacing/>
              <w:rPr>
                <w:rFonts w:eastAsia="Arial"/>
                <w:b/>
                <w:noProof w:val="0"/>
                <w:color w:val="000000"/>
                <w:sz w:val="28"/>
                <w:szCs w:val="28"/>
                <w:lang w:val="en-US" w:eastAsia="en-US"/>
              </w:rPr>
            </w:pPr>
            <w:r w:rsidRPr="001570EA">
              <w:rPr>
                <w:rFonts w:eastAsia="Arial"/>
                <w:b/>
                <w:noProof w:val="0"/>
                <w:color w:val="000000"/>
                <w:sz w:val="28"/>
                <w:szCs w:val="28"/>
                <w:lang w:val="en-US" w:eastAsia="en-US"/>
              </w:rPr>
              <w:t>D</w:t>
            </w:r>
          </w:p>
        </w:tc>
        <w:tc>
          <w:tcPr>
            <w:tcW w:w="6946" w:type="dxa"/>
          </w:tcPr>
          <w:p w:rsidR="001570EA" w:rsidRPr="001570EA" w:rsidRDefault="001570EA" w:rsidP="001570EA">
            <w:pPr>
              <w:rPr>
                <w:sz w:val="28"/>
                <w:szCs w:val="28"/>
              </w:rPr>
            </w:pPr>
            <w:r w:rsidRPr="001570EA">
              <w:rPr>
                <w:sz w:val="28"/>
                <w:szCs w:val="28"/>
              </w:rPr>
              <w:t>Các yếu tố chủ yếu ngoài môi trường ảnh hưởng đến quang hợp</w:t>
            </w:r>
          </w:p>
        </w:tc>
      </w:tr>
    </w:tbl>
    <w:p w:rsidR="001570EA" w:rsidRPr="001570EA" w:rsidRDefault="001570EA" w:rsidP="001570EA">
      <w:pPr>
        <w:tabs>
          <w:tab w:val="left" w:pos="8647"/>
        </w:tabs>
        <w:spacing w:after="160"/>
        <w:ind w:right="-754"/>
        <w:contextualSpacing/>
        <w:rPr>
          <w:rFonts w:eastAsia="Arial" w:cs="Times New Roman"/>
          <w:noProof w:val="0"/>
          <w:color w:val="000000"/>
          <w:sz w:val="28"/>
          <w:szCs w:val="28"/>
          <w:lang w:eastAsia="en-US"/>
        </w:rPr>
      </w:pPr>
    </w:p>
    <w:p w:rsidR="001570EA" w:rsidRPr="001570EA" w:rsidRDefault="001570EA" w:rsidP="001570EA">
      <w:pPr>
        <w:numPr>
          <w:ilvl w:val="0"/>
          <w:numId w:val="4"/>
        </w:numPr>
        <w:tabs>
          <w:tab w:val="left" w:pos="8647"/>
        </w:tabs>
        <w:spacing w:after="160" w:line="259" w:lineRule="auto"/>
        <w:ind w:right="-754"/>
        <w:contextualSpacing/>
        <w:rPr>
          <w:rFonts w:eastAsia="Arial" w:cs="Times New Roman"/>
          <w:b/>
          <w:i/>
          <w:noProof w:val="0"/>
          <w:color w:val="000000"/>
          <w:sz w:val="28"/>
          <w:szCs w:val="28"/>
          <w:lang w:val="en-US" w:eastAsia="en-US"/>
        </w:rPr>
      </w:pPr>
      <w:r w:rsidRPr="001570EA">
        <w:rPr>
          <w:rFonts w:eastAsia="Arial" w:cs="Times New Roman"/>
          <w:b/>
          <w:i/>
          <w:noProof w:val="0"/>
          <w:color w:val="000000"/>
          <w:sz w:val="28"/>
          <w:szCs w:val="28"/>
          <w:lang w:val="en-US" w:eastAsia="en-US"/>
        </w:rPr>
        <w:t xml:space="preserve">TỰ LUẬN ( 6 điểm ): </w:t>
      </w:r>
    </w:p>
    <w:tbl>
      <w:tblPr>
        <w:tblStyle w:val="TableGrid300"/>
        <w:tblW w:w="9214" w:type="dxa"/>
        <w:tblInd w:w="-5" w:type="dxa"/>
        <w:tblLook w:val="04A0" w:firstRow="1" w:lastRow="0" w:firstColumn="1" w:lastColumn="0" w:noHBand="0" w:noVBand="1"/>
      </w:tblPr>
      <w:tblGrid>
        <w:gridCol w:w="1289"/>
        <w:gridCol w:w="6940"/>
        <w:gridCol w:w="985"/>
      </w:tblGrid>
      <w:tr w:rsidR="001570EA" w:rsidRPr="001570EA" w:rsidTr="008E59E7">
        <w:tc>
          <w:tcPr>
            <w:tcW w:w="1289" w:type="dxa"/>
          </w:tcPr>
          <w:p w:rsidR="001570EA" w:rsidRPr="001570EA" w:rsidRDefault="001570EA" w:rsidP="001570EA">
            <w:pPr>
              <w:tabs>
                <w:tab w:val="left" w:pos="8647"/>
              </w:tabs>
              <w:ind w:right="-754"/>
              <w:rPr>
                <w:rFonts w:eastAsia="Arial"/>
                <w:b/>
                <w:noProof w:val="0"/>
                <w:color w:val="000000"/>
                <w:sz w:val="28"/>
                <w:szCs w:val="28"/>
                <w:lang w:val="en-US"/>
              </w:rPr>
            </w:pPr>
            <w:r w:rsidRPr="001570EA">
              <w:rPr>
                <w:rFonts w:eastAsia="Arial"/>
                <w:b/>
                <w:noProof w:val="0"/>
                <w:color w:val="000000"/>
                <w:sz w:val="28"/>
                <w:szCs w:val="28"/>
                <w:lang w:val="en-US"/>
              </w:rPr>
              <w:t>Câu</w:t>
            </w:r>
          </w:p>
        </w:tc>
        <w:tc>
          <w:tcPr>
            <w:tcW w:w="6940" w:type="dxa"/>
          </w:tcPr>
          <w:p w:rsidR="001570EA" w:rsidRPr="001570EA" w:rsidRDefault="001570EA" w:rsidP="001570EA">
            <w:pPr>
              <w:ind w:right="-754"/>
              <w:jc w:val="center"/>
              <w:rPr>
                <w:rFonts w:eastAsia="Arial"/>
                <w:b/>
                <w:noProof w:val="0"/>
                <w:color w:val="000000"/>
                <w:sz w:val="28"/>
                <w:szCs w:val="28"/>
                <w:lang w:val="en-US"/>
              </w:rPr>
            </w:pPr>
            <w:r w:rsidRPr="001570EA">
              <w:rPr>
                <w:rFonts w:eastAsia="Arial"/>
                <w:b/>
                <w:noProof w:val="0"/>
                <w:color w:val="000000"/>
                <w:sz w:val="28"/>
                <w:szCs w:val="28"/>
                <w:lang w:val="en-US"/>
              </w:rPr>
              <w:t>Đáp án</w:t>
            </w:r>
          </w:p>
        </w:tc>
        <w:tc>
          <w:tcPr>
            <w:tcW w:w="985" w:type="dxa"/>
          </w:tcPr>
          <w:p w:rsidR="001570EA" w:rsidRPr="001570EA" w:rsidRDefault="001570EA" w:rsidP="001570EA">
            <w:pPr>
              <w:tabs>
                <w:tab w:val="left" w:pos="8647"/>
              </w:tabs>
              <w:ind w:right="-754"/>
              <w:rPr>
                <w:rFonts w:eastAsia="Arial"/>
                <w:b/>
                <w:noProof w:val="0"/>
                <w:color w:val="000000"/>
                <w:sz w:val="28"/>
                <w:szCs w:val="28"/>
                <w:lang w:val="en-US"/>
              </w:rPr>
            </w:pPr>
            <w:r w:rsidRPr="001570EA">
              <w:rPr>
                <w:rFonts w:eastAsia="Arial"/>
                <w:b/>
                <w:noProof w:val="0"/>
                <w:color w:val="000000"/>
                <w:sz w:val="28"/>
                <w:szCs w:val="28"/>
                <w:lang w:val="en-US"/>
              </w:rPr>
              <w:t>Điểm</w:t>
            </w:r>
          </w:p>
        </w:tc>
      </w:tr>
      <w:tr w:rsidR="001570EA" w:rsidRPr="001570EA" w:rsidTr="008E59E7">
        <w:tc>
          <w:tcPr>
            <w:tcW w:w="1289" w:type="dxa"/>
            <w:vMerge w:val="restart"/>
          </w:tcPr>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17</w:t>
            </w:r>
          </w:p>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 điểm)</w:t>
            </w: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numPr>
                <w:ilvl w:val="0"/>
                <w:numId w:val="6"/>
              </w:numPr>
              <w:tabs>
                <w:tab w:val="left" w:pos="8647"/>
              </w:tabs>
              <w:ind w:right="-754"/>
              <w:contextualSpacing/>
              <w:rPr>
                <w:rFonts w:eastAsia="Arial"/>
                <w:i/>
                <w:noProof w:val="0"/>
                <w:color w:val="000000"/>
                <w:sz w:val="28"/>
                <w:szCs w:val="28"/>
                <w:lang w:val="en-US"/>
              </w:rPr>
            </w:pPr>
            <w:r w:rsidRPr="001570EA">
              <w:rPr>
                <w:rFonts w:eastAsia="Arial"/>
                <w:i/>
                <w:noProof w:val="0"/>
                <w:color w:val="000000"/>
                <w:sz w:val="28"/>
                <w:szCs w:val="28"/>
                <w:lang w:val="en-US"/>
              </w:rPr>
              <w:t>điểm)</w:t>
            </w:r>
          </w:p>
        </w:tc>
        <w:tc>
          <w:tcPr>
            <w:tcW w:w="6940" w:type="dxa"/>
          </w:tcPr>
          <w:p w:rsidR="001570EA" w:rsidRPr="001570EA" w:rsidRDefault="001570EA" w:rsidP="001570EA">
            <w:pPr>
              <w:spacing w:before="120" w:after="120"/>
              <w:ind w:right="455"/>
              <w:contextualSpacing/>
              <w:rPr>
                <w:noProof w:val="0"/>
                <w:color w:val="000000"/>
                <w:sz w:val="28"/>
                <w:szCs w:val="28"/>
              </w:rPr>
            </w:pPr>
            <w:r w:rsidRPr="001570EA">
              <w:rPr>
                <w:noProof w:val="0"/>
                <w:color w:val="000000"/>
                <w:sz w:val="28"/>
                <w:szCs w:val="28"/>
                <w:lang w:val="en-US"/>
              </w:rPr>
              <w:t xml:space="preserve">- </w:t>
            </w:r>
            <w:r w:rsidRPr="001570EA">
              <w:rPr>
                <w:noProof w:val="0"/>
                <w:color w:val="000000"/>
                <w:sz w:val="28"/>
                <w:szCs w:val="28"/>
              </w:rPr>
              <w:t>Quang hợp là quá trình thu nhận và chuyển hóa năng lượng ánh</w:t>
            </w:r>
            <w:r w:rsidRPr="001570EA">
              <w:rPr>
                <w:noProof w:val="0"/>
                <w:color w:val="000000"/>
                <w:sz w:val="28"/>
                <w:szCs w:val="28"/>
                <w:lang w:val="en-US"/>
              </w:rPr>
              <w:t xml:space="preserve"> </w:t>
            </w:r>
            <w:r w:rsidRPr="001570EA">
              <w:rPr>
                <w:noProof w:val="0"/>
                <w:color w:val="000000"/>
                <w:sz w:val="28"/>
                <w:szCs w:val="28"/>
              </w:rPr>
              <w:t>sáng, tổng hợp nên các chất hữu cơ từ các chất vô cơ như nước, khí carbon</w:t>
            </w:r>
            <w:r w:rsidRPr="001570EA">
              <w:rPr>
                <w:noProof w:val="0"/>
                <w:color w:val="000000"/>
                <w:sz w:val="28"/>
                <w:szCs w:val="28"/>
                <w:lang w:val="en-US"/>
              </w:rPr>
              <w:t xml:space="preserve"> </w:t>
            </w:r>
            <w:r w:rsidRPr="001570EA">
              <w:rPr>
                <w:noProof w:val="0"/>
                <w:color w:val="000000"/>
                <w:sz w:val="28"/>
                <w:szCs w:val="28"/>
              </w:rPr>
              <w:t>dioxide, đồng thời giải phóng oxygen</w:t>
            </w:r>
          </w:p>
          <w:p w:rsidR="001570EA" w:rsidRPr="001570EA" w:rsidRDefault="001570EA" w:rsidP="001570EA">
            <w:pPr>
              <w:tabs>
                <w:tab w:val="left" w:pos="8647"/>
              </w:tabs>
              <w:ind w:right="-754"/>
              <w:contextualSpacing/>
              <w:rPr>
                <w:noProof w:val="0"/>
                <w:color w:val="000000"/>
                <w:sz w:val="28"/>
                <w:szCs w:val="28"/>
              </w:rPr>
            </w:pPr>
            <w:r w:rsidRPr="001570EA">
              <w:rPr>
                <w:noProof w:val="0"/>
                <w:color w:val="000000"/>
                <w:sz w:val="28"/>
                <w:szCs w:val="28"/>
              </w:rPr>
              <w:t>- Phương trình tổng quát:</w:t>
            </w:r>
          </w:p>
          <w:p w:rsidR="001570EA" w:rsidRPr="001570EA" w:rsidRDefault="001570EA" w:rsidP="001570EA">
            <w:pPr>
              <w:tabs>
                <w:tab w:val="left" w:pos="8647"/>
              </w:tabs>
              <w:ind w:right="-754"/>
              <w:jc w:val="both"/>
              <w:rPr>
                <w:noProof w:val="0"/>
                <w:color w:val="000000"/>
                <w:sz w:val="28"/>
                <w:szCs w:val="28"/>
              </w:rPr>
            </w:pPr>
          </w:p>
          <w:p w:rsidR="001570EA" w:rsidRPr="001570EA" w:rsidRDefault="001570EA" w:rsidP="001570EA">
            <w:pPr>
              <w:tabs>
                <w:tab w:val="left" w:pos="8647"/>
              </w:tabs>
              <w:ind w:right="-754"/>
              <w:jc w:val="both"/>
              <w:rPr>
                <w:noProof w:val="0"/>
                <w:color w:val="000000"/>
                <w:sz w:val="28"/>
                <w:szCs w:val="28"/>
              </w:rPr>
            </w:pPr>
            <w:r w:rsidRPr="001570EA">
              <w:rPr>
                <w:color w:val="000000"/>
                <w:sz w:val="20"/>
                <w:szCs w:val="28"/>
                <w:lang w:val="en-US" w:eastAsia="en-US"/>
              </w:rPr>
              <mc:AlternateContent>
                <mc:Choice Requires="wps">
                  <w:drawing>
                    <wp:anchor distT="0" distB="0" distL="114300" distR="114300" simplePos="0" relativeHeight="251660288" behindDoc="0" locked="0" layoutInCell="1" allowOverlap="1" wp14:anchorId="7DCAD0D1" wp14:editId="68B9E8B9">
                      <wp:simplePos x="0" y="0"/>
                      <wp:positionH relativeFrom="column">
                        <wp:posOffset>1804035</wp:posOffset>
                      </wp:positionH>
                      <wp:positionV relativeFrom="paragraph">
                        <wp:posOffset>-6350</wp:posOffset>
                      </wp:positionV>
                      <wp:extent cx="1247775" cy="29591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247775" cy="295910"/>
                              </a:xfrm>
                              <a:prstGeom prst="rect">
                                <a:avLst/>
                              </a:prstGeom>
                              <a:noFill/>
                              <a:ln w="6350">
                                <a:noFill/>
                              </a:ln>
                            </wps:spPr>
                            <wps:txbx>
                              <w:txbxContent>
                                <w:p w:rsidR="001570EA" w:rsidRPr="00866C8D" w:rsidRDefault="001570EA" w:rsidP="001570EA">
                                  <w:pPr>
                                    <w:rPr>
                                      <w:b/>
                                      <w:bCs/>
                                    </w:rPr>
                                  </w:pPr>
                                  <w:r w:rsidRPr="00866C8D">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CAD0D1" id="_x0000_t202" coordsize="21600,21600" o:spt="202" path="m,l,21600r21600,l21600,xe">
                      <v:stroke joinstyle="miter"/>
                      <v:path gradientshapeok="t" o:connecttype="rect"/>
                    </v:shapetype>
                    <v:shape id="Text Box 75" o:spid="_x0000_s1026" type="#_x0000_t202" style="position:absolute;left:0;text-align:left;margin-left:142.05pt;margin-top:-.5pt;width:98.2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D8DLQIAAFMEAAAOAAAAZHJzL2Uyb0RvYy54bWysVE2P2jAQvVfqf7B8LwEKS4kIK7orqkpo&#10;dyWo9mwcm0SyPa5tSOiv79gJLNr2VPXijOfT895MFvetVuQknK/BFHQ0GFIiDIeyNoeC/titP32h&#10;xAdmSqbAiIKehaf3y48fFo3NxRgqUKVwBJMYnze2oFUINs8yzyuhmR+AFQaNEpxmAa/ukJWONZhd&#10;q2w8HN5lDbjSOuDCe9Q+dka6TPmlFDw8S+lFIKqg+LaQTpfOfTyz5YLlB8dsVfP+GewfXqFZbbDo&#10;NdUjC4wcXf1HKl1zBx5kGHDQGUhZc5F6wG5Gw3fdbCtmReoFwfH2CpP/f2n50+nFkbos6GxKiWEa&#10;OdqJNpCv0BJUIT6N9Tm6bS06hhb1yPNF71EZ226l0/GLDRG0I9LnK7oxG49B48lsFqtwtI3n0/ko&#10;wZ+9RVvnwzcBmkShoA7ZS6Cy08YHfAm6XlxiMQPrWqnEoDKkKejd5+kwBVwtGKEMBsYeurdGKbT7&#10;tm9sD+UZ+3LQTYa3fF1j8Q3z4YU5HAVsBcc7POMhFWAR6CVKKnC//qaP/sgQWilpcLQK6n8emROU&#10;qO8GuZuPJpM4i+kymc7GeHG3lv2txRz1A+D0jnCRLE9i9A/qIkoH+hW3YBWrookZjrULGi7iQ+gG&#10;HreIi9UqOeH0WRY2Zmt5TB3hjNDu2lfmbI9/QOae4DKELH9HQ+fbEbE6BpB14igC3KHa446Tm6jr&#10;tyyuxu09eb39C5a/AQAA//8DAFBLAwQUAAYACAAAACEA9W3N0OAAAAAJAQAADwAAAGRycy9kb3du&#10;cmV2LnhtbEyPTUvDQBCG74L/YRnBW7tJaEOI2ZQSKILoobUXb5NkmgT3I2a3bfTXO57sbYZ5eOd5&#10;i81stLjQ5AdnFcTLCATZxrWD7RQc33eLDIQPaFvUzpKCb/KwKe/vCsxbd7V7uhxCJzjE+hwV9CGM&#10;uZS+6cmgX7qRLN9ObjIYeJ062U545XCjZRJFqTQ4WP7Q40hVT83n4WwUvFS7N9zXicl+dPX8etqO&#10;X8ePtVKPD/P2CUSgOfzD8KfP6lCyU+3OtvVCK0iyVcyogkXMnRhYZVEKouZhnYIsC3nboPwFAAD/&#10;/wMAUEsBAi0AFAAGAAgAAAAhALaDOJL+AAAA4QEAABMAAAAAAAAAAAAAAAAAAAAAAFtDb250ZW50&#10;X1R5cGVzXS54bWxQSwECLQAUAAYACAAAACEAOP0h/9YAAACUAQAACwAAAAAAAAAAAAAAAAAvAQAA&#10;X3JlbHMvLnJlbHNQSwECLQAUAAYACAAAACEALsQ/Ay0CAABTBAAADgAAAAAAAAAAAAAAAAAuAgAA&#10;ZHJzL2Uyb0RvYy54bWxQSwECLQAUAAYACAAAACEA9W3N0OAAAAAJAQAADwAAAAAAAAAAAAAAAACH&#10;BAAAZHJzL2Rvd25yZXYueG1sUEsFBgAAAAAEAAQA8wAAAJQFAAAAAA==&#10;" filled="f" stroked="f" strokeweight=".5pt">
                      <v:textbox>
                        <w:txbxContent>
                          <w:p w:rsidR="001570EA" w:rsidRPr="00866C8D" w:rsidRDefault="001570EA" w:rsidP="001570EA">
                            <w:pPr>
                              <w:rPr>
                                <w:b/>
                                <w:bCs/>
                              </w:rPr>
                            </w:pPr>
                            <w:r w:rsidRPr="00866C8D">
                              <w:rPr>
                                <w:b/>
                                <w:bCs/>
                              </w:rPr>
                              <w:t>Ánh sáng</w:t>
                            </w:r>
                          </w:p>
                        </w:txbxContent>
                      </v:textbox>
                    </v:shape>
                  </w:pict>
                </mc:Fallback>
              </mc:AlternateContent>
            </w:r>
          </w:p>
          <w:p w:rsidR="001570EA" w:rsidRPr="001570EA" w:rsidRDefault="001570EA" w:rsidP="001570EA">
            <w:pPr>
              <w:tabs>
                <w:tab w:val="left" w:pos="8647"/>
              </w:tabs>
              <w:ind w:right="-754"/>
              <w:jc w:val="both"/>
              <w:rPr>
                <w:noProof w:val="0"/>
                <w:color w:val="000000"/>
                <w:sz w:val="28"/>
                <w:szCs w:val="28"/>
              </w:rPr>
            </w:pPr>
            <w:r w:rsidRPr="001570EA">
              <w:rPr>
                <w:color w:val="000000"/>
                <w:sz w:val="20"/>
                <w:szCs w:val="28"/>
                <w:lang w:val="en-US" w:eastAsia="en-US"/>
              </w:rPr>
              <mc:AlternateContent>
                <mc:Choice Requires="wps">
                  <w:drawing>
                    <wp:anchor distT="0" distB="0" distL="114300" distR="114300" simplePos="0" relativeHeight="251661312" behindDoc="0" locked="0" layoutInCell="1" allowOverlap="1" wp14:anchorId="3F21DDE5" wp14:editId="114A681F">
                      <wp:simplePos x="0" y="0"/>
                      <wp:positionH relativeFrom="column">
                        <wp:posOffset>1769110</wp:posOffset>
                      </wp:positionH>
                      <wp:positionV relativeFrom="paragraph">
                        <wp:posOffset>135890</wp:posOffset>
                      </wp:positionV>
                      <wp:extent cx="897255" cy="295910"/>
                      <wp:effectExtent l="0" t="0" r="0" b="0"/>
                      <wp:wrapNone/>
                      <wp:docPr id="89" name="Text Box 89"/>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1570EA" w:rsidRPr="00266B92" w:rsidRDefault="001570EA" w:rsidP="001570EA">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DDE5" id="Text Box 89" o:spid="_x0000_s1027" type="#_x0000_t202" style="position:absolute;left:0;text-align:left;margin-left:139.3pt;margin-top:10.7pt;width:70.65pt;height:2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RcMQIAAFkEAAAOAAAAZHJzL2Uyb0RvYy54bWysVFFv2jAQfp+0/2D5fQQYtIAIFWvFNKlq&#10;K0HVZ+M4JFLi82xDwn79PjtAUbenaS/O+e58vu/7zpnftXXFDsq6knTKB70+Z0pLykq9S/nrZvVl&#10;wpnzQmeiIq1SflSO3y0+f5o3ZqaGVFCVKctQRLtZY1JeeG9mSeJkoWrhemSURjAnWwuPrd0lmRUN&#10;qtdVMuz3b5KGbGYsSeUcvA9dkC9i/TxX0j/nuVOeVSlHbz6uNq7bsCaLuZjtrDBFKU9tiH/oohal&#10;xqWXUg/CC7a35R+l6lJacpT7nqQ6oTwvpYoYgGbQ/4BmXQijIhaQ48yFJvf/ysqnw4tlZZbyyZQz&#10;LWpotFGtZ9+oZXCBn8a4GdLWBom+hR86n/0OzgC7zW0dvgDEEAfTxwu7oZqEczK9HY7HnEmEhtPx&#10;dBDZT94PG+v8d0U1C0bKLcSLnIrDo/NoBKnnlHCXplVZVVHASrMm5Tdfx/144BLBiUrjYIDQtRos&#10;327bCPkCY0vZEegsdfPhjFyV6OFROP8iLAYCgDDk/hlLXhHuopPFWUH219/8IR86IcpZgwFLufu5&#10;F1ZxVv3QUHA6GI3CRMbNaHw7xMZeR7bXEb2v7wkzPMBzMjKaId9XZzO3VL/hLSzDrQgJLXF3yv3Z&#10;vPfd2OMtSbVcxiTMoBH+Ua+NDKUDq4HhTfsmrDnJ4KHfE51HUcw+qNHldnos957yMkoVeO5YPdGP&#10;+Y0Knt5aeCDX+5j1/kdY/AYAAP//AwBQSwMEFAAGAAgAAAAhANETnyfhAAAACQEAAA8AAABkcnMv&#10;ZG93bnJldi54bWxMj8FOg0AQhu8mvsNmTLzZBVKRIkvTkDQmRg+tvXgb2CkQ2V1kty369I4nvc1k&#10;vvzz/cV6NoM40+R7ZxXEiwgE2cbp3rYKDm/buwyED2g1Ds6Sgi/ysC6vrwrMtbvYHZ33oRUcYn2O&#10;CroQxlxK33Rk0C/cSJZvRzcZDLxOrdQTXjjcDDKJolQa7C1/6HCkqqPmY38yCp6r7Svu6sRk30P1&#10;9HLcjJ+H93ulbm/mzSOIQHP4g+FXn9WhZKfanaz2YlCQPGQpozzESxAMLOPVCkStIM0ikGUh/zco&#10;fwAAAP//AwBQSwECLQAUAAYACAAAACEAtoM4kv4AAADhAQAAEwAAAAAAAAAAAAAAAAAAAAAAW0Nv&#10;bnRlbnRfVHlwZXNdLnhtbFBLAQItABQABgAIAAAAIQA4/SH/1gAAAJQBAAALAAAAAAAAAAAAAAAA&#10;AC8BAABfcmVscy8ucmVsc1BLAQItABQABgAIAAAAIQDpwnRcMQIAAFkEAAAOAAAAAAAAAAAAAAAA&#10;AC4CAABkcnMvZTJvRG9jLnhtbFBLAQItABQABgAIAAAAIQDRE58n4QAAAAkBAAAPAAAAAAAAAAAA&#10;AAAAAIsEAABkcnMvZG93bnJldi54bWxQSwUGAAAAAAQABADzAAAAmQUAAAAA&#10;" filled="f" stroked="f" strokeweight=".5pt">
                      <v:textbox>
                        <w:txbxContent>
                          <w:p w:rsidR="001570EA" w:rsidRPr="00266B92" w:rsidRDefault="001570EA" w:rsidP="001570EA">
                            <w:pPr>
                              <w:rPr>
                                <w:b/>
                                <w:bCs/>
                              </w:rPr>
                            </w:pPr>
                            <w:r>
                              <w:rPr>
                                <w:b/>
                                <w:bCs/>
                              </w:rPr>
                              <w:t>Diệp lục</w:t>
                            </w:r>
                          </w:p>
                        </w:txbxContent>
                      </v:textbox>
                    </v:shape>
                  </w:pict>
                </mc:Fallback>
              </mc:AlternateContent>
            </w:r>
            <w:r w:rsidRPr="001570EA">
              <w:rPr>
                <w:color w:val="000000"/>
                <w:sz w:val="20"/>
                <w:szCs w:val="28"/>
                <w:lang w:val="en-US" w:eastAsia="en-US"/>
              </w:rPr>
              <mc:AlternateContent>
                <mc:Choice Requires="wps">
                  <w:drawing>
                    <wp:anchor distT="0" distB="0" distL="114300" distR="114300" simplePos="0" relativeHeight="251659264" behindDoc="0" locked="0" layoutInCell="1" allowOverlap="1" wp14:anchorId="6E891D23" wp14:editId="1D2FCA8B">
                      <wp:simplePos x="0" y="0"/>
                      <wp:positionH relativeFrom="column">
                        <wp:posOffset>1790277</wp:posOffset>
                      </wp:positionH>
                      <wp:positionV relativeFrom="paragraph">
                        <wp:posOffset>133138</wp:posOffset>
                      </wp:positionV>
                      <wp:extent cx="905933" cy="0"/>
                      <wp:effectExtent l="0" t="76200" r="27940" b="95250"/>
                      <wp:wrapNone/>
                      <wp:docPr id="90" name="Straight Arrow Connector 90"/>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65CB22C8" id="_x0000_t32" coordsize="21600,21600" o:spt="32" o:oned="t" path="m,l21600,21600e" filled="f">
                      <v:path arrowok="t" fillok="f" o:connecttype="none"/>
                      <o:lock v:ext="edit" shapetype="t"/>
                    </v:shapetype>
                    <v:shape id="Straight Arrow Connector 90" o:spid="_x0000_s1026" type="#_x0000_t32" style="position:absolute;margin-left:140.95pt;margin-top:10.5pt;width:71.3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6AEAALkDAAAOAAAAZHJzL2Uyb0RvYy54bWysU8tu2zAQvBfoPxC815JjJIgFy0FhN70U&#10;rYGkH7ChKIkAX9hlLfvvu6QVN21vRXWgSK52ODMcbR5OzoqjRjLBt3K5qKXQXoXO+KGV358fP9xL&#10;QQl8BzZ43cqzJvmwff9uM8VG34Qx2E6jYBBPzRRbOaYUm6oiNWoHtAhRey72AR0kXuJQdQgToztb&#10;3dT1XTUF7CIGpYl4d38pym3B73ut0re+J52EbSVzS2XEMr7ksdpuoBkQ4mjUTAP+gYUD4/nQK9Qe&#10;EogfaP6CckZhoNCnhQquCn1vlC4aWM2y/kPN0whRFy1sDsWrTfT/YNXX4wGF6Vq5Zns8OL6jp4Rg&#10;hjGJj4hhErvgPfsYUPAn7NcUqeG2nT/gvKJ4wCz+1KPLb5YlTsXj89VjfUpC8ea6vl2vVlKo11L1&#10;qy8ipc86OJEnraSZx5XAslgMxy+U+GRufG3Ih/rwaKwt92m9mFp5t7plSQo4Vb2FxFMXWSf5QQqw&#10;A8dVJSyIFKzpcnfGoTPtLIojcGI4aF2Ynpm7FBYocYEFlSc7wQx+a8109kDjpbmULgFzJnHKrXGt&#10;vL92Q5PA2E++E+kc2faEBvxg9YxsfWajS4Znwdn5i9d59hK6c7mCKq84H4XQnOUcwLdrnr/947Y/&#10;AQAA//8DAFBLAwQUAAYACAAAACEAXiatg90AAAAJAQAADwAAAGRycy9kb3ducmV2LnhtbEyPQUvD&#10;QBCF74L/YRnBi9hNYik1zaYUwVOFYPUHTLPTJJqdDdltG/31jniwt5l5jzffK9aT69WJxtB5NpDO&#10;ElDEtbcdNwbe357vl6BCRLbYeyYDXxRgXV5fFZhbf+ZXOu1ioySEQ44G2hiHXOtQt+QwzPxALNrB&#10;jw6jrGOj7YhnCXe9zpJkoR12LB9aHOippfpzd3QG6A65Sqvk++OlisNDs6ma7VYbc3szbVagIk3x&#10;3wy/+IIOpTDt/ZFtUL2BbJk+ilWGVDqJYZ7NF6D2fwddFvqyQfkDAAD//wMAUEsBAi0AFAAGAAgA&#10;AAAhALaDOJL+AAAA4QEAABMAAAAAAAAAAAAAAAAAAAAAAFtDb250ZW50X1R5cGVzXS54bWxQSwEC&#10;LQAUAAYACAAAACEAOP0h/9YAAACUAQAACwAAAAAAAAAAAAAAAAAvAQAAX3JlbHMvLnJlbHNQSwEC&#10;LQAUAAYACAAAACEAev/z7ugBAAC5AwAADgAAAAAAAAAAAAAAAAAuAgAAZHJzL2Uyb0RvYy54bWxQ&#10;SwECLQAUAAYACAAAACEAXiatg90AAAAJAQAADwAAAAAAAAAAAAAAAABCBAAAZHJzL2Rvd25yZXYu&#10;eG1sUEsFBgAAAAAEAAQA8wAAAEwFAAAAAA==&#10;" strokecolor="windowText" strokeweight=".5pt">
                      <v:stroke endarrow="block" joinstyle="miter"/>
                    </v:shape>
                  </w:pict>
                </mc:Fallback>
              </mc:AlternateContent>
            </w:r>
            <w:r w:rsidRPr="001570EA">
              <w:rPr>
                <w:noProof w:val="0"/>
                <w:color w:val="000000"/>
                <w:sz w:val="28"/>
                <w:szCs w:val="28"/>
              </w:rPr>
              <w:t xml:space="preserve">Nước + Carbon dioxide                       Chất hữu cơ + Oxygen </w:t>
            </w:r>
          </w:p>
          <w:p w:rsidR="001570EA" w:rsidRPr="001570EA" w:rsidRDefault="001570EA" w:rsidP="001570EA">
            <w:pPr>
              <w:tabs>
                <w:tab w:val="left" w:pos="8647"/>
              </w:tabs>
              <w:ind w:right="-754"/>
              <w:rPr>
                <w:rFonts w:eastAsia="Arial"/>
                <w:noProof w:val="0"/>
                <w:color w:val="000000"/>
                <w:sz w:val="28"/>
                <w:szCs w:val="28"/>
              </w:rPr>
            </w:pPr>
          </w:p>
        </w:tc>
        <w:tc>
          <w:tcPr>
            <w:tcW w:w="985" w:type="dxa"/>
          </w:tcPr>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0,5</w:t>
            </w:r>
          </w:p>
          <w:p w:rsidR="001570EA" w:rsidRPr="001570EA" w:rsidRDefault="001570EA" w:rsidP="001570EA">
            <w:pPr>
              <w:tabs>
                <w:tab w:val="left" w:pos="8647"/>
              </w:tabs>
              <w:ind w:right="-754"/>
              <w:rPr>
                <w:rFonts w:eastAsia="Arial"/>
                <w:b/>
                <w:i/>
                <w:noProof w:val="0"/>
                <w:color w:val="000000"/>
                <w:sz w:val="28"/>
                <w:szCs w:val="28"/>
                <w:lang w:val="en-US"/>
              </w:rPr>
            </w:pPr>
          </w:p>
          <w:p w:rsidR="001570EA" w:rsidRPr="001570EA" w:rsidRDefault="001570EA" w:rsidP="001570EA">
            <w:pPr>
              <w:tabs>
                <w:tab w:val="left" w:pos="8647"/>
              </w:tabs>
              <w:ind w:right="-754"/>
              <w:rPr>
                <w:rFonts w:eastAsia="Arial"/>
                <w:b/>
                <w:i/>
                <w:noProof w:val="0"/>
                <w:color w:val="000000"/>
                <w:sz w:val="28"/>
                <w:szCs w:val="28"/>
                <w:lang w:val="en-US"/>
              </w:rPr>
            </w:pPr>
          </w:p>
          <w:p w:rsidR="001570EA" w:rsidRPr="001570EA" w:rsidRDefault="001570EA" w:rsidP="001570EA">
            <w:pPr>
              <w:tabs>
                <w:tab w:val="left" w:pos="8647"/>
              </w:tabs>
              <w:ind w:right="-754"/>
              <w:rPr>
                <w:rFonts w:eastAsia="Arial"/>
                <w:b/>
                <w:i/>
                <w:noProof w:val="0"/>
                <w:color w:val="000000"/>
                <w:sz w:val="28"/>
                <w:szCs w:val="28"/>
                <w:lang w:val="en-US"/>
              </w:rPr>
            </w:pPr>
          </w:p>
          <w:p w:rsidR="001570EA" w:rsidRPr="001570EA" w:rsidRDefault="001570EA" w:rsidP="001570EA">
            <w:pPr>
              <w:tabs>
                <w:tab w:val="left" w:pos="8647"/>
              </w:tabs>
              <w:ind w:right="-248"/>
              <w:rPr>
                <w:rFonts w:eastAsia="Arial"/>
                <w:b/>
                <w:i/>
                <w:noProof w:val="0"/>
                <w:color w:val="000000"/>
                <w:sz w:val="28"/>
                <w:szCs w:val="28"/>
                <w:lang w:val="en-US"/>
              </w:rPr>
            </w:pPr>
            <w:r w:rsidRPr="001570EA">
              <w:rPr>
                <w:rFonts w:eastAsia="Arial"/>
                <w:b/>
                <w:i/>
                <w:noProof w:val="0"/>
                <w:color w:val="000000"/>
                <w:sz w:val="28"/>
                <w:szCs w:val="28"/>
                <w:lang w:val="en-US"/>
              </w:rPr>
              <w:t>0,5</w:t>
            </w:r>
          </w:p>
        </w:tc>
      </w:tr>
      <w:tr w:rsidR="001570EA" w:rsidRPr="001570EA" w:rsidTr="008E59E7">
        <w:tc>
          <w:tcPr>
            <w:tcW w:w="1289" w:type="dxa"/>
            <w:vMerge/>
          </w:tcPr>
          <w:p w:rsidR="001570EA" w:rsidRPr="001570EA" w:rsidRDefault="001570EA" w:rsidP="001570EA">
            <w:pPr>
              <w:tabs>
                <w:tab w:val="left" w:pos="8647"/>
              </w:tabs>
              <w:ind w:right="-754"/>
              <w:rPr>
                <w:rFonts w:eastAsia="Arial"/>
                <w:i/>
                <w:noProof w:val="0"/>
                <w:color w:val="000000"/>
                <w:sz w:val="28"/>
                <w:szCs w:val="28"/>
                <w:lang w:val="en-US"/>
              </w:rPr>
            </w:pPr>
          </w:p>
        </w:tc>
        <w:tc>
          <w:tcPr>
            <w:tcW w:w="6940" w:type="dxa"/>
          </w:tcPr>
          <w:p w:rsidR="001570EA" w:rsidRPr="001570EA" w:rsidRDefault="001570EA" w:rsidP="001570EA">
            <w:pPr>
              <w:tabs>
                <w:tab w:val="left" w:pos="8647"/>
              </w:tabs>
              <w:spacing w:after="118"/>
              <w:ind w:right="-754"/>
              <w:contextualSpacing/>
              <w:jc w:val="both"/>
              <w:rPr>
                <w:noProof w:val="0"/>
                <w:color w:val="000000"/>
                <w:sz w:val="28"/>
                <w:szCs w:val="28"/>
                <w:lang w:val="en-US"/>
              </w:rPr>
            </w:pPr>
            <w:r w:rsidRPr="001570EA">
              <w:rPr>
                <w:noProof w:val="0"/>
                <w:color w:val="000000"/>
                <w:sz w:val="28"/>
                <w:szCs w:val="28"/>
                <w:lang w:val="en-US"/>
              </w:rPr>
              <w:t>Vai trò của nước:</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lang w:val="en-US"/>
              </w:rPr>
              <w:t xml:space="preserve">- </w:t>
            </w:r>
            <w:r w:rsidRPr="001570EA">
              <w:rPr>
                <w:noProof w:val="0"/>
                <w:color w:val="000000"/>
                <w:sz w:val="28"/>
                <w:szCs w:val="28"/>
              </w:rPr>
              <w:t xml:space="preserve">Nước là nguyên liệu quang hợp ở cây xanh.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xml:space="preserve">- Cây thiếu hoặc thừa nước sẽ ảnh hưởng đến quá trình quang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xml:space="preserve">hợp.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xml:space="preserve">- Khi cây hấp thụ đủ nước, quá trình quang hợp diễn ra bình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xml:space="preserve">thường.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Khi cây thiếu nước, khí khổng đóng lại, lượng carbon dioxide</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 xml:space="preserve"> khuếch </w:t>
            </w:r>
          </w:p>
          <w:p w:rsidR="001570EA" w:rsidRPr="001570EA" w:rsidRDefault="001570EA" w:rsidP="001570EA">
            <w:pPr>
              <w:tabs>
                <w:tab w:val="left" w:pos="8647"/>
              </w:tabs>
              <w:spacing w:after="118"/>
              <w:ind w:right="-754"/>
              <w:contextualSpacing/>
              <w:jc w:val="both"/>
              <w:rPr>
                <w:noProof w:val="0"/>
                <w:color w:val="000000"/>
                <w:sz w:val="28"/>
                <w:szCs w:val="28"/>
              </w:rPr>
            </w:pPr>
            <w:r w:rsidRPr="001570EA">
              <w:rPr>
                <w:noProof w:val="0"/>
                <w:color w:val="000000"/>
                <w:sz w:val="28"/>
                <w:szCs w:val="28"/>
              </w:rPr>
              <w:t>tán vào lá cây giảm dẫn đến quang hợp giảm.</w:t>
            </w:r>
          </w:p>
          <w:p w:rsidR="001570EA" w:rsidRPr="001570EA" w:rsidRDefault="001570EA" w:rsidP="001570EA">
            <w:pPr>
              <w:tabs>
                <w:tab w:val="left" w:pos="8647"/>
              </w:tabs>
              <w:ind w:right="-754"/>
              <w:rPr>
                <w:rFonts w:eastAsia="Arial"/>
                <w:noProof w:val="0"/>
                <w:color w:val="000000"/>
                <w:sz w:val="28"/>
                <w:szCs w:val="28"/>
              </w:rPr>
            </w:pPr>
          </w:p>
        </w:tc>
        <w:tc>
          <w:tcPr>
            <w:tcW w:w="985" w:type="dxa"/>
          </w:tcPr>
          <w:p w:rsidR="001570EA" w:rsidRPr="001570EA" w:rsidRDefault="001570EA" w:rsidP="001570EA">
            <w:pPr>
              <w:tabs>
                <w:tab w:val="left" w:pos="8647"/>
              </w:tabs>
              <w:ind w:right="-754"/>
              <w:rPr>
                <w:rFonts w:eastAsia="Arial"/>
                <w:b/>
                <w:i/>
                <w:noProof w:val="0"/>
                <w:color w:val="000000"/>
                <w:sz w:val="28"/>
                <w:szCs w:val="28"/>
              </w:rPr>
            </w:pP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tc>
      </w:tr>
      <w:tr w:rsidR="001570EA" w:rsidRPr="001570EA" w:rsidTr="008E59E7">
        <w:tc>
          <w:tcPr>
            <w:tcW w:w="1289" w:type="dxa"/>
          </w:tcPr>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p>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18</w:t>
            </w:r>
          </w:p>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(2 điểm)</w:t>
            </w:r>
          </w:p>
        </w:tc>
        <w:tc>
          <w:tcPr>
            <w:tcW w:w="6940" w:type="dxa"/>
          </w:tcPr>
          <w:p w:rsidR="001570EA" w:rsidRPr="001570EA" w:rsidRDefault="001570EA" w:rsidP="001570EA">
            <w:pPr>
              <w:shd w:val="clear" w:color="auto" w:fill="FFFFFF"/>
              <w:tabs>
                <w:tab w:val="left" w:pos="8647"/>
              </w:tabs>
              <w:spacing w:before="100" w:beforeAutospacing="1"/>
              <w:ind w:right="-754"/>
              <w:rPr>
                <w:noProof w:val="0"/>
                <w:color w:val="000000"/>
                <w:sz w:val="28"/>
                <w:szCs w:val="28"/>
              </w:rPr>
            </w:pPr>
            <w:r w:rsidRPr="001570EA">
              <w:rPr>
                <w:b/>
                <w:noProof w:val="0"/>
                <w:color w:val="000000"/>
                <w:sz w:val="28"/>
                <w:szCs w:val="28"/>
                <w:lang w:val="en-US"/>
              </w:rPr>
              <w:t xml:space="preserve">Giải thích: </w:t>
            </w:r>
            <w:r w:rsidRPr="001570EA">
              <w:rPr>
                <w:noProof w:val="0"/>
                <w:color w:val="000000"/>
                <w:sz w:val="28"/>
                <w:szCs w:val="28"/>
              </w:rPr>
              <w:t xml:space="preserve">Việc rửa rau, củ, quả trước khi cho vào tủ lạnh sẽ </w:t>
            </w:r>
          </w:p>
          <w:p w:rsidR="001570EA" w:rsidRPr="001570EA" w:rsidRDefault="001570EA" w:rsidP="001570EA">
            <w:pPr>
              <w:shd w:val="clear" w:color="auto" w:fill="FFFFFF"/>
              <w:tabs>
                <w:tab w:val="left" w:pos="8647"/>
              </w:tabs>
              <w:spacing w:before="100" w:beforeAutospacing="1"/>
              <w:ind w:right="-754"/>
              <w:rPr>
                <w:noProof w:val="0"/>
                <w:color w:val="000000"/>
                <w:sz w:val="28"/>
                <w:szCs w:val="28"/>
              </w:rPr>
            </w:pPr>
            <w:r w:rsidRPr="001570EA">
              <w:rPr>
                <w:noProof w:val="0"/>
                <w:color w:val="000000"/>
                <w:sz w:val="28"/>
                <w:szCs w:val="28"/>
              </w:rPr>
              <w:t xml:space="preserve">làm tăng độ ẩm dẫn đến kích thích quá trình hô hấp làm chúng </w:t>
            </w:r>
          </w:p>
          <w:p w:rsidR="001570EA" w:rsidRPr="001570EA" w:rsidRDefault="001570EA" w:rsidP="001570EA">
            <w:pPr>
              <w:shd w:val="clear" w:color="auto" w:fill="FFFFFF"/>
              <w:tabs>
                <w:tab w:val="left" w:pos="8647"/>
              </w:tabs>
              <w:spacing w:before="100" w:beforeAutospacing="1"/>
              <w:ind w:right="-754"/>
              <w:rPr>
                <w:noProof w:val="0"/>
                <w:color w:val="000000"/>
                <w:sz w:val="28"/>
                <w:szCs w:val="28"/>
              </w:rPr>
            </w:pPr>
            <w:r w:rsidRPr="001570EA">
              <w:rPr>
                <w:noProof w:val="0"/>
                <w:color w:val="000000"/>
                <w:sz w:val="28"/>
                <w:szCs w:val="28"/>
              </w:rPr>
              <w:t xml:space="preserve">bị hư hỏng nhanh hơn, đồng thời, độ ẩm tăng sẽ kích thích sự </w:t>
            </w:r>
          </w:p>
          <w:p w:rsidR="001570EA" w:rsidRPr="001570EA" w:rsidRDefault="001570EA" w:rsidP="001570EA">
            <w:pPr>
              <w:shd w:val="clear" w:color="auto" w:fill="FFFFFF"/>
              <w:tabs>
                <w:tab w:val="left" w:pos="8647"/>
              </w:tabs>
              <w:spacing w:before="100" w:beforeAutospacing="1"/>
              <w:ind w:right="-754"/>
              <w:rPr>
                <w:noProof w:val="0"/>
                <w:color w:val="000000"/>
                <w:sz w:val="28"/>
                <w:szCs w:val="28"/>
              </w:rPr>
            </w:pPr>
            <w:r w:rsidRPr="001570EA">
              <w:rPr>
                <w:noProof w:val="0"/>
                <w:color w:val="000000"/>
                <w:sz w:val="28"/>
                <w:szCs w:val="28"/>
              </w:rPr>
              <w:t>phát triển của nấm mốc gây hại. Chỉ nên rửa rau, củ, quả trước</w:t>
            </w:r>
          </w:p>
          <w:p w:rsidR="001570EA" w:rsidRPr="001570EA" w:rsidRDefault="001570EA" w:rsidP="001570EA">
            <w:pPr>
              <w:shd w:val="clear" w:color="auto" w:fill="FFFFFF"/>
              <w:tabs>
                <w:tab w:val="left" w:pos="8647"/>
              </w:tabs>
              <w:spacing w:before="100" w:beforeAutospacing="1"/>
              <w:ind w:right="-754"/>
              <w:rPr>
                <w:b/>
                <w:noProof w:val="0"/>
                <w:color w:val="000000"/>
                <w:sz w:val="28"/>
                <w:szCs w:val="28"/>
              </w:rPr>
            </w:pPr>
            <w:r w:rsidRPr="001570EA">
              <w:rPr>
                <w:noProof w:val="0"/>
                <w:color w:val="000000"/>
                <w:sz w:val="28"/>
                <w:szCs w:val="28"/>
              </w:rPr>
              <w:t xml:space="preserve"> khi ăn.</w:t>
            </w:r>
          </w:p>
          <w:p w:rsidR="001570EA" w:rsidRPr="001570EA" w:rsidRDefault="001570EA" w:rsidP="001570EA">
            <w:pPr>
              <w:tabs>
                <w:tab w:val="left" w:pos="8647"/>
              </w:tabs>
              <w:ind w:right="-754"/>
              <w:rPr>
                <w:rFonts w:eastAsia="Arial"/>
                <w:noProof w:val="0"/>
                <w:color w:val="000000"/>
                <w:sz w:val="28"/>
                <w:szCs w:val="28"/>
              </w:rPr>
            </w:pPr>
          </w:p>
        </w:tc>
        <w:tc>
          <w:tcPr>
            <w:tcW w:w="985" w:type="dxa"/>
          </w:tcPr>
          <w:p w:rsidR="001570EA" w:rsidRPr="001570EA" w:rsidRDefault="001570EA" w:rsidP="001570EA">
            <w:pPr>
              <w:tabs>
                <w:tab w:val="left" w:pos="8647"/>
              </w:tabs>
              <w:ind w:right="-754"/>
              <w:rPr>
                <w:rFonts w:eastAsia="Arial"/>
                <w:b/>
                <w:i/>
                <w:noProof w:val="0"/>
                <w:color w:val="000000"/>
                <w:sz w:val="28"/>
                <w:szCs w:val="28"/>
              </w:rPr>
            </w:pP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2,0</w:t>
            </w:r>
          </w:p>
        </w:tc>
      </w:tr>
      <w:tr w:rsidR="001570EA" w:rsidRPr="001570EA" w:rsidTr="008E59E7">
        <w:tc>
          <w:tcPr>
            <w:tcW w:w="1289" w:type="dxa"/>
          </w:tcPr>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19</w:t>
            </w:r>
          </w:p>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 điểm)</w:t>
            </w:r>
          </w:p>
        </w:tc>
        <w:tc>
          <w:tcPr>
            <w:tcW w:w="6940" w:type="dxa"/>
          </w:tcPr>
          <w:p w:rsidR="001570EA" w:rsidRPr="001570EA" w:rsidRDefault="001570EA" w:rsidP="001570EA">
            <w:pPr>
              <w:contextualSpacing/>
              <w:rPr>
                <w:noProof w:val="0"/>
                <w:color w:val="000000"/>
                <w:sz w:val="28"/>
                <w:szCs w:val="28"/>
                <w:lang w:val="en-US"/>
              </w:rPr>
            </w:pPr>
            <w:r w:rsidRPr="001570EA">
              <w:rPr>
                <w:noProof w:val="0"/>
                <w:color w:val="000000"/>
                <w:sz w:val="28"/>
                <w:szCs w:val="28"/>
                <w:lang w:val="en-US"/>
              </w:rPr>
              <w:t>- Chất bột đường: Cung cấp năng lượng, cấu tạo nên tế bào và các mô. VD : Gạo, ngô, khoai, sắn…</w:t>
            </w:r>
          </w:p>
          <w:p w:rsidR="001570EA" w:rsidRPr="001570EA" w:rsidRDefault="001570EA" w:rsidP="001570EA">
            <w:pPr>
              <w:contextualSpacing/>
              <w:rPr>
                <w:noProof w:val="0"/>
                <w:color w:val="000000"/>
                <w:sz w:val="28"/>
                <w:szCs w:val="28"/>
                <w:lang w:val="en-US"/>
              </w:rPr>
            </w:pPr>
            <w:r w:rsidRPr="001570EA">
              <w:rPr>
                <w:noProof w:val="0"/>
                <w:color w:val="000000"/>
                <w:sz w:val="28"/>
                <w:szCs w:val="28"/>
                <w:lang w:val="en-US"/>
              </w:rPr>
              <w:t>- Chất đạm: Tham gia cung cấp năng lượng, là nguyên liệu xây dựng tế bào, tham gia điều hoà hoạt động sống, vận chuyển các chất và bảo vệ cơ thể.</w:t>
            </w:r>
          </w:p>
          <w:p w:rsidR="001570EA" w:rsidRPr="001570EA" w:rsidRDefault="001570EA" w:rsidP="001570EA">
            <w:pPr>
              <w:ind w:left="720"/>
              <w:contextualSpacing/>
              <w:rPr>
                <w:noProof w:val="0"/>
                <w:color w:val="000000"/>
                <w:sz w:val="28"/>
                <w:szCs w:val="28"/>
                <w:lang w:val="en-US"/>
              </w:rPr>
            </w:pPr>
            <w:r w:rsidRPr="001570EA">
              <w:rPr>
                <w:noProof w:val="0"/>
                <w:color w:val="000000"/>
                <w:sz w:val="28"/>
                <w:szCs w:val="28"/>
                <w:lang w:val="en-US"/>
              </w:rPr>
              <w:t>VD : Thịt, cá, trứng , sữa….</w:t>
            </w:r>
          </w:p>
        </w:tc>
        <w:tc>
          <w:tcPr>
            <w:tcW w:w="985" w:type="dxa"/>
          </w:tcPr>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0,5</w:t>
            </w:r>
          </w:p>
          <w:p w:rsidR="001570EA" w:rsidRPr="001570EA" w:rsidRDefault="001570EA" w:rsidP="001570EA">
            <w:pPr>
              <w:tabs>
                <w:tab w:val="left" w:pos="8647"/>
              </w:tabs>
              <w:ind w:right="-754"/>
              <w:rPr>
                <w:rFonts w:eastAsia="Arial"/>
                <w:b/>
                <w:i/>
                <w:noProof w:val="0"/>
                <w:color w:val="000000"/>
                <w:sz w:val="28"/>
                <w:szCs w:val="28"/>
                <w:lang w:val="en-US"/>
              </w:rPr>
            </w:pPr>
          </w:p>
          <w:p w:rsidR="001570EA" w:rsidRPr="001570EA" w:rsidRDefault="001570EA" w:rsidP="001570EA">
            <w:pPr>
              <w:tabs>
                <w:tab w:val="left" w:pos="8647"/>
              </w:tabs>
              <w:ind w:right="-754"/>
              <w:rPr>
                <w:rFonts w:eastAsia="Arial"/>
                <w:b/>
                <w:i/>
                <w:noProof w:val="0"/>
                <w:color w:val="000000"/>
                <w:sz w:val="28"/>
                <w:szCs w:val="28"/>
                <w:lang w:val="en-US"/>
              </w:rPr>
            </w:pP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0,5</w:t>
            </w:r>
          </w:p>
        </w:tc>
      </w:tr>
      <w:tr w:rsidR="001570EA" w:rsidRPr="001570EA" w:rsidTr="008E59E7">
        <w:tc>
          <w:tcPr>
            <w:tcW w:w="1289" w:type="dxa"/>
          </w:tcPr>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20</w:t>
            </w:r>
          </w:p>
          <w:p w:rsidR="001570EA" w:rsidRPr="001570EA" w:rsidRDefault="001570EA" w:rsidP="001570EA">
            <w:pPr>
              <w:tabs>
                <w:tab w:val="left" w:pos="8647"/>
              </w:tabs>
              <w:ind w:right="-754"/>
              <w:rPr>
                <w:rFonts w:eastAsia="Arial"/>
                <w:i/>
                <w:noProof w:val="0"/>
                <w:color w:val="000000"/>
                <w:sz w:val="28"/>
                <w:szCs w:val="28"/>
                <w:lang w:val="en-US"/>
              </w:rPr>
            </w:pPr>
            <w:r w:rsidRPr="001570EA">
              <w:rPr>
                <w:rFonts w:eastAsia="Arial"/>
                <w:i/>
                <w:noProof w:val="0"/>
                <w:color w:val="000000"/>
                <w:sz w:val="28"/>
                <w:szCs w:val="28"/>
                <w:lang w:val="en-US"/>
              </w:rPr>
              <w:t>(1 điểm)</w:t>
            </w:r>
          </w:p>
        </w:tc>
        <w:tc>
          <w:tcPr>
            <w:tcW w:w="6940" w:type="dxa"/>
          </w:tcPr>
          <w:p w:rsidR="001570EA" w:rsidRPr="001570EA" w:rsidRDefault="001570EA" w:rsidP="001570EA">
            <w:pPr>
              <w:rPr>
                <w:noProof w:val="0"/>
                <w:color w:val="000000"/>
                <w:sz w:val="28"/>
                <w:szCs w:val="28"/>
              </w:rPr>
            </w:pPr>
            <w:r w:rsidRPr="001570EA">
              <w:rPr>
                <w:noProof w:val="0"/>
                <w:color w:val="000000"/>
                <w:sz w:val="28"/>
                <w:szCs w:val="28"/>
              </w:rPr>
              <w:t>Những yếu tố mà cơ thể người lấy vào, thải ra và tích lũy trong cơ thể:</w:t>
            </w:r>
          </w:p>
          <w:p w:rsidR="001570EA" w:rsidRPr="001570EA" w:rsidRDefault="001570EA" w:rsidP="001570EA">
            <w:pPr>
              <w:spacing w:line="276" w:lineRule="auto"/>
              <w:contextualSpacing/>
              <w:rPr>
                <w:noProof w:val="0"/>
                <w:color w:val="000000"/>
                <w:sz w:val="28"/>
                <w:szCs w:val="28"/>
              </w:rPr>
            </w:pPr>
            <w:r w:rsidRPr="001570EA">
              <w:rPr>
                <w:noProof w:val="0"/>
                <w:color w:val="000000"/>
                <w:sz w:val="28"/>
                <w:szCs w:val="28"/>
              </w:rPr>
              <w:t>- Chất lấy vào: thức ăn, khí oxygen</w:t>
            </w:r>
          </w:p>
          <w:p w:rsidR="001570EA" w:rsidRPr="001570EA" w:rsidRDefault="001570EA" w:rsidP="001570EA">
            <w:pPr>
              <w:spacing w:line="276" w:lineRule="auto"/>
              <w:contextualSpacing/>
              <w:rPr>
                <w:noProof w:val="0"/>
                <w:color w:val="000000"/>
                <w:sz w:val="28"/>
                <w:szCs w:val="28"/>
              </w:rPr>
            </w:pPr>
            <w:r w:rsidRPr="001570EA">
              <w:rPr>
                <w:noProof w:val="0"/>
                <w:color w:val="000000"/>
                <w:sz w:val="28"/>
                <w:szCs w:val="28"/>
              </w:rPr>
              <w:t>- Chất thải ra: carbon dioxide, chất thải</w:t>
            </w:r>
          </w:p>
          <w:p w:rsidR="001570EA" w:rsidRPr="001570EA" w:rsidRDefault="001570EA" w:rsidP="001570EA">
            <w:pPr>
              <w:spacing w:line="276" w:lineRule="auto"/>
              <w:contextualSpacing/>
              <w:rPr>
                <w:noProof w:val="0"/>
                <w:color w:val="000000"/>
                <w:sz w:val="28"/>
                <w:szCs w:val="28"/>
              </w:rPr>
            </w:pPr>
            <w:r w:rsidRPr="001570EA">
              <w:rPr>
                <w:noProof w:val="0"/>
                <w:color w:val="000000"/>
                <w:sz w:val="28"/>
                <w:szCs w:val="28"/>
              </w:rPr>
              <w:t>- Chất tích lũy: nhiệt năng, chất hữu cơ, ATP</w:t>
            </w:r>
            <w:r w:rsidRPr="001570EA">
              <w:rPr>
                <w:b/>
                <w:bCs/>
                <w:noProof w:val="0"/>
                <w:color w:val="000000"/>
                <w:sz w:val="28"/>
                <w:szCs w:val="28"/>
              </w:rPr>
              <w:t xml:space="preserve"> </w:t>
            </w:r>
          </w:p>
        </w:tc>
        <w:tc>
          <w:tcPr>
            <w:tcW w:w="985" w:type="dxa"/>
          </w:tcPr>
          <w:p w:rsidR="001570EA" w:rsidRPr="001570EA" w:rsidRDefault="001570EA" w:rsidP="001570EA">
            <w:pPr>
              <w:tabs>
                <w:tab w:val="left" w:pos="8647"/>
              </w:tabs>
              <w:ind w:right="-754"/>
              <w:rPr>
                <w:rFonts w:eastAsia="Arial"/>
                <w:b/>
                <w:i/>
                <w:noProof w:val="0"/>
                <w:color w:val="000000"/>
                <w:sz w:val="28"/>
                <w:szCs w:val="28"/>
              </w:rPr>
            </w:pPr>
          </w:p>
          <w:p w:rsidR="001570EA" w:rsidRPr="001570EA" w:rsidRDefault="001570EA" w:rsidP="001570EA">
            <w:pPr>
              <w:tabs>
                <w:tab w:val="left" w:pos="8647"/>
              </w:tabs>
              <w:ind w:right="-754"/>
              <w:rPr>
                <w:rFonts w:eastAsia="Arial"/>
                <w:b/>
                <w:i/>
                <w:noProof w:val="0"/>
                <w:color w:val="000000"/>
                <w:sz w:val="28"/>
                <w:szCs w:val="28"/>
              </w:rPr>
            </w:pP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0,25</w:t>
            </w:r>
          </w:p>
          <w:p w:rsidR="001570EA" w:rsidRPr="001570EA" w:rsidRDefault="001570EA" w:rsidP="001570EA">
            <w:pPr>
              <w:tabs>
                <w:tab w:val="left" w:pos="8647"/>
              </w:tabs>
              <w:ind w:right="-754"/>
              <w:rPr>
                <w:rFonts w:eastAsia="Arial"/>
                <w:b/>
                <w:i/>
                <w:noProof w:val="0"/>
                <w:color w:val="000000"/>
                <w:sz w:val="28"/>
                <w:szCs w:val="28"/>
                <w:lang w:val="en-US"/>
              </w:rPr>
            </w:pPr>
            <w:r w:rsidRPr="001570EA">
              <w:rPr>
                <w:rFonts w:eastAsia="Arial"/>
                <w:b/>
                <w:i/>
                <w:noProof w:val="0"/>
                <w:color w:val="000000"/>
                <w:sz w:val="28"/>
                <w:szCs w:val="28"/>
                <w:lang w:val="en-US"/>
              </w:rPr>
              <w:t>0,5</w:t>
            </w:r>
          </w:p>
        </w:tc>
      </w:tr>
    </w:tbl>
    <w:p w:rsidR="001570EA" w:rsidRPr="001570EA" w:rsidRDefault="001570EA" w:rsidP="001570EA">
      <w:pPr>
        <w:tabs>
          <w:tab w:val="center" w:pos="720"/>
          <w:tab w:val="left" w:pos="7740"/>
        </w:tabs>
        <w:rPr>
          <w:rFonts w:eastAsia="Times New Roman" w:cs="Times New Roman"/>
          <w:b/>
          <w:bCs/>
          <w:noProof w:val="0"/>
          <w:sz w:val="26"/>
          <w:szCs w:val="26"/>
          <w:lang w:val="nl-NL" w:eastAsia="en-US"/>
        </w:rPr>
      </w:pPr>
      <w:r w:rsidRPr="001570EA">
        <w:rPr>
          <w:rFonts w:eastAsia="Times New Roman" w:cs="Times New Roman"/>
          <w:b/>
          <w:bCs/>
          <w:noProof w:val="0"/>
          <w:sz w:val="26"/>
          <w:szCs w:val="26"/>
          <w:lang w:eastAsia="en-US"/>
        </w:rPr>
        <w:t xml:space="preserve">IV. THU BÀI - HƯỚNG DẪN VỀ NHÀ. </w:t>
      </w:r>
      <w:r w:rsidRPr="001570EA">
        <w:rPr>
          <w:rFonts w:eastAsia="Times New Roman" w:cs="Times New Roman"/>
          <w:b/>
          <w:bCs/>
          <w:noProof w:val="0"/>
          <w:sz w:val="26"/>
          <w:szCs w:val="26"/>
          <w:lang w:val="nl-NL" w:eastAsia="en-US"/>
        </w:rPr>
        <w:tab/>
      </w:r>
    </w:p>
    <w:p w:rsidR="001570EA" w:rsidRPr="001570EA" w:rsidRDefault="001570EA" w:rsidP="001570EA">
      <w:pPr>
        <w:tabs>
          <w:tab w:val="center" w:pos="720"/>
        </w:tabs>
        <w:rPr>
          <w:rFonts w:eastAsia="Times New Roman" w:cs="Times New Roman"/>
          <w:bCs/>
          <w:noProof w:val="0"/>
          <w:sz w:val="26"/>
          <w:szCs w:val="26"/>
          <w:lang w:val="nl-NL" w:eastAsia="en-US"/>
        </w:rPr>
      </w:pPr>
      <w:r w:rsidRPr="001570EA">
        <w:rPr>
          <w:rFonts w:eastAsia="Times New Roman" w:cs="Times New Roman"/>
          <w:bCs/>
          <w:noProof w:val="0"/>
          <w:sz w:val="26"/>
          <w:szCs w:val="26"/>
          <w:lang w:val="nl-NL" w:eastAsia="en-US"/>
        </w:rPr>
        <w:t>- GV thu bài, nhận xét giờ kiểm tra.</w:t>
      </w:r>
    </w:p>
    <w:p w:rsidR="001570EA" w:rsidRPr="001570EA" w:rsidRDefault="001570EA" w:rsidP="001570EA">
      <w:pPr>
        <w:spacing w:line="276" w:lineRule="auto"/>
        <w:ind w:left="48" w:right="48"/>
        <w:jc w:val="both"/>
        <w:rPr>
          <w:rFonts w:eastAsia="Times New Roman" w:cs="Times New Roman"/>
          <w:bCs/>
          <w:noProof w:val="0"/>
          <w:sz w:val="26"/>
          <w:szCs w:val="26"/>
          <w:lang w:eastAsia="en-US"/>
        </w:rPr>
      </w:pPr>
      <w:r w:rsidRPr="001570EA">
        <w:rPr>
          <w:rFonts w:eastAsia="Times New Roman" w:cs="Times New Roman"/>
          <w:bCs/>
          <w:noProof w:val="0"/>
          <w:sz w:val="26"/>
          <w:szCs w:val="26"/>
          <w:lang w:eastAsia="en-US"/>
        </w:rPr>
        <w:t xml:space="preserve">- </w:t>
      </w:r>
      <w:r w:rsidRPr="001570EA">
        <w:rPr>
          <w:rFonts w:eastAsia="Times New Roman" w:cs="Times New Roman"/>
          <w:bCs/>
          <w:noProof w:val="0"/>
          <w:sz w:val="26"/>
          <w:szCs w:val="26"/>
          <w:lang w:val="nl-NL" w:eastAsia="en-US"/>
        </w:rPr>
        <w:t>Đọc trước bài</w:t>
      </w:r>
      <w:r w:rsidRPr="001570EA">
        <w:rPr>
          <w:rFonts w:eastAsia="Times New Roman" w:cs="Times New Roman"/>
          <w:bCs/>
          <w:noProof w:val="0"/>
          <w:sz w:val="26"/>
          <w:szCs w:val="26"/>
          <w:lang w:eastAsia="en-US"/>
        </w:rPr>
        <w:t xml:space="preserve"> mới.</w:t>
      </w:r>
    </w:p>
    <w:p w:rsidR="00A9204E" w:rsidRPr="001570EA" w:rsidRDefault="00A9204E" w:rsidP="001570EA"/>
    <w:sectPr w:rsidR="00A9204E" w:rsidRPr="001570EA">
      <w:head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6F7" w:rsidRDefault="00EB56F7">
      <w:r>
        <w:separator/>
      </w:r>
    </w:p>
  </w:endnote>
  <w:endnote w:type="continuationSeparator" w:id="0">
    <w:p w:rsidR="00EB56F7" w:rsidRDefault="00EB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6F7" w:rsidRDefault="00EB56F7">
      <w:r>
        <w:separator/>
      </w:r>
    </w:p>
  </w:footnote>
  <w:footnote w:type="continuationSeparator" w:id="0">
    <w:p w:rsidR="00EB56F7" w:rsidRDefault="00EB56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1570EA">
          <w:t>9</w:t>
        </w:r>
        <w:r>
          <w:fldChar w:fldCharType="end"/>
        </w:r>
      </w:p>
    </w:sdtContent>
  </w:sdt>
  <w:p w:rsidR="000A609C" w:rsidRDefault="00EB56F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B56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2"/>
  </w:num>
  <w:num w:numId="2">
    <w:abstractNumId w:val="3"/>
  </w:num>
  <w:num w:numId="3">
    <w:abstractNumId w:val="0"/>
  </w:num>
  <w:num w:numId="4">
    <w:abstractNumId w:val="4"/>
  </w:num>
  <w:num w:numId="5">
    <w:abstractNumId w:val="1"/>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C1563"/>
    <w:rsid w:val="004040E6"/>
    <w:rsid w:val="004A7A20"/>
    <w:rsid w:val="005523C9"/>
    <w:rsid w:val="00552D48"/>
    <w:rsid w:val="005B45F9"/>
    <w:rsid w:val="005C0A31"/>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B56F7"/>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9</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2023-08-15T07:30:00Z</dcterms:created>
  <dcterms:modified xsi:type="dcterms:W3CDTF">2023-08-15T07:30:00Z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