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BC" w:rsidRDefault="00BA4ABC" w:rsidP="00BA4ABC">
      <w:pPr>
        <w:spacing w:before="120" w:after="120"/>
        <w:ind w:right="-108"/>
        <w:jc w:val="both"/>
        <w:rPr>
          <w:b/>
          <w:lang w:val="pt-BR"/>
        </w:rPr>
      </w:pPr>
      <w:r>
        <w:rPr>
          <w:b/>
          <w:lang w:val="pt-BR"/>
        </w:rPr>
        <w:t xml:space="preserve">Ngày soạn: </w:t>
      </w:r>
    </w:p>
    <w:p w:rsidR="00BA4ABC" w:rsidRDefault="00BA4ABC" w:rsidP="00BA4ABC">
      <w:pPr>
        <w:spacing w:before="120" w:after="120"/>
        <w:ind w:right="-108"/>
        <w:jc w:val="both"/>
        <w:rPr>
          <w:b/>
          <w:lang w:val="pt-BR"/>
        </w:rPr>
      </w:pPr>
      <w:r>
        <w:rPr>
          <w:b/>
          <w:lang w:val="pt-BR"/>
        </w:rPr>
        <w:t xml:space="preserve">Ngày dạy: </w:t>
      </w:r>
    </w:p>
    <w:p w:rsidR="00BA4ABC" w:rsidRDefault="00BA4ABC" w:rsidP="00BA4ABC">
      <w:pPr>
        <w:spacing w:before="120" w:after="120"/>
        <w:jc w:val="center"/>
        <w:rPr>
          <w:b/>
          <w:lang w:val="pt-BR"/>
        </w:rPr>
      </w:pPr>
      <w:r>
        <w:rPr>
          <w:b/>
          <w:lang w:val="pt-BR"/>
        </w:rPr>
        <w:t xml:space="preserve">TIẾT 65:  </w:t>
      </w:r>
      <w:bookmarkStart w:id="0" w:name="_GoBack"/>
      <w:r>
        <w:rPr>
          <w:b/>
          <w:lang w:val="pt-BR"/>
        </w:rPr>
        <w:t>ÔN TẬP CHƯƠNG IV</w:t>
      </w:r>
      <w:bookmarkEnd w:id="0"/>
    </w:p>
    <w:p w:rsidR="00BA4ABC" w:rsidRDefault="00BA4ABC" w:rsidP="00BA4ABC">
      <w:pPr>
        <w:keepNext/>
        <w:spacing w:before="120" w:after="120"/>
        <w:jc w:val="both"/>
        <w:outlineLvl w:val="0"/>
        <w:rPr>
          <w:i/>
          <w:iCs/>
          <w:lang w:val="sv-SE"/>
        </w:rPr>
      </w:pPr>
      <w:r>
        <w:rPr>
          <w:b/>
          <w:lang w:val="sv-SE"/>
        </w:rPr>
        <w:t>I. MỤC TIÊU</w:t>
      </w:r>
    </w:p>
    <w:p w:rsidR="00BA4ABC" w:rsidRDefault="00BA4ABC" w:rsidP="00BA4ABC">
      <w:pPr>
        <w:keepNext/>
        <w:spacing w:before="120" w:after="120"/>
        <w:jc w:val="both"/>
        <w:outlineLvl w:val="0"/>
        <w:rPr>
          <w:lang w:val="sv-SE"/>
        </w:rPr>
      </w:pPr>
      <w:r>
        <w:rPr>
          <w:b/>
          <w:bCs/>
          <w:lang w:val="sv-SE"/>
        </w:rPr>
        <w:t xml:space="preserve">1. </w:t>
      </w:r>
      <w:r>
        <w:rPr>
          <w:b/>
          <w:bCs/>
          <w:iCs/>
          <w:lang w:val="sv-SE"/>
        </w:rPr>
        <w:t>Kiến thức:</w:t>
      </w:r>
      <w:r>
        <w:rPr>
          <w:lang w:val="sv-SE"/>
        </w:rPr>
        <w:t xml:space="preserve"> HS ôn tập lại các kiến thức chương IV :</w:t>
      </w:r>
    </w:p>
    <w:p w:rsidR="00BA4ABC" w:rsidRDefault="00BA4ABC" w:rsidP="00BA4ABC">
      <w:pPr>
        <w:keepNext/>
        <w:spacing w:before="120" w:after="120"/>
        <w:jc w:val="both"/>
        <w:outlineLvl w:val="0"/>
        <w:rPr>
          <w:lang w:val="sv-SE"/>
        </w:rPr>
      </w:pPr>
      <w:r>
        <w:rPr>
          <w:lang w:val="sv-SE"/>
        </w:rPr>
        <w:t>- Cũng cố kiến thức về bất đẳng thức, bất phương trình.</w:t>
      </w:r>
    </w:p>
    <w:p w:rsidR="00BA4ABC" w:rsidRDefault="00BA4ABC" w:rsidP="00BA4ABC">
      <w:pPr>
        <w:keepNext/>
        <w:spacing w:before="120" w:after="120"/>
        <w:jc w:val="both"/>
        <w:outlineLvl w:val="0"/>
        <w:rPr>
          <w:lang w:val="sv-SE"/>
        </w:rPr>
      </w:pPr>
      <w:r>
        <w:rPr>
          <w:lang w:val="sv-SE"/>
        </w:rPr>
        <w:t>- Giải và biểu diễn nghiệm của bất phương trình trên trục số.</w:t>
      </w:r>
    </w:p>
    <w:p w:rsidR="00BA4ABC" w:rsidRDefault="00BA4ABC" w:rsidP="00BA4ABC">
      <w:pPr>
        <w:keepNext/>
        <w:spacing w:before="120" w:after="120"/>
        <w:jc w:val="both"/>
        <w:outlineLvl w:val="0"/>
        <w:rPr>
          <w:i/>
          <w:iCs/>
          <w:lang w:val="sv-SE"/>
        </w:rPr>
      </w:pPr>
      <w:r>
        <w:rPr>
          <w:lang w:val="sv-SE"/>
        </w:rPr>
        <w:t>- Giải phương trình chứa dấu giá trị tuyệt đối.</w:t>
      </w:r>
    </w:p>
    <w:p w:rsidR="00BA4ABC" w:rsidRDefault="00BA4ABC" w:rsidP="00BA4ABC">
      <w:pPr>
        <w:pStyle w:val="Header"/>
        <w:tabs>
          <w:tab w:val="clear" w:pos="4320"/>
          <w:tab w:val="left" w:pos="7169"/>
        </w:tabs>
        <w:spacing w:before="120" w:after="120"/>
        <w:jc w:val="both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2. N</w:t>
      </w:r>
      <w:r>
        <w:rPr>
          <w:rFonts w:ascii="Cambria" w:hAnsi="Cambria" w:cs="Cambria"/>
          <w:b/>
          <w:sz w:val="28"/>
          <w:szCs w:val="28"/>
          <w:lang w:val="sv-SE"/>
        </w:rPr>
        <w:t>ă</w:t>
      </w:r>
      <w:r>
        <w:rPr>
          <w:b/>
          <w:sz w:val="28"/>
          <w:szCs w:val="28"/>
          <w:lang w:val="sv-SE"/>
        </w:rPr>
        <w:t>ng l</w:t>
      </w:r>
      <w:r>
        <w:rPr>
          <w:rFonts w:ascii="Cambria" w:hAnsi="Cambria" w:cs="Cambria"/>
          <w:b/>
          <w:sz w:val="28"/>
          <w:szCs w:val="28"/>
          <w:lang w:val="sv-SE"/>
        </w:rPr>
        <w:t>ự</w:t>
      </w:r>
      <w:r>
        <w:rPr>
          <w:b/>
          <w:sz w:val="28"/>
          <w:szCs w:val="28"/>
          <w:lang w:val="sv-SE"/>
        </w:rPr>
        <w:t xml:space="preserve">c </w:t>
      </w:r>
    </w:p>
    <w:p w:rsidR="00BA4ABC" w:rsidRDefault="00BA4ABC" w:rsidP="00BA4ABC">
      <w:pPr>
        <w:spacing w:before="120" w:after="120"/>
        <w:jc w:val="both"/>
        <w:rPr>
          <w:lang w:val="sv-SE"/>
        </w:rPr>
      </w:pPr>
      <w:r>
        <w:rPr>
          <w:lang w:val="sv-SE"/>
        </w:rPr>
        <w:t>- Năng lực Tự học, giải quyết vấn đề, tư duy trừu tượng, giao tiếp, hợp tác.</w:t>
      </w:r>
    </w:p>
    <w:p w:rsidR="00BA4ABC" w:rsidRDefault="00BA4ABC" w:rsidP="00BA4ABC">
      <w:pPr>
        <w:spacing w:before="120" w:after="120"/>
        <w:jc w:val="both"/>
        <w:rPr>
          <w:b/>
          <w:lang w:val="sv-SE"/>
        </w:rPr>
      </w:pPr>
      <w:r>
        <w:rPr>
          <w:lang w:val="sv-SE"/>
        </w:rPr>
        <w:t>- Năng lực Áp dụng kiến thức để giải bất phương trình, phương trình chứa dấu giá trị tuyệt đối.</w:t>
      </w:r>
      <w:r>
        <w:rPr>
          <w:b/>
          <w:lang w:val="sv-SE"/>
        </w:rPr>
        <w:t xml:space="preserve"> </w:t>
      </w:r>
    </w:p>
    <w:p w:rsidR="00BA4ABC" w:rsidRPr="00EA25A4" w:rsidRDefault="00BA4ABC" w:rsidP="00BA4ABC">
      <w:pPr>
        <w:pStyle w:val="Header"/>
        <w:tabs>
          <w:tab w:val="clear" w:pos="432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sv-SE"/>
        </w:rPr>
      </w:pPr>
      <w:r w:rsidRPr="00EA25A4">
        <w:rPr>
          <w:rFonts w:ascii="Times New Roman" w:hAnsi="Times New Roman"/>
          <w:b/>
          <w:sz w:val="28"/>
          <w:szCs w:val="28"/>
          <w:lang w:val="sv-SE"/>
        </w:rPr>
        <w:t>3. Phẩm chất</w:t>
      </w:r>
    </w:p>
    <w:p w:rsidR="00BA4ABC" w:rsidRPr="00EA25A4" w:rsidRDefault="00BA4ABC" w:rsidP="00BA4ABC">
      <w:pPr>
        <w:pStyle w:val="Header"/>
        <w:tabs>
          <w:tab w:val="clear" w:pos="432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sv-SE"/>
        </w:rPr>
      </w:pPr>
      <w:r w:rsidRPr="00EA25A4">
        <w:rPr>
          <w:rFonts w:ascii="Times New Roman" w:hAnsi="Times New Roman"/>
          <w:b/>
          <w:color w:val="000000"/>
          <w:sz w:val="28"/>
          <w:szCs w:val="28"/>
          <w:lang w:val="sv-SE"/>
        </w:rPr>
        <w:t xml:space="preserve">-  </w:t>
      </w:r>
      <w:r w:rsidRPr="00EA25A4">
        <w:rPr>
          <w:rFonts w:ascii="Times New Roman" w:hAnsi="Times New Roman"/>
          <w:bCs/>
          <w:color w:val="000000"/>
          <w:sz w:val="28"/>
          <w:szCs w:val="28"/>
          <w:lang w:val="sv-SE"/>
        </w:rPr>
        <w:t>Phẩm chất:</w:t>
      </w:r>
      <w:r w:rsidRPr="00EA25A4">
        <w:rPr>
          <w:rFonts w:ascii="Times New Roman" w:hAnsi="Times New Roman"/>
          <w:color w:val="000000"/>
          <w:sz w:val="28"/>
          <w:szCs w:val="28"/>
          <w:lang w:val="sv-SE"/>
        </w:rPr>
        <w:t xml:space="preserve"> Tự lập, tự tin, tự chủ</w:t>
      </w:r>
    </w:p>
    <w:p w:rsidR="00BA4ABC" w:rsidRDefault="00BA4ABC" w:rsidP="00BA4ABC">
      <w:pPr>
        <w:tabs>
          <w:tab w:val="left" w:pos="7169"/>
        </w:tabs>
        <w:spacing w:before="120" w:after="120"/>
        <w:jc w:val="both"/>
        <w:rPr>
          <w:lang w:val="sv-SE"/>
        </w:rPr>
      </w:pPr>
      <w:r>
        <w:rPr>
          <w:b/>
          <w:color w:val="000000" w:themeColor="text1"/>
          <w:lang w:val="sv-SE"/>
        </w:rPr>
        <w:t>II. THIẾT BỊ DẠY HỌC VÀ HỌC LIỆU</w:t>
      </w:r>
      <w:r>
        <w:rPr>
          <w:lang w:val="sv-SE"/>
        </w:rPr>
        <w:t xml:space="preserve"> </w:t>
      </w:r>
    </w:p>
    <w:p w:rsidR="00BA4ABC" w:rsidRDefault="00BA4ABC" w:rsidP="00BA4ABC">
      <w:pPr>
        <w:spacing w:before="120" w:after="120"/>
        <w:jc w:val="both"/>
        <w:rPr>
          <w:lang w:val="sv-SE"/>
        </w:rPr>
      </w:pPr>
      <w:r>
        <w:rPr>
          <w:b/>
          <w:bCs/>
          <w:lang w:val="sv-SE"/>
        </w:rPr>
        <w:t xml:space="preserve">1. Giáo viên: </w:t>
      </w:r>
      <w:r>
        <w:rPr>
          <w:lang w:val="sv-SE"/>
        </w:rPr>
        <w:t>Bảng phụ (ghi các câu hỏi , bảng tóm tắt kiến thức tr 52 sgk)</w:t>
      </w:r>
    </w:p>
    <w:p w:rsidR="00BA4ABC" w:rsidRDefault="00BA4ABC" w:rsidP="00BA4ABC">
      <w:pPr>
        <w:spacing w:before="120" w:after="120"/>
        <w:jc w:val="both"/>
        <w:rPr>
          <w:lang w:val="sv-SE"/>
        </w:rPr>
      </w:pPr>
      <w:r>
        <w:rPr>
          <w:b/>
          <w:lang w:val="sv-SE"/>
        </w:rPr>
        <w:t>2. Học sinh:</w:t>
      </w:r>
      <w:r>
        <w:rPr>
          <w:lang w:val="sv-SE"/>
        </w:rPr>
        <w:t xml:space="preserve"> Chuẩn bị nội dung ôn tập trước ở nhà.</w:t>
      </w:r>
    </w:p>
    <w:p w:rsidR="00BA4ABC" w:rsidRDefault="00BA4ABC" w:rsidP="00BA4ABC">
      <w:pPr>
        <w:tabs>
          <w:tab w:val="left" w:pos="567"/>
          <w:tab w:val="left" w:pos="1134"/>
        </w:tabs>
        <w:spacing w:before="120" w:after="120"/>
        <w:jc w:val="both"/>
        <w:rPr>
          <w:rFonts w:eastAsia="MS Mincho"/>
          <w:b/>
          <w:color w:val="000000" w:themeColor="text1"/>
          <w:lang w:val="sv-SE"/>
        </w:rPr>
      </w:pPr>
      <w:r>
        <w:rPr>
          <w:b/>
          <w:color w:val="000000" w:themeColor="text1"/>
          <w:lang w:val="sv-SE"/>
        </w:rPr>
        <w:t>III. TIẾN TRÌNH DẠY HỌC</w:t>
      </w:r>
    </w:p>
    <w:p w:rsidR="00BA4ABC" w:rsidRDefault="00BA4ABC" w:rsidP="00BA4ABC">
      <w:pPr>
        <w:spacing w:before="120" w:after="120"/>
        <w:jc w:val="both"/>
        <w:rPr>
          <w:rFonts w:eastAsia="Calibri"/>
          <w:b/>
          <w:lang w:val="it-IT"/>
        </w:rPr>
      </w:pPr>
      <w:r>
        <w:rPr>
          <w:b/>
          <w:lang w:val="it-IT"/>
        </w:rPr>
        <w:t xml:space="preserve"> HOẠT ĐỘNG MỞ ĐẦU</w:t>
      </w:r>
    </w:p>
    <w:p w:rsidR="00BA4ABC" w:rsidRDefault="00BA4ABC" w:rsidP="00BA4ABC">
      <w:pPr>
        <w:spacing w:before="120" w:after="120"/>
        <w:jc w:val="both"/>
        <w:rPr>
          <w:lang w:val="it-IT"/>
        </w:rPr>
      </w:pPr>
      <w:r>
        <w:rPr>
          <w:color w:val="000000" w:themeColor="text1"/>
          <w:lang w:val="it-IT"/>
        </w:rPr>
        <w:t xml:space="preserve">GV yêu cầu HS </w:t>
      </w:r>
      <w:r>
        <w:rPr>
          <w:lang w:val="sv-SE"/>
        </w:rPr>
        <w:t xml:space="preserve">liệt kê các kiến thức đã học về </w:t>
      </w:r>
      <w:r>
        <w:rPr>
          <w:lang w:val="it-IT"/>
        </w:rPr>
        <w:t>bất phương trình bậc nhất một ẩn</w:t>
      </w:r>
    </w:p>
    <w:p w:rsidR="00BA4ABC" w:rsidRDefault="00BA4ABC" w:rsidP="00BA4ABC">
      <w:pPr>
        <w:spacing w:before="120" w:after="120"/>
        <w:jc w:val="both"/>
        <w:rPr>
          <w:lang w:val="sv-SE"/>
        </w:rPr>
      </w:pPr>
      <w:r>
        <w:rPr>
          <w:lang w:val="sv-SE"/>
        </w:rPr>
        <w:t>Hôm nay cả lớp sẽ ôn tập lại các kiến thức đó.</w:t>
      </w:r>
    </w:p>
    <w:p w:rsidR="00BA4ABC" w:rsidRDefault="00BA4ABC" w:rsidP="00BA4ABC">
      <w:pPr>
        <w:spacing w:before="120" w:after="120"/>
        <w:jc w:val="both"/>
        <w:rPr>
          <w:lang w:val="sv-SE"/>
        </w:rPr>
      </w:pPr>
      <w:r>
        <w:rPr>
          <w:color w:val="000000" w:themeColor="text1"/>
          <w:lang w:val="sv-SE"/>
        </w:rPr>
        <w:t xml:space="preserve">HS </w:t>
      </w:r>
      <w:r>
        <w:rPr>
          <w:lang w:val="sv-SE"/>
        </w:rPr>
        <w:t>Liệt kê theo SGK</w:t>
      </w:r>
    </w:p>
    <w:p w:rsidR="00BA4ABC" w:rsidRDefault="00BA4ABC" w:rsidP="00BA4ABC">
      <w:pPr>
        <w:spacing w:before="120" w:after="120"/>
        <w:jc w:val="both"/>
        <w:rPr>
          <w:b/>
          <w:color w:val="000000" w:themeColor="text1"/>
          <w:lang w:val="sv-SE"/>
        </w:rPr>
      </w:pPr>
      <w:r>
        <w:rPr>
          <w:color w:val="000000" w:themeColor="text1"/>
          <w:lang w:val="sv-SE"/>
        </w:rPr>
        <w:t>GV gọi một số HS trả lời, HS khác nhận xét, bổ sung.</w:t>
      </w:r>
    </w:p>
    <w:p w:rsidR="00BA4ABC" w:rsidRDefault="00BA4ABC" w:rsidP="00BA4ABC">
      <w:pPr>
        <w:spacing w:before="120" w:after="120"/>
        <w:jc w:val="both"/>
        <w:rPr>
          <w:b/>
          <w:color w:val="000000" w:themeColor="text1"/>
          <w:lang w:val="sv-SE"/>
        </w:rPr>
      </w:pPr>
      <w:r>
        <w:rPr>
          <w:b/>
          <w:color w:val="000000" w:themeColor="text1"/>
          <w:lang w:val="sv-SE"/>
        </w:rPr>
        <w:t xml:space="preserve"> </w:t>
      </w:r>
      <w:r>
        <w:rPr>
          <w:color w:val="000000" w:themeColor="text1"/>
          <w:lang w:val="sv-SE"/>
        </w:rPr>
        <w:t>GV đánh giá kết quả của HS, trên cơ sở đó dẫn dắt HS vào bài luyện tập</w:t>
      </w:r>
    </w:p>
    <w:p w:rsidR="00BA4ABC" w:rsidRDefault="00BA4ABC" w:rsidP="00BA4ABC">
      <w:pPr>
        <w:spacing w:before="120" w:after="120"/>
        <w:jc w:val="both"/>
        <w:rPr>
          <w:b/>
          <w:lang w:val="it-IT"/>
        </w:rPr>
      </w:pPr>
      <w:r>
        <w:rPr>
          <w:b/>
          <w:lang w:val="it-IT"/>
        </w:rPr>
        <w:t xml:space="preserve">III. HOẠT ĐỘNG ÔN TẬP </w:t>
      </w:r>
    </w:p>
    <w:p w:rsidR="00BA4ABC" w:rsidRPr="00EA25A4" w:rsidRDefault="00BA4ABC" w:rsidP="00BA4ABC">
      <w:pPr>
        <w:spacing w:before="120" w:after="120"/>
        <w:jc w:val="both"/>
        <w:rPr>
          <w:lang w:val="it-IT"/>
        </w:rPr>
      </w:pPr>
      <w:r>
        <w:rPr>
          <w:b/>
          <w:lang w:val="it-IT"/>
        </w:rPr>
        <w:t>HOẠT ĐỘNG 1:</w:t>
      </w:r>
      <w:r>
        <w:rPr>
          <w:b/>
          <w:bCs/>
          <w:lang w:val="it-IT"/>
        </w:rPr>
        <w:t xml:space="preserve"> </w:t>
      </w:r>
      <w:r>
        <w:rPr>
          <w:b/>
          <w:bCs/>
          <w:lang w:val="sv-SE"/>
        </w:rPr>
        <w:t xml:space="preserve">Ôn tập về bất đẳng thức, bất phương trình,  </w:t>
      </w:r>
      <w:r>
        <w:rPr>
          <w:b/>
          <w:lang w:val="sv-SE"/>
        </w:rPr>
        <w:t>về phương trình giá trị tuyệt đối</w:t>
      </w:r>
      <w:r>
        <w:rPr>
          <w:b/>
          <w:bCs/>
          <w:lang w:val="sv-SE"/>
        </w:rPr>
        <w:t xml:space="preserve"> </w:t>
      </w:r>
    </w:p>
    <w:tbl>
      <w:tblPr>
        <w:tblpPr w:leftFromText="180" w:rightFromText="180" w:bottomFromText="160" w:vertAnchor="text" w:tblpX="36" w:tblpY="1"/>
        <w:tblOverlap w:val="never"/>
        <w:tblW w:w="9353" w:type="dxa"/>
        <w:tblLayout w:type="fixed"/>
        <w:tblLook w:val="04A0" w:firstRow="1" w:lastRow="0" w:firstColumn="1" w:lastColumn="0" w:noHBand="0" w:noVBand="1"/>
      </w:tblPr>
      <w:tblGrid>
        <w:gridCol w:w="3258"/>
        <w:gridCol w:w="2836"/>
        <w:gridCol w:w="3259"/>
      </w:tblGrid>
      <w:tr w:rsidR="00BA4ABC" w:rsidTr="00CD5652">
        <w:trPr>
          <w:trHeight w:val="1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GV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HS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sz w:val="24"/>
                <w:szCs w:val="24"/>
                <w:lang w:val="en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</w:tr>
      <w:tr w:rsidR="00BA4ABC" w:rsidTr="00CD5652">
        <w:trPr>
          <w:trHeight w:val="1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A4ABC" w:rsidRDefault="00BA4ABC" w:rsidP="00CD5652">
            <w:pPr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GV:  Cho HS trả lời câu hỏi </w:t>
            </w:r>
          </w:p>
          <w:p w:rsidR="00BA4ABC" w:rsidRPr="00EA25A4" w:rsidRDefault="00BA4ABC" w:rsidP="00CD5652">
            <w:pPr>
              <w:pStyle w:val="BodyText"/>
              <w:spacing w:before="120" w:after="120" w:line="256" w:lineRule="auto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Cs w:val="28"/>
                <w:lang w:val="sv-SE"/>
              </w:rPr>
            </w:pPr>
            <w:r w:rsidRPr="00EA25A4">
              <w:rPr>
                <w:rFonts w:ascii="Times New Roman" w:hAnsi="Times New Roman"/>
                <w:b w:val="0"/>
                <w:bCs w:val="0"/>
                <w:i w:val="0"/>
                <w:iCs w:val="0"/>
                <w:szCs w:val="28"/>
                <w:lang w:val="sv-SE"/>
              </w:rPr>
              <w:t>Thế nào là bất đẳng thức? Cho ví dụ?</w:t>
            </w:r>
          </w:p>
          <w:p w:rsidR="00BA4ABC" w:rsidRPr="00EA25A4" w:rsidRDefault="00BA4ABC" w:rsidP="00CD5652">
            <w:pPr>
              <w:pStyle w:val="BodyText"/>
              <w:spacing w:before="120" w:after="120" w:line="256" w:lineRule="auto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Cs w:val="28"/>
                <w:lang w:val="sv-SE"/>
              </w:rPr>
            </w:pPr>
            <w:r w:rsidRPr="00EA25A4">
              <w:rPr>
                <w:rFonts w:ascii="Times New Roman" w:hAnsi="Times New Roman"/>
                <w:b w:val="0"/>
                <w:bCs w:val="0"/>
                <w:i w:val="0"/>
                <w:iCs w:val="0"/>
                <w:szCs w:val="28"/>
                <w:lang w:val="sv-SE"/>
              </w:rPr>
              <w:lastRenderedPageBreak/>
              <w:t>- Nêu các tính chất và viết CT tổng quát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+ Liên hệ giữa thứ tự và phép cộng.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+ Liên hệ giữa thứ tự và phép nhân (với số dương, với số âm)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+ Tính chất bắc cầu của thứ tự.   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GV: Cho HS trả lời Câu hỏi 2 và 3 sgk?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GV: Lưu ý cho HS cách biểu diễn nghiệm của bpt trên trục số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GV:  Cho HS trả lời tiếp câu hỏi 4 và 5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- GV: Cho HS ôn lại cách giải phương trình giá trị tuyệt đối.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rFonts w:eastAsia="Calibri" w:cs="Arial"/>
                <w:position w:val="-30"/>
                <w:lang w:val="nl-NL" w:eastAsia="vi-VN"/>
              </w:rPr>
              <w:object w:dxaOrig="2715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75pt;height:36pt" o:ole="">
                  <v:imagedata r:id="rId4" o:title=""/>
                </v:shape>
                <o:OLEObject Type="Embed" ProgID="Equation.DSMT4" ShapeID="_x0000_i1025" DrawAspect="Content" ObjectID="_1753618606" r:id="rId5"/>
              </w:object>
            </w:r>
            <w:r>
              <w:rPr>
                <w:lang w:val="sv-SE"/>
              </w:rPr>
              <w:t xml:space="preserve"> 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 chính xác hóa lại tất cả các kiến thức mà học sinh vừa nêu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lastRenderedPageBreak/>
              <w:t>- HS trả lời câu hỏi 2, 3, 4, 5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- Ôn lại cách giải phương trình giá trị tuyệt đối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color w:val="000000" w:themeColor="text1"/>
                <w:lang w:val="sv-SE"/>
              </w:rPr>
            </w:pPr>
            <w:r>
              <w:rPr>
                <w:color w:val="000000" w:themeColor="text1"/>
                <w:lang w:val="sv-SE"/>
              </w:rPr>
              <w:lastRenderedPageBreak/>
              <w:t>+ HS:</w:t>
            </w:r>
            <w:r>
              <w:rPr>
                <w:lang w:val="sv-SE"/>
              </w:rPr>
              <w:t xml:space="preserve"> Lắng nghe, ghi chú</w:t>
            </w:r>
            <w:r>
              <w:rPr>
                <w:color w:val="000000" w:themeColor="text1"/>
                <w:lang w:val="sv-SE"/>
              </w:rPr>
              <w:t xml:space="preserve"> 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color w:val="000000" w:themeColor="text1"/>
                <w:lang w:val="sv-SE"/>
              </w:rPr>
            </w:pPr>
            <w:r>
              <w:rPr>
                <w:color w:val="000000" w:themeColor="text1"/>
                <w:lang w:val="sv-SE"/>
              </w:rPr>
              <w:t xml:space="preserve">+ Các HS nhận xét, bổ sung. 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sv-SE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sv-SE"/>
              </w:rPr>
            </w:pPr>
            <w:r>
              <w:rPr>
                <w:b/>
                <w:lang w:val="sv-SE"/>
              </w:rPr>
              <w:lastRenderedPageBreak/>
              <w:t>1. Ôn tập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1. </w:t>
            </w:r>
            <w:r>
              <w:rPr>
                <w:b/>
                <w:bCs/>
                <w:lang w:val="sv-SE"/>
              </w:rPr>
              <w:t xml:space="preserve">Ôn tập về bất đẳng thức, bất phương trình: 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b/>
                <w:lang w:val="sv-SE"/>
              </w:rPr>
              <w:lastRenderedPageBreak/>
              <w:t xml:space="preserve">* </w:t>
            </w:r>
            <w:r>
              <w:rPr>
                <w:lang w:val="sv-SE"/>
              </w:rPr>
              <w:t xml:space="preserve">Hệ thức có dạng a &lt; b hay a &gt; b, a </w:t>
            </w:r>
            <w:r>
              <w:rPr>
                <w:lang w:val="nl-NL"/>
              </w:rPr>
              <w:sym w:font="Symbol" w:char="F0A3"/>
            </w:r>
            <w:r>
              <w:rPr>
                <w:lang w:val="sv-SE"/>
              </w:rPr>
              <w:t xml:space="preserve"> b, a </w:t>
            </w:r>
            <w:r>
              <w:rPr>
                <w:lang w:val="nl-NL"/>
              </w:rPr>
              <w:sym w:font="Symbol" w:char="F0B3"/>
            </w:r>
            <w:r>
              <w:rPr>
                <w:lang w:val="sv-SE"/>
              </w:rPr>
              <w:t xml:space="preserve"> b là bất đẳng thức.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Ví dụ: 3 &lt; 5; a </w:t>
            </w:r>
            <w:r>
              <w:rPr>
                <w:lang w:val="nl-NL"/>
              </w:rPr>
              <w:sym w:font="Symbol" w:char="F0B3"/>
            </w:r>
            <w:r>
              <w:rPr>
                <w:lang w:val="sv-SE"/>
              </w:rPr>
              <w:t xml:space="preserve"> b </w:t>
            </w:r>
          </w:p>
          <w:p w:rsidR="00BA4ABC" w:rsidRDefault="00BA4ABC" w:rsidP="00CD5652">
            <w:pPr>
              <w:pStyle w:val="Heading5"/>
              <w:spacing w:before="120" w:after="120" w:line="256" w:lineRule="auto"/>
              <w:jc w:val="both"/>
              <w:rPr>
                <w:rFonts w:ascii="Times New Roman" w:hAnsi="Times New Roman"/>
                <w:b w:val="0"/>
                <w:i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sv-SE"/>
              </w:rPr>
              <w:t xml:space="preserve">* Liên hệ giữa thứ tự và phép cộng, giữa thứ tự và phép nhân: Với ba số a, b, c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vi-VN"/>
              </w:rPr>
            </w:pPr>
            <w:r>
              <w:t xml:space="preserve">Nếu a &lt; b thì a + c &lt; b + c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</w:pPr>
            <w:r>
              <w:t>Nếu a &lt; b và c &gt; 0 thì ac &lt; bc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</w:pPr>
            <w:r>
              <w:t xml:space="preserve">Nếu a &lt; b và c &gt; 0 thì ac &gt; bc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Nếu a &lt; b và b &lt; c thì a &lt; c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* Định nghĩa bất phương trình bậc nhất một ẩn (sgk)    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* BiÓu diÔn tËp nghiÖm trªn trôc sè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lang w:val="vi-VN"/>
              </w:rPr>
            </w:pPr>
            <w:r>
              <w:t xml:space="preserve">x &lt; a    </w:t>
            </w:r>
            <w:proofErr w:type="gramStart"/>
            <w:r>
              <w:t xml:space="preserve">   {</w:t>
            </w:r>
            <w:proofErr w:type="gramEnd"/>
            <w:r>
              <w:t>x | x &lt; a }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rFonts w:eastAsia="Calibri" w:cs="Arial"/>
                <w:lang w:val="vi-VN" w:eastAsia="vi-VN"/>
              </w:rPr>
              <w:object w:dxaOrig="2910" w:dyaOrig="540">
                <v:shape id="_x0000_i1026" type="#_x0000_t75" style="width:145.5pt;height:27pt" o:ole="">
                  <v:imagedata r:id="rId6" o:title=""/>
                </v:shape>
                <o:OLEObject Type="Embed" ProgID="PBrush" ShapeID="_x0000_i1026" DrawAspect="Content" ObjectID="_1753618607" r:id="rId7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t xml:space="preserve">x </w:t>
            </w:r>
            <w:r>
              <w:rPr>
                <w:rFonts w:eastAsia="Calibri" w:cs="Arial"/>
                <w:position w:val="-4"/>
                <w:lang w:val="vi-VN" w:eastAsia="vi-VN"/>
              </w:rPr>
              <w:object w:dxaOrig="195" w:dyaOrig="240">
                <v:shape id="_x0000_i1027" type="#_x0000_t75" style="width:9.75pt;height:12pt" o:ole="">
                  <v:imagedata r:id="rId8" o:title=""/>
                </v:shape>
                <o:OLEObject Type="Embed" ProgID="Equation.DSMT4" ShapeID="_x0000_i1027" DrawAspect="Content" ObjectID="_1753618608" r:id="rId9"/>
              </w:object>
            </w:r>
            <w:r>
              <w:t xml:space="preserve"> a      { x | x </w:t>
            </w:r>
            <w:r>
              <w:rPr>
                <w:rFonts w:eastAsia="Calibri" w:cs="Arial"/>
                <w:position w:val="-4"/>
                <w:lang w:val="vi-VN" w:eastAsia="vi-VN"/>
              </w:rPr>
              <w:object w:dxaOrig="195" w:dyaOrig="240">
                <v:shape id="_x0000_i1028" type="#_x0000_t75" style="width:9.75pt;height:12pt" o:ole="">
                  <v:imagedata r:id="rId8" o:title=""/>
                </v:shape>
                <o:OLEObject Type="Embed" ProgID="Equation.DSMT4" ShapeID="_x0000_i1028" DrawAspect="Content" ObjectID="_1753618609" r:id="rId10"/>
              </w:object>
            </w:r>
            <w:r>
              <w:t xml:space="preserve"> a }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rFonts w:eastAsia="Calibri" w:cs="Arial"/>
                <w:lang w:val="vi-VN" w:eastAsia="vi-VN"/>
              </w:rPr>
              <w:object w:dxaOrig="2730" w:dyaOrig="615">
                <v:shape id="_x0000_i1029" type="#_x0000_t75" style="width:136.5pt;height:30.75pt" o:ole="">
                  <v:imagedata r:id="rId11" o:title=""/>
                </v:shape>
                <o:OLEObject Type="Embed" ProgID="PBrush" ShapeID="_x0000_i1029" DrawAspect="Content" ObjectID="_1753618610" r:id="rId12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* Hai quy tắc biến đổi bất phương trình (sgk)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b/>
                <w:lang w:val="sv-SE"/>
              </w:rPr>
              <w:t>2. Ôn tập về phương trình giá trị tuyệt đối</w:t>
            </w:r>
            <w:r>
              <w:rPr>
                <w:lang w:val="sv-SE"/>
              </w:rPr>
              <w:t>.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rFonts w:eastAsia="Calibri" w:cs="Arial"/>
                <w:position w:val="-30"/>
                <w:lang w:val="nl-NL" w:eastAsia="vi-VN"/>
              </w:rPr>
              <w:object w:dxaOrig="2715" w:dyaOrig="720">
                <v:shape id="_x0000_i1030" type="#_x0000_t75" style="width:135.75pt;height:36pt" o:ole="">
                  <v:imagedata r:id="rId4" o:title=""/>
                </v:shape>
                <o:OLEObject Type="Embed" ProgID="Equation.DSMT4" ShapeID="_x0000_i1030" DrawAspect="Content" ObjectID="_1753618611" r:id="rId13"/>
              </w:object>
            </w:r>
            <w:r>
              <w:rPr>
                <w:lang w:val="sv-SE"/>
              </w:rPr>
              <w:t xml:space="preserve"> </w:t>
            </w:r>
          </w:p>
        </w:tc>
      </w:tr>
    </w:tbl>
    <w:p w:rsidR="00BA4ABC" w:rsidRDefault="00BA4ABC" w:rsidP="00BA4ABC">
      <w:pPr>
        <w:tabs>
          <w:tab w:val="left" w:pos="7500"/>
        </w:tabs>
        <w:spacing w:before="120" w:after="120"/>
        <w:jc w:val="both"/>
        <w:rPr>
          <w:rFonts w:eastAsia="Calibri" w:cs="Arial"/>
          <w:b/>
          <w:lang w:val="nl-NL" w:eastAsia="vi-VN"/>
        </w:rPr>
      </w:pPr>
      <w:r>
        <w:rPr>
          <w:b/>
          <w:lang w:val="nl-NL"/>
        </w:rPr>
        <w:lastRenderedPageBreak/>
        <w:t>IV. HOẠT ĐỘNG LUYỆN TẬP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11"/>
        <w:gridCol w:w="2779"/>
        <w:gridCol w:w="3660"/>
      </w:tblGrid>
      <w:tr w:rsidR="00BA4ABC" w:rsidTr="00CD5652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GV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it-IT"/>
              </w:rPr>
              <w:t>HOẠT ĐỘNG CỦA HS</w:t>
            </w:r>
          </w:p>
        </w:tc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BC" w:rsidRDefault="00BA4ABC" w:rsidP="00CD5652">
            <w:pPr>
              <w:autoSpaceDE w:val="0"/>
              <w:autoSpaceDN w:val="0"/>
              <w:adjustRightInd w:val="0"/>
              <w:spacing w:before="120" w:after="120"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</w:tr>
      <w:tr w:rsidR="00BA4ABC" w:rsidRPr="000C5261" w:rsidTr="00CD5652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lastRenderedPageBreak/>
              <w:t>GV: Cho HS làm bài tập 38a,d tr 53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HS: làm bài tập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GV: gọi 2HS lên bảng làm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GV: Cho HS làm bài 41a, d tr 53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GV: Gọi 2HS lên bảng trình bày bài giải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GV: Cho HS làm bài 43 tr 53, 54 sgk theo nhóm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GV: Gọi 2 đại diện 2 nhóm lên bảng trình bày .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GV chốt kiến thức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- GV: Cho HS áp dụng giải bài tập 45 tr 54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- HS: Giải bài tập 45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-  Để giải pt chứa GTTĐ này ta phải xét những trường hợp nào?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- HS: Biến đổi đưa về hai trường hợp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- GV: Gọi 3HS lên bảng làm ba câu a,b,c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color w:val="000000" w:themeColor="text1"/>
                <w:lang w:val="sv-SE"/>
              </w:rPr>
            </w:pPr>
            <w:r>
              <w:rPr>
                <w:b/>
                <w:color w:val="000000" w:themeColor="text1"/>
                <w:lang w:val="sv-SE"/>
              </w:rPr>
              <w:t xml:space="preserve">- </w:t>
            </w:r>
            <w:r>
              <w:rPr>
                <w:color w:val="000000" w:themeColor="text1"/>
                <w:lang w:val="sv-SE"/>
              </w:rPr>
              <w:t xml:space="preserve"> GV nhận xét cách làm và lưu ý Hs những lối sai hay mắc phải: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pt-BR"/>
              </w:rPr>
            </w:pP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ABC" w:rsidRDefault="00BA4ABC" w:rsidP="00CD5652">
            <w:pPr>
              <w:pStyle w:val="BodyText"/>
              <w:spacing w:before="120" w:after="120" w:line="256" w:lineRule="auto"/>
              <w:jc w:val="both"/>
              <w:rPr>
                <w:rFonts w:ascii="Times New Roman" w:hAnsi="Times New Roman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pt-BR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sv-SE"/>
              </w:rPr>
              <w:t>2HS: Lên bảng làm.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HS: nhận xét bài làm của bạn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Nửa lớp làm câu a và c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Nửa lớp làm câu b và d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- Học sinh làm bài 38a, 41a, 43, 45 trong SGK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- Học sinh làm cá nhân, theo nhóm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- Học sinh lên bảng trình bày cách giải, các học sinh khác làm trong vở, sau đó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b/>
                <w:lang w:val="sv-SE"/>
              </w:rPr>
            </w:pPr>
          </w:p>
        </w:tc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b/>
                <w:lang w:val="sv-SE"/>
              </w:rPr>
            </w:pPr>
            <w:r>
              <w:rPr>
                <w:b/>
                <w:lang w:val="sv-SE"/>
              </w:rPr>
              <w:t>Bài tập 38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a) Vì m &gt; n </w:t>
            </w:r>
            <w:r>
              <w:rPr>
                <w:lang w:val="nl-NL"/>
              </w:rPr>
              <w:sym w:font="Symbol" w:char="F0DE"/>
            </w:r>
            <w:r>
              <w:rPr>
                <w:lang w:val="sv-SE"/>
              </w:rPr>
              <w:t xml:space="preserve"> m + 2 &gt; n + 2 (cộng cả  hai vế bđt cho 2)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d) Vì m &gt; n </w:t>
            </w:r>
            <w:r>
              <w:rPr>
                <w:lang w:val="nl-NL"/>
              </w:rPr>
              <w:sym w:font="Symbol" w:char="F0DE"/>
            </w:r>
            <w:r>
              <w:rPr>
                <w:lang w:val="pt-BR"/>
              </w:rPr>
              <w:t xml:space="preserve"> - 3m &lt; - 3n (nhân hai vế bđt với –3)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nl-NL"/>
              </w:rPr>
              <w:sym w:font="Symbol" w:char="F0DE"/>
            </w:r>
            <w:r>
              <w:rPr>
                <w:lang w:val="pt-BR"/>
              </w:rPr>
              <w:t xml:space="preserve"> 4 – 3m &lt; 4 – 3n (cộng cả hai vế của bđt cho 4).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Bài tập 41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rFonts w:eastAsia="Calibri" w:cs="Arial"/>
                <w:position w:val="-24"/>
                <w:lang w:val="nl-NL" w:eastAsia="vi-VN"/>
              </w:rPr>
              <w:object w:dxaOrig="1350" w:dyaOrig="690">
                <v:shape id="_x0000_i1031" type="#_x0000_t75" style="width:67.5pt;height:34.5pt" o:ole="">
                  <v:imagedata r:id="rId14" o:title=""/>
                </v:shape>
                <o:OLEObject Type="Embed" ProgID="Equation.DSMT4" ShapeID="_x0000_i1031" DrawAspect="Content" ObjectID="_1753618612" r:id="rId15"/>
              </w:object>
            </w:r>
            <w:r>
              <w:rPr>
                <w:lang w:val="nl-NL"/>
              </w:rPr>
              <w:sym w:font="Symbol" w:char="F0DB"/>
            </w:r>
            <w:r>
              <w:rPr>
                <w:lang w:val="pt-BR"/>
              </w:rPr>
              <w:t xml:space="preserve"> 2 –x  &lt; 20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pt-BR"/>
              </w:rPr>
            </w:pPr>
            <w:r>
              <w:rPr>
                <w:lang w:val="nl-NL"/>
              </w:rPr>
              <w:sym w:font="Symbol" w:char="F0DB"/>
            </w:r>
            <w:r>
              <w:rPr>
                <w:lang w:val="pt-BR"/>
              </w:rPr>
              <w:t xml:space="preserve"> - x &lt; 18 </w:t>
            </w:r>
            <w:r>
              <w:rPr>
                <w:lang w:val="nl-NL"/>
              </w:rPr>
              <w:sym w:font="Symbol" w:char="F0DB"/>
            </w:r>
            <w:r>
              <w:rPr>
                <w:lang w:val="pt-BR"/>
              </w:rPr>
              <w:t xml:space="preserve"> x &gt; -18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3ADE8833" wp14:editId="061BE446">
                  <wp:extent cx="1666875" cy="571500"/>
                  <wp:effectExtent l="0" t="0" r="0" b="0"/>
                  <wp:docPr id="530" name="Pictur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rFonts w:eastAsia="Calibri" w:cs="Arial"/>
                <w:position w:val="-24"/>
                <w:lang w:val="nl-NL" w:eastAsia="vi-VN"/>
              </w:rPr>
              <w:object w:dxaOrig="2070" w:dyaOrig="735">
                <v:shape id="_x0000_i1032" type="#_x0000_t75" style="width:103.5pt;height:36.75pt" o:ole="">
                  <v:imagedata r:id="rId17" o:title=""/>
                </v:shape>
                <o:OLEObject Type="Embed" ProgID="Equation.DSMT4" ShapeID="_x0000_i1032" DrawAspect="Content" ObjectID="_1753618613" r:id="rId18"/>
              </w:object>
            </w:r>
            <w:r>
              <w:rPr>
                <w:rFonts w:eastAsia="Calibri" w:cs="Arial"/>
                <w:position w:val="-24"/>
                <w:lang w:val="nl-NL" w:eastAsia="vi-VN"/>
              </w:rPr>
              <w:object w:dxaOrig="2040" w:dyaOrig="705">
                <v:shape id="_x0000_i1033" type="#_x0000_t75" style="width:102pt;height:35.25pt" o:ole="">
                  <v:imagedata r:id="rId19" o:title=""/>
                </v:shape>
                <o:OLEObject Type="Embed" ProgID="Equation.DSMT4" ShapeID="_x0000_i1033" DrawAspect="Content" ObjectID="_1753618614" r:id="rId20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sym w:font="Symbol" w:char="F0DB"/>
            </w:r>
            <w:r>
              <w:rPr>
                <w:lang w:val="nl-NL"/>
              </w:rPr>
              <w:t xml:space="preserve"> 6x + 9 </w:t>
            </w:r>
            <w:r>
              <w:rPr>
                <w:lang w:val="nl-NL"/>
              </w:rPr>
              <w:sym w:font="Symbol" w:char="F0A3"/>
            </w:r>
            <w:r>
              <w:rPr>
                <w:lang w:val="nl-NL"/>
              </w:rPr>
              <w:t xml:space="preserve"> 16 – 4x </w:t>
            </w:r>
            <w:r>
              <w:rPr>
                <w:lang w:val="nl-NL"/>
              </w:rPr>
              <w:sym w:font="Symbol" w:char="F0DB"/>
            </w:r>
            <w:r>
              <w:rPr>
                <w:lang w:val="nl-NL"/>
              </w:rPr>
              <w:t xml:space="preserve"> 10x </w:t>
            </w:r>
            <w:r>
              <w:rPr>
                <w:lang w:val="nl-NL"/>
              </w:rPr>
              <w:sym w:font="Symbol" w:char="F0A3"/>
            </w:r>
            <w:r>
              <w:rPr>
                <w:lang w:val="nl-NL"/>
              </w:rPr>
              <w:t xml:space="preserve"> 7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sym w:font="Symbol" w:char="F0DB"/>
            </w:r>
            <w:r>
              <w:rPr>
                <w:lang w:val="nl-NL"/>
              </w:rPr>
              <w:t xml:space="preserve"> x </w:t>
            </w:r>
            <w:r>
              <w:rPr>
                <w:lang w:val="nl-NL"/>
              </w:rPr>
              <w:sym w:font="Symbol" w:char="F0A3"/>
            </w:r>
            <w:r>
              <w:rPr>
                <w:lang w:val="nl-NL"/>
              </w:rPr>
              <w:t xml:space="preserve"> 0,7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7710F970" wp14:editId="613E3DBD">
                  <wp:extent cx="1666875" cy="571500"/>
                  <wp:effectExtent l="0" t="0" r="0" b="0"/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Bài 43 tr 53, 54 SGK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a) Lập bất phương trình. 5– 2x&gt; 0 </w:t>
            </w:r>
            <w:r>
              <w:rPr>
                <w:lang w:val="nl-NL"/>
              </w:rPr>
              <w:sym w:font="Symbol" w:char="F0DE"/>
            </w:r>
            <w:r>
              <w:rPr>
                <w:lang w:val="nl-NL"/>
              </w:rPr>
              <w:t xml:space="preserve"> x &lt; 2,5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b) Lập bất phương trình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x + 3 &lt; 4x – 5 </w:t>
            </w:r>
            <w:r>
              <w:rPr>
                <w:lang w:val="nl-NL"/>
              </w:rPr>
              <w:sym w:font="Symbol" w:char="F0DE"/>
            </w:r>
            <w:r>
              <w:rPr>
                <w:lang w:val="nl-NL"/>
              </w:rPr>
              <w:t xml:space="preserve"> x  &gt; </w:t>
            </w:r>
            <w:r>
              <w:rPr>
                <w:rFonts w:eastAsia="Calibri" w:cs="Arial"/>
                <w:position w:val="-24"/>
                <w:lang w:val="nl-NL" w:eastAsia="vi-VN"/>
              </w:rPr>
              <w:object w:dxaOrig="225" w:dyaOrig="615">
                <v:shape id="_x0000_i1034" type="#_x0000_t75" style="width:11.25pt;height:30.75pt" o:ole="">
                  <v:imagedata r:id="rId22" o:title=""/>
                </v:shape>
                <o:OLEObject Type="Embed" ProgID="Equation.DSMT4" ShapeID="_x0000_i1034" DrawAspect="Content" ObjectID="_1753618615" r:id="rId23"/>
              </w:object>
            </w:r>
            <w:r>
              <w:rPr>
                <w:lang w:val="nl-NL"/>
              </w:rPr>
              <w:t xml:space="preserve">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c) Lập phương trình:2x+1 </w:t>
            </w:r>
            <w:r>
              <w:rPr>
                <w:lang w:val="nl-NL"/>
              </w:rPr>
              <w:sym w:font="Symbol" w:char="F0B3"/>
            </w:r>
            <w:r>
              <w:rPr>
                <w:lang w:val="nl-NL"/>
              </w:rPr>
              <w:t xml:space="preserve"> x + 3 </w:t>
            </w:r>
            <w:r>
              <w:rPr>
                <w:lang w:val="nl-NL"/>
              </w:rPr>
              <w:sym w:font="Symbol" w:char="F0DE"/>
            </w:r>
            <w:r>
              <w:rPr>
                <w:lang w:val="nl-NL"/>
              </w:rPr>
              <w:t xml:space="preserve"> x </w:t>
            </w:r>
            <w:r>
              <w:rPr>
                <w:lang w:val="nl-NL"/>
              </w:rPr>
              <w:sym w:font="Symbol" w:char="F0B3"/>
            </w:r>
            <w:r>
              <w:rPr>
                <w:lang w:val="nl-NL"/>
              </w:rPr>
              <w:t xml:space="preserve"> 2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d) Lập bất phương trình.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position w:val="-24"/>
                <w:lang w:val="nl-NL"/>
              </w:rPr>
            </w:pPr>
            <w:r>
              <w:rPr>
                <w:lang w:val="nl-NL"/>
              </w:rPr>
              <w:t xml:space="preserve"> x</w:t>
            </w:r>
            <w:r>
              <w:rPr>
                <w:vertAlign w:val="superscript"/>
                <w:lang w:val="nl-NL"/>
              </w:rPr>
              <w:t>2</w:t>
            </w:r>
            <w:r>
              <w:rPr>
                <w:lang w:val="nl-NL"/>
              </w:rPr>
              <w:t xml:space="preserve"> + 1 </w:t>
            </w:r>
            <w:r>
              <w:rPr>
                <w:lang w:val="nl-NL"/>
              </w:rPr>
              <w:sym w:font="Symbol" w:char="F0A3"/>
            </w:r>
            <w:r>
              <w:rPr>
                <w:lang w:val="nl-NL"/>
              </w:rPr>
              <w:t xml:space="preserve"> (x – 2)</w:t>
            </w:r>
            <w:r>
              <w:rPr>
                <w:vertAlign w:val="superscript"/>
                <w:lang w:val="nl-NL"/>
              </w:rPr>
              <w:t>2</w:t>
            </w:r>
            <w:r>
              <w:rPr>
                <w:lang w:val="nl-NL"/>
              </w:rPr>
              <w:t xml:space="preserve">. </w:t>
            </w:r>
            <w:r>
              <w:rPr>
                <w:lang w:val="nl-NL"/>
              </w:rPr>
              <w:sym w:font="Symbol" w:char="F0DE"/>
            </w:r>
            <w:r>
              <w:rPr>
                <w:lang w:val="nl-NL"/>
              </w:rPr>
              <w:t xml:space="preserve"> x </w:t>
            </w:r>
            <w:r>
              <w:rPr>
                <w:lang w:val="nl-NL"/>
              </w:rPr>
              <w:sym w:font="Symbol" w:char="F0A3"/>
            </w:r>
            <w:r>
              <w:rPr>
                <w:lang w:val="nl-NL"/>
              </w:rPr>
              <w:t xml:space="preserve"> </w:t>
            </w:r>
            <w:r>
              <w:rPr>
                <w:rFonts w:eastAsia="Calibri" w:cs="Arial"/>
                <w:position w:val="-24"/>
                <w:lang w:val="nl-NL" w:eastAsia="vi-VN"/>
              </w:rPr>
              <w:object w:dxaOrig="240" w:dyaOrig="615">
                <v:shape id="_x0000_i1035" type="#_x0000_t75" style="width:12pt;height:30.75pt" o:ole="">
                  <v:imagedata r:id="rId24" o:title=""/>
                </v:shape>
                <o:OLEObject Type="Embed" ProgID="Equation.DSMT4" ShapeID="_x0000_i1035" DrawAspect="Content" ObjectID="_1753618616" r:id="rId25"/>
              </w:objec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sv-SE"/>
              </w:rPr>
            </w:pPr>
            <w:r>
              <w:rPr>
                <w:b/>
                <w:lang w:val="sv-SE"/>
              </w:rPr>
              <w:lastRenderedPageBreak/>
              <w:t>Bài tập 45 tr 54 sgk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a) </w:t>
            </w:r>
            <w:r>
              <w:rPr>
                <w:rFonts w:eastAsia="Calibri" w:cs="Arial"/>
                <w:position w:val="-30"/>
                <w:lang w:val="nl-NL" w:eastAsia="vi-VN"/>
              </w:rPr>
              <w:object w:dxaOrig="3405" w:dyaOrig="615">
                <v:shape id="_x0000_i1036" type="#_x0000_t75" style="width:170.25pt;height:30.75pt" o:ole="">
                  <v:imagedata r:id="rId26" o:title=""/>
                </v:shape>
                <o:OLEObject Type="Embed" ProgID="Equation.DSMT4" ShapeID="_x0000_i1036" DrawAspect="Content" ObjectID="_1753618617" r:id="rId27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rFonts w:eastAsia="Calibri" w:cs="Arial"/>
                <w:position w:val="-30"/>
                <w:lang w:val="nl-NL" w:eastAsia="vi-VN"/>
              </w:rPr>
              <w:object w:dxaOrig="1980" w:dyaOrig="600">
                <v:shape id="_x0000_i1037" type="#_x0000_t75" style="width:99pt;height:30pt" o:ole="">
                  <v:imagedata r:id="rId28" o:title=""/>
                </v:shape>
                <o:OLEObject Type="Embed" ProgID="Equation.DSMT4" ShapeID="_x0000_i1037" DrawAspect="Content" ObjectID="_1753618618" r:id="rId29"/>
              </w:object>
            </w:r>
            <w:r>
              <w:rPr>
                <w:lang w:val="sv-SE"/>
              </w:rPr>
              <w:t xml:space="preserve"> </w:t>
            </w:r>
            <w:r>
              <w:rPr>
                <w:rFonts w:eastAsia="Calibri" w:cs="Arial"/>
                <w:position w:val="-30"/>
                <w:lang w:val="nl-NL" w:eastAsia="vi-VN"/>
              </w:rPr>
              <w:object w:dxaOrig="1665" w:dyaOrig="585">
                <v:shape id="_x0000_i1038" type="#_x0000_t75" style="width:83.25pt;height:29.25pt" o:ole="">
                  <v:imagedata r:id="rId30" o:title=""/>
                </v:shape>
                <o:OLEObject Type="Embed" ProgID="Equation.DSMT4" ShapeID="_x0000_i1038" DrawAspect="Content" ObjectID="_1753618619" r:id="rId31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Vậy tập nghiệm của phương trình là  S ={-2; 4}.     </w: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>b)</w:t>
            </w:r>
            <w:r>
              <w:rPr>
                <w:rFonts w:eastAsia="Calibri" w:cs="Arial"/>
                <w:position w:val="-30"/>
                <w:lang w:val="nl-NL" w:eastAsia="vi-VN"/>
              </w:rPr>
              <w:object w:dxaOrig="3315" w:dyaOrig="630">
                <v:shape id="_x0000_i1039" type="#_x0000_t75" style="width:165.75pt;height:31.5pt" o:ole="">
                  <v:imagedata r:id="rId32" o:title=""/>
                </v:shape>
                <o:OLEObject Type="Embed" ProgID="Equation.DSMT4" ShapeID="_x0000_i1039" DrawAspect="Content" ObjectID="_1753618620" r:id="rId33"/>
              </w:objec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rFonts w:eastAsia="Calibri" w:cs="Arial"/>
                <w:position w:val="-30"/>
                <w:lang w:val="nl-NL" w:eastAsia="vi-VN"/>
              </w:rPr>
              <w:object w:dxaOrig="1905" w:dyaOrig="615">
                <v:shape id="_x0000_i1040" type="#_x0000_t75" style="width:95.25pt;height:30.75pt" o:ole="">
                  <v:imagedata r:id="rId34" o:title=""/>
                </v:shape>
                <o:OLEObject Type="Embed" ProgID="Equation.DSMT4" ShapeID="_x0000_i1040" DrawAspect="Content" ObjectID="_1753618621" r:id="rId35"/>
              </w:object>
            </w:r>
            <w:r>
              <w:rPr>
                <w:lang w:val="sv-SE"/>
              </w:rPr>
              <w:t xml:space="preserve"> </w:t>
            </w:r>
            <w:r>
              <w:rPr>
                <w:rFonts w:eastAsia="Calibri" w:cs="Arial"/>
                <w:position w:val="-30"/>
                <w:lang w:val="nl-NL" w:eastAsia="vi-VN"/>
              </w:rPr>
              <w:object w:dxaOrig="1755" w:dyaOrig="645">
                <v:shape id="_x0000_i1041" type="#_x0000_t75" style="width:87.75pt;height:32.25pt" o:ole="">
                  <v:imagedata r:id="rId36" o:title=""/>
                </v:shape>
                <o:OLEObject Type="Embed" ProgID="Equation.DSMT4" ShapeID="_x0000_i1041" DrawAspect="Content" ObjectID="_1753618622" r:id="rId37"/>
              </w:object>
            </w:r>
          </w:p>
          <w:p w:rsidR="00BA4ABC" w:rsidRDefault="00BA4ABC" w:rsidP="00CD5652">
            <w:pPr>
              <w:tabs>
                <w:tab w:val="left" w:pos="360"/>
              </w:tabs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lang w:val="sv-SE"/>
              </w:rPr>
              <w:t xml:space="preserve">Vậy tập nghiệm của phương trình là S ={-3}.     </w: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b/>
                <w:lang w:val="sv-SE"/>
              </w:rPr>
              <w:t xml:space="preserve">c) </w:t>
            </w:r>
            <w:r>
              <w:rPr>
                <w:rFonts w:eastAsia="Calibri" w:cs="Arial"/>
                <w:position w:val="-30"/>
                <w:lang w:val="nl-NL" w:eastAsia="vi-VN"/>
              </w:rPr>
              <w:object w:dxaOrig="3375" w:dyaOrig="720">
                <v:shape id="_x0000_i1042" type="#_x0000_t75" style="width:168.75pt;height:36pt" o:ole="">
                  <v:imagedata r:id="rId38" o:title=""/>
                </v:shape>
                <o:OLEObject Type="Embed" ProgID="Equation.DSMT4" ShapeID="_x0000_i1042" DrawAspect="Content" ObjectID="_1753618623" r:id="rId39"/>
              </w:objec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lang w:val="sv-SE"/>
              </w:rPr>
            </w:pPr>
            <w:r>
              <w:rPr>
                <w:rFonts w:eastAsia="Calibri" w:cs="Arial"/>
                <w:position w:val="-30"/>
                <w:lang w:val="nl-NL" w:eastAsia="vi-VN"/>
              </w:rPr>
              <w:object w:dxaOrig="1710" w:dyaOrig="720">
                <v:shape id="_x0000_i1043" type="#_x0000_t75" style="width:85.5pt;height:36pt" o:ole="">
                  <v:imagedata r:id="rId40" o:title=""/>
                </v:shape>
                <o:OLEObject Type="Embed" ProgID="Equation.DSMT4" ShapeID="_x0000_i1043" DrawAspect="Content" ObjectID="_1753618624" r:id="rId41"/>
              </w:object>
            </w:r>
            <w:r>
              <w:rPr>
                <w:lang w:val="sv-SE"/>
              </w:rPr>
              <w:t xml:space="preserve"> </w:t>
            </w:r>
            <w:r>
              <w:rPr>
                <w:rFonts w:eastAsia="Calibri" w:cs="Arial"/>
                <w:position w:val="-60"/>
                <w:lang w:val="nl-NL" w:eastAsia="vi-VN"/>
              </w:rPr>
              <w:object w:dxaOrig="1800" w:dyaOrig="1065">
                <v:shape id="_x0000_i1044" type="#_x0000_t75" style="width:90pt;height:53.25pt" o:ole="">
                  <v:imagedata r:id="rId42" o:title=""/>
                </v:shape>
                <o:OLEObject Type="Embed" ProgID="Equation.DSMT4" ShapeID="_x0000_i1044" DrawAspect="Content" ObjectID="_1753618625" r:id="rId43"/>
              </w:object>
            </w:r>
          </w:p>
          <w:p w:rsidR="00BA4ABC" w:rsidRDefault="00BA4ABC" w:rsidP="00CD5652">
            <w:pPr>
              <w:spacing w:before="120" w:after="120" w:line="256" w:lineRule="auto"/>
              <w:jc w:val="both"/>
              <w:rPr>
                <w:b/>
                <w:lang w:val="sv-SE"/>
              </w:rPr>
            </w:pPr>
            <w:r>
              <w:rPr>
                <w:lang w:val="sv-SE"/>
              </w:rPr>
              <w:t xml:space="preserve">Vậy tập nghiệm của phương trình là </w:t>
            </w:r>
            <w:r>
              <w:rPr>
                <w:rFonts w:eastAsia="Calibri" w:cs="Arial"/>
                <w:position w:val="-28"/>
                <w:lang w:val="nl-NL" w:eastAsia="vi-VN"/>
              </w:rPr>
              <w:object w:dxaOrig="840" w:dyaOrig="495">
                <v:shape id="_x0000_i1045" type="#_x0000_t75" style="width:42pt;height:24.75pt" o:ole="">
                  <v:imagedata r:id="rId44" o:title=""/>
                </v:shape>
                <o:OLEObject Type="Embed" ProgID="Equation.DSMT4" ShapeID="_x0000_i1045" DrawAspect="Content" ObjectID="_1753618626" r:id="rId45"/>
              </w:object>
            </w:r>
          </w:p>
        </w:tc>
      </w:tr>
    </w:tbl>
    <w:p w:rsidR="00BA4ABC" w:rsidRDefault="00BA4ABC" w:rsidP="00BA4ABC">
      <w:pPr>
        <w:spacing w:before="120" w:after="120"/>
        <w:jc w:val="both"/>
        <w:rPr>
          <w:rFonts w:eastAsia="Calibri" w:cs="Arial"/>
          <w:b/>
          <w:lang w:val="sv-SE" w:eastAsia="vi-VN"/>
        </w:rPr>
      </w:pPr>
      <w:r>
        <w:rPr>
          <w:b/>
          <w:lang w:val="sv-SE"/>
        </w:rPr>
        <w:lastRenderedPageBreak/>
        <w:t>HOẠT ĐỘNG VẬN DỤNG</w:t>
      </w:r>
    </w:p>
    <w:p w:rsidR="00BA4ABC" w:rsidRPr="000F3EA6" w:rsidRDefault="00BA4ABC" w:rsidP="00BA4ABC">
      <w:pPr>
        <w:tabs>
          <w:tab w:val="left" w:pos="284"/>
          <w:tab w:val="left" w:pos="4320"/>
          <w:tab w:val="left" w:pos="8640"/>
          <w:tab w:val="left" w:pos="10734"/>
        </w:tabs>
        <w:autoSpaceDE w:val="0"/>
        <w:autoSpaceDN w:val="0"/>
        <w:adjustRightInd w:val="0"/>
        <w:spacing w:before="120" w:after="120"/>
        <w:jc w:val="both"/>
        <w:rPr>
          <w:lang w:val="sv-SE"/>
        </w:rPr>
      </w:pPr>
      <w:r w:rsidRPr="000F3EA6">
        <w:rPr>
          <w:lang w:val="sv-SE"/>
        </w:rPr>
        <w:t>GV : Câu 1: Nêu tính chất liện hệ giữa thứ tự vfa phép công, phép nhân</w:t>
      </w:r>
    </w:p>
    <w:p w:rsidR="00BA4ABC" w:rsidRPr="000F3EA6" w:rsidRDefault="00BA4ABC" w:rsidP="00BA4ABC">
      <w:pPr>
        <w:tabs>
          <w:tab w:val="left" w:pos="284"/>
          <w:tab w:val="left" w:pos="4320"/>
          <w:tab w:val="left" w:pos="8640"/>
        </w:tabs>
        <w:autoSpaceDE w:val="0"/>
        <w:autoSpaceDN w:val="0"/>
        <w:adjustRightInd w:val="0"/>
        <w:spacing w:before="120" w:after="120"/>
        <w:jc w:val="both"/>
        <w:rPr>
          <w:lang w:val="sv-SE"/>
        </w:rPr>
      </w:pPr>
      <w:r w:rsidRPr="000F3EA6">
        <w:rPr>
          <w:lang w:val="sv-SE"/>
        </w:rPr>
        <w:t xml:space="preserve">Câu 2: Nêu hai quy tắc biến đổi bpt? </w:t>
      </w:r>
    </w:p>
    <w:p w:rsidR="00BA4ABC" w:rsidRPr="000F3EA6" w:rsidRDefault="00BA4ABC" w:rsidP="00BA4ABC">
      <w:pPr>
        <w:tabs>
          <w:tab w:val="left" w:pos="567"/>
          <w:tab w:val="left" w:pos="1134"/>
        </w:tabs>
        <w:spacing w:before="120" w:after="120"/>
        <w:jc w:val="both"/>
        <w:rPr>
          <w:b/>
          <w:color w:val="000000" w:themeColor="text1"/>
          <w:lang w:val="sv-SE"/>
        </w:rPr>
      </w:pPr>
      <w:r w:rsidRPr="000F3EA6">
        <w:rPr>
          <w:lang w:val="sv-SE"/>
        </w:rPr>
        <w:t xml:space="preserve">Câu 3: Nêu cách giải pt chưa dấu giá trị tuyệt đối? </w:t>
      </w:r>
    </w:p>
    <w:p w:rsidR="00BA4ABC" w:rsidRPr="000F3EA6" w:rsidRDefault="00BA4ABC" w:rsidP="00BA4ABC">
      <w:pPr>
        <w:spacing w:before="120" w:after="120"/>
        <w:jc w:val="both"/>
        <w:rPr>
          <w:b/>
          <w:lang w:val="sv-SE"/>
        </w:rPr>
      </w:pPr>
      <w:r w:rsidRPr="000F3EA6">
        <w:rPr>
          <w:b/>
          <w:lang w:val="sv-SE"/>
        </w:rPr>
        <w:t>* HƯỚNG DẪN VỀ NHÀ</w:t>
      </w:r>
    </w:p>
    <w:p w:rsidR="00BA4ABC" w:rsidRDefault="00BA4ABC" w:rsidP="00BA4ABC">
      <w:pPr>
        <w:spacing w:before="120" w:after="12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- Học bài cũ, trả lời câu hỏi SGK. </w:t>
      </w:r>
    </w:p>
    <w:p w:rsidR="00BA4ABC" w:rsidRDefault="00BA4ABC" w:rsidP="00BA4ABC">
      <w:pPr>
        <w:spacing w:before="120" w:after="120"/>
        <w:jc w:val="both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 - Hoàn thành câu hỏi phần vận dụng. </w:t>
      </w:r>
    </w:p>
    <w:p w:rsidR="00153051" w:rsidRPr="00BA4ABC" w:rsidRDefault="00153051">
      <w:pPr>
        <w:rPr>
          <w:lang w:val="pt-BR"/>
        </w:rPr>
      </w:pPr>
    </w:p>
    <w:sectPr w:rsidR="00153051" w:rsidRPr="00BA4ABC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1" w:usb1="00000000" w:usb2="00000000" w:usb3="00000000" w:csb0="00000013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BC"/>
    <w:rsid w:val="000E4B64"/>
    <w:rsid w:val="00153051"/>
    <w:rsid w:val="00A242FA"/>
    <w:rsid w:val="00BA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6BD289"/>
  <w15:chartTrackingRefBased/>
  <w15:docId w15:val="{D0895111-BF5D-4A9A-A13B-93797E87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ABC"/>
    <w:pPr>
      <w:spacing w:after="0" w:line="240" w:lineRule="auto"/>
    </w:pPr>
    <w:rPr>
      <w:rFonts w:eastAsia="Times New Roman" w:cs="Times New Roman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BA4ABC"/>
    <w:pPr>
      <w:keepNext/>
      <w:outlineLvl w:val="4"/>
    </w:pPr>
    <w:rPr>
      <w:rFonts w:ascii=".VnTimeH" w:hAnsi=".VnTimeH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A4ABC"/>
    <w:rPr>
      <w:rFonts w:ascii=".VnTimeH" w:eastAsia="Times New Roman" w:hAnsi=".VnTimeH" w:cs="Times New Roman"/>
      <w:b/>
      <w:bCs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rsid w:val="00BA4ABC"/>
    <w:pPr>
      <w:tabs>
        <w:tab w:val="center" w:pos="4320"/>
        <w:tab w:val="right" w:pos="8640"/>
      </w:tabs>
    </w:pPr>
    <w:rPr>
      <w:rFonts w:ascii="VNI-Times" w:hAnsi="VNI-Times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A4ABC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BA4ABC"/>
    <w:rPr>
      <w:rFonts w:ascii=".VnTime" w:hAnsi=".VnTime"/>
      <w:b/>
      <w:bCs/>
      <w:i/>
      <w:iCs/>
      <w:szCs w:val="24"/>
    </w:rPr>
  </w:style>
  <w:style w:type="character" w:customStyle="1" w:styleId="BodyTextChar">
    <w:name w:val="Body Text Char"/>
    <w:basedOn w:val="DefaultParagraphFont"/>
    <w:link w:val="BodyText"/>
    <w:rsid w:val="00BA4ABC"/>
    <w:rPr>
      <w:rFonts w:ascii=".VnTime" w:eastAsia="Times New Roman" w:hAnsi=".VnTime" w:cs="Times New Roman"/>
      <w:b/>
      <w:bCs/>
      <w:i/>
      <w:i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8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2023-08-15T08:02:00Z</dcterms:created>
  <dcterms:modified xsi:type="dcterms:W3CDTF">2023-08-15T08:03:00Z</dcterms:modified>
</cp:coreProperties>
</file>