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29"/>
        <w:gridCol w:w="6804"/>
      </w:tblGrid>
      <w:tr w:rsidR="00C320D5" w:rsidRPr="00F26CF0" w:rsidTr="00997A33">
        <w:tc>
          <w:tcPr>
            <w:tcW w:w="3629" w:type="dxa"/>
          </w:tcPr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Pr="00DD6F57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57">
              <w:rPr>
                <w:rFonts w:ascii="Times New Roman" w:eastAsia="Times New Roman" w:hAnsi="Times New Roman" w:cs="Times New Roman"/>
                <w:sz w:val="28"/>
                <w:szCs w:val="28"/>
              </w:rPr>
              <w:t>Date of planning:23/10/2022</w:t>
            </w:r>
          </w:p>
          <w:p w:rsidR="00C320D5" w:rsidRPr="00DD6F57" w:rsidRDefault="00C320D5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57">
              <w:rPr>
                <w:rFonts w:ascii="Times New Roman" w:eastAsia="Times New Roman" w:hAnsi="Times New Roman" w:cs="Times New Roman"/>
                <w:sz w:val="28"/>
                <w:szCs w:val="28"/>
              </w:rPr>
              <w:t>Date of teaching: 27/10/2022</w:t>
            </w:r>
          </w:p>
        </w:tc>
        <w:tc>
          <w:tcPr>
            <w:tcW w:w="6804" w:type="dxa"/>
          </w:tcPr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2: FAMILY AND FRIENDS</w:t>
            </w:r>
          </w:p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23:  Lesson 7: English in Use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F26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C320D5" w:rsidRDefault="00C320D5" w:rsidP="00C32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20D5" w:rsidRPr="00F26CF0" w:rsidRDefault="00C320D5" w:rsidP="00C32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C320D5" w:rsidRPr="00F26CF0" w:rsidRDefault="00C320D5" w:rsidP="00C320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C320D5" w:rsidRPr="00F26CF0" w:rsidRDefault="00C320D5" w:rsidP="00C320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use prepositions of time to talk about when something happens.</w:t>
      </w:r>
    </w:p>
    <w:p w:rsidR="00C320D5" w:rsidRPr="00F26CF0" w:rsidRDefault="00C320D5" w:rsidP="00C320D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C320D5" w:rsidRPr="00F26CF0" w:rsidRDefault="00C320D5" w:rsidP="00C320D5">
      <w:p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</w:p>
    <w:p w:rsidR="00C320D5" w:rsidRPr="00F26CF0" w:rsidRDefault="00C320D5" w:rsidP="00C320D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lastRenderedPageBreak/>
        <w:t>Use correctly prepositions IN – ON – AT in time expressions</w:t>
      </w:r>
    </w:p>
    <w:p w:rsidR="00C320D5" w:rsidRPr="00F26CF0" w:rsidRDefault="00C320D5" w:rsidP="00C320D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Talk about when something happens</w:t>
      </w:r>
    </w:p>
    <w:p w:rsidR="00C320D5" w:rsidRPr="00F26CF0" w:rsidRDefault="00C320D5" w:rsidP="00C320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Ss understand and use the vocabulary about after school activities and understand the use of IN – ON – AT in time expressions, then do the tasks assigned in the textbook. use the correct tense of verbs, prepositions of time to form a question and answer to talk about when something happens.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320D5" w:rsidRPr="00F26CF0" w:rsidRDefault="00C320D5" w:rsidP="00C32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C320D5" w:rsidRPr="00F26CF0" w:rsidRDefault="00C320D5" w:rsidP="00C320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C320D5" w:rsidRPr="00F26CF0" w:rsidRDefault="00C320D5" w:rsidP="00C320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2 (SB p. 27), laptop/computer connected to the Internet, loudspeaker, projector/TV, PPT slides… </w:t>
      </w:r>
    </w:p>
    <w:p w:rsidR="00C320D5" w:rsidRPr="00F26CF0" w:rsidRDefault="00C320D5" w:rsidP="00C320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C320D5" w:rsidRPr="00F26CF0" w:rsidRDefault="00C320D5" w:rsidP="00C320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C320D5" w:rsidRPr="00F26CF0" w:rsidRDefault="00C320D5" w:rsidP="00C320D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43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6"/>
        <w:gridCol w:w="5147"/>
      </w:tblGrid>
      <w:tr w:rsidR="00C320D5" w:rsidRPr="00F26CF0" w:rsidTr="00997A33">
        <w:tc>
          <w:tcPr>
            <w:tcW w:w="104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C320D5" w:rsidRPr="00F26CF0" w:rsidRDefault="00C320D5" w:rsidP="0099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(5’)</w:t>
            </w:r>
          </w:p>
        </w:tc>
      </w:tr>
      <w:tr w:rsidR="00C320D5" w:rsidRPr="00F26CF0" w:rsidTr="00997A33">
        <w:tc>
          <w:tcPr>
            <w:tcW w:w="10433" w:type="dxa"/>
            <w:gridSpan w:val="2"/>
          </w:tcPr>
          <w:p w:rsidR="00C320D5" w:rsidRPr="00F26CF0" w:rsidRDefault="00C320D5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320D5" w:rsidRPr="00F26CF0" w:rsidRDefault="00C320D5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 positive classroom atmosphere to start a new lesson.</w:t>
            </w:r>
          </w:p>
          <w:p w:rsidR="00C320D5" w:rsidRPr="00F26CF0" w:rsidRDefault="00C320D5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after school activities and early introduce IN – ON - AT.</w:t>
            </w:r>
          </w:p>
          <w:p w:rsidR="00C320D5" w:rsidRPr="00F26CF0" w:rsidRDefault="00C320D5" w:rsidP="00997A33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: Game: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Space Shuttle Game 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(about after school activities)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Ss guess and choose the correct picture.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 of implementation </w:t>
            </w:r>
          </w:p>
        </w:tc>
      </w:tr>
      <w:tr w:rsidR="00C320D5" w:rsidRPr="00F26CF0" w:rsidTr="00997A33">
        <w:tc>
          <w:tcPr>
            <w:tcW w:w="5286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7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320D5" w:rsidRPr="00F26CF0" w:rsidTr="00997A33">
        <w:tc>
          <w:tcPr>
            <w:tcW w:w="5286" w:type="dxa"/>
            <w:tcBorders>
              <w:right w:val="single" w:sz="4" w:space="0" w:color="000000"/>
            </w:tcBorders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Space Shuttle Game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What do they often do after school?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playing a game with activities.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the slides to lead the game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necessary.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tells students to recall all after school activities from the game. </w:t>
            </w:r>
          </w:p>
        </w:tc>
        <w:tc>
          <w:tcPr>
            <w:tcW w:w="5147" w:type="dxa"/>
            <w:tcBorders>
              <w:left w:val="single" w:sz="4" w:space="0" w:color="000000"/>
            </w:tcBorders>
          </w:tcPr>
          <w:p w:rsidR="00C320D5" w:rsidRPr="00F26CF0" w:rsidRDefault="00C320D5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Game rules: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Look at the picture. Read the sentence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Guess and choose the correct after school activity.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answer makes the shuttle space move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320D5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LEAD-IN (3’)</w:t>
            </w:r>
          </w:p>
        </w:tc>
      </w:tr>
      <w:tr w:rsidR="00C320D5" w:rsidRPr="00F26CF0" w:rsidTr="00997A33">
        <w:tc>
          <w:tcPr>
            <w:tcW w:w="10433" w:type="dxa"/>
            <w:gridSpan w:val="2"/>
            <w:shd w:val="clear" w:color="auto" w:fill="auto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reasons for reading the cartoon in exercise 1 (SB p.27). 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Discuss in groups and give the answer about the girl in the pictures.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Guess the correct answers to the questions. </w:t>
            </w:r>
          </w:p>
          <w:p w:rsidR="00C320D5" w:rsidRPr="00F26CF0" w:rsidRDefault="00C320D5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….</w:t>
            </w:r>
          </w:p>
        </w:tc>
      </w:tr>
      <w:tr w:rsidR="00C320D5" w:rsidRPr="00F26CF0" w:rsidTr="00997A33">
        <w:tc>
          <w:tcPr>
            <w:tcW w:w="5286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147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320D5" w:rsidRPr="00F26CF0" w:rsidTr="00997A33">
        <w:tc>
          <w:tcPr>
            <w:tcW w:w="5286" w:type="dxa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cartoon pictures on the slide then asks students four questions.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(1) What can you see in the pictures?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(2) Who are in the pictures?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(3) What’s the girl doing in each picture?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(4) Is the girl happy?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pictures then give answers.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checks with the whole class.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introduces Holly.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“This is Holly. She is tired because she has too many extra classes after school.”</w:t>
            </w:r>
          </w:p>
        </w:tc>
        <w:tc>
          <w:tcPr>
            <w:tcW w:w="5147" w:type="dxa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73D0B47" wp14:editId="7BE6A22B">
                  <wp:extent cx="2883309" cy="4856911"/>
                  <wp:effectExtent l="0" t="0" r="0" b="1270"/>
                  <wp:docPr id="33872" name="Picture 33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157" cy="486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D5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(11’)</w:t>
            </w:r>
          </w:p>
        </w:tc>
      </w:tr>
      <w:tr w:rsidR="00C320D5" w:rsidRPr="00F26CF0" w:rsidTr="00997A33">
        <w:tc>
          <w:tcPr>
            <w:tcW w:w="10433" w:type="dxa"/>
            <w:gridSpan w:val="2"/>
            <w:shd w:val="clear" w:color="auto" w:fill="auto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+ 2:        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present the grammar point in context of a cartoon.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Grammar Box through the reading tasks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to Grammar Box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explain the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grammar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point for Ss.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cartoon about Holly to practice grammar.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the exercise to improve grammar.</w:t>
            </w:r>
          </w:p>
          <w:p w:rsidR="00C320D5" w:rsidRPr="00F26CF0" w:rsidRDefault="00C320D5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 ..….</w:t>
            </w:r>
          </w:p>
        </w:tc>
      </w:tr>
      <w:tr w:rsidR="00C320D5" w:rsidRPr="00F26CF0" w:rsidTr="00997A33">
        <w:tc>
          <w:tcPr>
            <w:tcW w:w="5286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7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320D5" w:rsidRPr="00F26CF0" w:rsidTr="00997A33">
        <w:trPr>
          <w:trHeight w:val="983"/>
        </w:trPr>
        <w:tc>
          <w:tcPr>
            <w:tcW w:w="5286" w:type="dxa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(7’) Read the cartoon. How many extra classes does Holly have?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SB p27)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open their SB page 27, look at exercise 1.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read the cartoon to find the answers.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individually, read, and note down the answers to the given question.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 students that IN – ON – AT are the prepositions of time.</w:t>
            </w:r>
          </w:p>
        </w:tc>
        <w:tc>
          <w:tcPr>
            <w:tcW w:w="5147" w:type="dxa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59E843BB" wp14:editId="3E7B3D5E">
                  <wp:extent cx="3219450" cy="685800"/>
                  <wp:effectExtent l="0" t="0" r="0" b="0"/>
                  <wp:docPr id="3387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D5" w:rsidRPr="00F26CF0" w:rsidTr="00997A33">
        <w:trPr>
          <w:trHeight w:val="983"/>
        </w:trPr>
        <w:tc>
          <w:tcPr>
            <w:tcW w:w="5286" w:type="dxa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(4’) How many examples of prepositions can you find in the cartoon in thirty seconds?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SB p27)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27, look at exercise 2.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students the thirty-second time limit and asks them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how many prepositions they found.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prepositions and the words that come after them the text.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Discuss the Language box with the class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slide to show the grammar notes again.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goes through the Grammar box with students.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read all uses of IN – ON – AT, elicits the meanings if needed.</w:t>
            </w:r>
          </w:p>
        </w:tc>
        <w:tc>
          <w:tcPr>
            <w:tcW w:w="5147" w:type="dxa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8EE1039" wp14:editId="7FF122B6">
                  <wp:extent cx="3219450" cy="1104900"/>
                  <wp:effectExtent l="0" t="0" r="0" b="0"/>
                  <wp:docPr id="3387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0CD8F4F" wp14:editId="48FFB8D1">
                  <wp:extent cx="3219450" cy="3403600"/>
                  <wp:effectExtent l="0" t="0" r="0" b="0"/>
                  <wp:docPr id="3387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340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D5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1 (3’)</w:t>
            </w:r>
          </w:p>
        </w:tc>
      </w:tr>
      <w:tr w:rsidR="00C320D5" w:rsidRPr="00F26CF0" w:rsidTr="00997A33">
        <w:tc>
          <w:tcPr>
            <w:tcW w:w="10433" w:type="dxa"/>
            <w:gridSpan w:val="2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3: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identify the use of IN – ON – AT in time expressing.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Use the prepositions to complete the sentence.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Write correct prepositions using in, at or on.</w:t>
            </w:r>
          </w:p>
          <w:p w:rsidR="00C320D5" w:rsidRPr="00F26CF0" w:rsidRDefault="00C320D5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Ss.. ….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20D5" w:rsidRPr="00F26CF0" w:rsidTr="00997A33">
        <w:tc>
          <w:tcPr>
            <w:tcW w:w="5286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147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320D5" w:rsidRPr="00F26CF0" w:rsidTr="00997A33">
        <w:tc>
          <w:tcPr>
            <w:tcW w:w="5286" w:type="dxa"/>
            <w:shd w:val="clear" w:color="auto" w:fill="auto"/>
          </w:tcPr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Write correct prepositions: in, at or on.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SB p27)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elicits the example sentence with students. 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students to discuss the other sentences in pairs,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decide on the correct form and the reasons for this.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students to share their answers.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answers.</w:t>
            </w:r>
          </w:p>
        </w:tc>
        <w:tc>
          <w:tcPr>
            <w:tcW w:w="5147" w:type="dxa"/>
            <w:shd w:val="clear" w:color="auto" w:fill="auto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5621214" wp14:editId="6E5C4F2C">
                  <wp:extent cx="3219450" cy="469900"/>
                  <wp:effectExtent l="0" t="0" r="0" b="0"/>
                  <wp:docPr id="3387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46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D5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320D5" w:rsidRPr="00F26CF0" w:rsidRDefault="00C320D5" w:rsidP="00997A33">
            <w:pPr>
              <w:tabs>
                <w:tab w:val="left" w:pos="80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PRACTICE 2 (6’)</w:t>
            </w:r>
          </w:p>
        </w:tc>
      </w:tr>
      <w:tr w:rsidR="00C320D5" w:rsidRPr="00F26CF0" w:rsidTr="00997A33">
        <w:tc>
          <w:tcPr>
            <w:tcW w:w="10433" w:type="dxa"/>
            <w:gridSpan w:val="2"/>
          </w:tcPr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reinforce the use of IN – ON - AT.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Use the prepositions to complete the sentence.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Write correct prepositions using in, at or on.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Ss.. ….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20D5" w:rsidRPr="00F26CF0" w:rsidTr="00997A33">
        <w:tc>
          <w:tcPr>
            <w:tcW w:w="5286" w:type="dxa"/>
            <w:shd w:val="clear" w:color="auto" w:fill="DBE5F1"/>
          </w:tcPr>
          <w:p w:rsidR="00C320D5" w:rsidRPr="00F26CF0" w:rsidRDefault="00C320D5" w:rsidP="00997A33">
            <w:pPr>
              <w:tabs>
                <w:tab w:val="left" w:pos="80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7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320D5" w:rsidRPr="00F26CF0" w:rsidTr="00997A33">
        <w:tc>
          <w:tcPr>
            <w:tcW w:w="5286" w:type="dxa"/>
            <w:shd w:val="clear" w:color="auto" w:fill="auto"/>
          </w:tcPr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Complete the text with in, at or on.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SB p.27)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individually to write.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Students write the answers in their books.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students to give answers then shows them on the slide to check as the whole class.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Further practice: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 STAMP GAME:</w:t>
            </w:r>
          </w:p>
          <w:p w:rsidR="00C320D5" w:rsidRPr="00F26CF0" w:rsidRDefault="00C320D5" w:rsidP="00997A33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How to play: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Fill in the blank with IN, ON or AT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gets 2 points</w:t>
            </w:r>
          </w:p>
        </w:tc>
        <w:tc>
          <w:tcPr>
            <w:tcW w:w="5147" w:type="dxa"/>
            <w:shd w:val="clear" w:color="auto" w:fill="auto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65636E1" wp14:editId="14844529">
                  <wp:extent cx="3219450" cy="609600"/>
                  <wp:effectExtent l="0" t="0" r="0" b="0"/>
                  <wp:docPr id="33879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D5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PRODUCTION (7’)</w:t>
            </w:r>
          </w:p>
        </w:tc>
      </w:tr>
      <w:tr w:rsidR="00C320D5" w:rsidRPr="00F26CF0" w:rsidTr="00997A33">
        <w:tc>
          <w:tcPr>
            <w:tcW w:w="10433" w:type="dxa"/>
            <w:gridSpan w:val="2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Ss ask and answer the questions in pairs.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Cross-check writing pieces and follow the writing rubric. </w:t>
            </w:r>
          </w:p>
          <w:p w:rsidR="00C320D5" w:rsidRPr="00F26CF0" w:rsidRDefault="00C320D5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Ss .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…….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20D5" w:rsidRPr="00F26CF0" w:rsidTr="00997A33">
        <w:tc>
          <w:tcPr>
            <w:tcW w:w="5286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7" w:type="dxa"/>
            <w:shd w:val="clear" w:color="auto" w:fill="DBE5F1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320D5" w:rsidRPr="00F26CF0" w:rsidTr="00997A33">
        <w:trPr>
          <w:trHeight w:val="841"/>
        </w:trPr>
        <w:tc>
          <w:tcPr>
            <w:tcW w:w="5286" w:type="dxa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In pairs, ask and answer the questions: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What do you do after school?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What do you often do at the weekend?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SB p.27)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27).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instructions then checks Ss’ understanding of it.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to the students that they are going to work in pair for this task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questions that students may use to ask their friends.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some strong students to stand up and recall some after-school activities that they’ve learn from the warm-up game.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the activities on boards for reference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Students work in pairs to complete the task.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walk around to listen and notes down common mistakes for delayed feedback.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students to present their dialogue to the class.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other students to give comments on their classmates’ performance.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147" w:type="dxa"/>
          </w:tcPr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315DED31" wp14:editId="7B614C96">
                  <wp:extent cx="3235960" cy="1109980"/>
                  <wp:effectExtent l="0" t="0" r="2540" b="0"/>
                  <wp:docPr id="33878" name="Picture 3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960" cy="110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D5" w:rsidRPr="00F26CF0" w:rsidTr="00997A33">
        <w:tc>
          <w:tcPr>
            <w:tcW w:w="1043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(3’) 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talk about what they have learnt in the lesson.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Time expressions IN – ON – AT </w:t>
            </w:r>
          </w:p>
          <w:p w:rsidR="00C320D5" w:rsidRPr="00F26CF0" w:rsidRDefault="00C320D5" w:rsidP="00C320D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Talk about when something happens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WORK: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22.</w:t>
            </w:r>
          </w:p>
          <w:p w:rsidR="00C320D5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2.8: Vocabulary in action and Pronunciation</w:t>
            </w:r>
          </w:p>
          <w:p w:rsidR="00C320D5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*************************************************************************</w:t>
            </w:r>
          </w:p>
          <w:p w:rsidR="00C320D5" w:rsidRPr="00F26CF0" w:rsidRDefault="00C320D5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20D5" w:rsidRPr="00F26CF0" w:rsidRDefault="00C320D5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20D5" w:rsidRPr="00F26CF0" w:rsidRDefault="00C320D5" w:rsidP="00C32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0D5" w:rsidRPr="00F26CF0" w:rsidRDefault="00C320D5" w:rsidP="00C320D5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320D5" w:rsidRPr="00F26CF0" w:rsidRDefault="00C320D5" w:rsidP="00C320D5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4E0" w:rsidRDefault="007414E0">
      <w:bookmarkStart w:id="0" w:name="_GoBack"/>
      <w:bookmarkEnd w:id="0"/>
    </w:p>
    <w:sectPr w:rsidR="007414E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F21A3"/>
    <w:multiLevelType w:val="multilevel"/>
    <w:tmpl w:val="626C28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B130A2"/>
    <w:multiLevelType w:val="hybridMultilevel"/>
    <w:tmpl w:val="005E8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51218"/>
    <w:multiLevelType w:val="hybridMultilevel"/>
    <w:tmpl w:val="AF4471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B1B85"/>
    <w:multiLevelType w:val="hybridMultilevel"/>
    <w:tmpl w:val="4B58D3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F32BE"/>
    <w:multiLevelType w:val="hybridMultilevel"/>
    <w:tmpl w:val="C7B27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D5"/>
    <w:rsid w:val="007414E0"/>
    <w:rsid w:val="00B91C6D"/>
    <w:rsid w:val="00C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0699F6-8C6C-43E6-B251-F91D1B05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0D5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320D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320D5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320D5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320D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2023-10-30T12:57:00Z</dcterms:created>
  <dcterms:modified xsi:type="dcterms:W3CDTF">2023-10-30T12:57:00Z</dcterms:modified>
</cp:coreProperties>
</file>