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062" w:rsidRPr="0066683A" w:rsidRDefault="00726062" w:rsidP="00726062">
      <w:pPr>
        <w:spacing w:line="276" w:lineRule="auto"/>
        <w:rPr>
          <w:i/>
        </w:rPr>
      </w:pPr>
      <w:r w:rsidRPr="0066683A">
        <w:rPr>
          <w:i/>
        </w:rPr>
        <w:t>Preparing date: 14/5/2023</w:t>
      </w:r>
    </w:p>
    <w:p w:rsidR="00726062" w:rsidRPr="0066683A" w:rsidRDefault="00726062" w:rsidP="00726062">
      <w:pPr>
        <w:spacing w:line="276" w:lineRule="auto"/>
        <w:rPr>
          <w:i/>
        </w:rPr>
      </w:pPr>
      <w:r w:rsidRPr="0066683A">
        <w:rPr>
          <w:rFonts w:eastAsia="Calibri"/>
          <w:i/>
        </w:rPr>
        <w:t xml:space="preserve">Teaching date: 17/5/2023    </w:t>
      </w:r>
    </w:p>
    <w:p w:rsidR="00726062" w:rsidRPr="00A05A90" w:rsidRDefault="00726062" w:rsidP="00726062">
      <w:pPr>
        <w:spacing w:line="276" w:lineRule="auto"/>
        <w:jc w:val="center"/>
        <w:rPr>
          <w:b/>
        </w:rPr>
      </w:pPr>
      <w:r w:rsidRPr="00A05A90">
        <w:rPr>
          <w:b/>
        </w:rPr>
        <w:t>UNIT 10: MY DREAM JOB</w:t>
      </w:r>
    </w:p>
    <w:p w:rsidR="00726062" w:rsidRPr="00A05A90" w:rsidRDefault="00726062" w:rsidP="0072606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101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10.9:  Review Grammar</w:t>
      </w:r>
    </w:p>
    <w:p w:rsidR="00726062" w:rsidRPr="00A05A90" w:rsidRDefault="00726062" w:rsidP="00726062">
      <w:pPr>
        <w:spacing w:line="276" w:lineRule="auto"/>
        <w:jc w:val="center"/>
        <w:rPr>
          <w:b/>
        </w:rPr>
      </w:pPr>
    </w:p>
    <w:p w:rsidR="00726062" w:rsidRPr="00A05A90" w:rsidRDefault="00726062" w:rsidP="00726062">
      <w:pPr>
        <w:spacing w:line="256" w:lineRule="auto"/>
        <w:ind w:left="36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 xml:space="preserve">of the lesson, students will be able to revise the Grammar points of Unit 10. </w:t>
      </w:r>
    </w:p>
    <w:p w:rsidR="00726062" w:rsidRPr="00A05A90" w:rsidRDefault="00726062" w:rsidP="00726062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726062" w:rsidRPr="00A05A90" w:rsidRDefault="00726062" w:rsidP="00726062">
      <w:pPr>
        <w:spacing w:line="256" w:lineRule="auto"/>
        <w:ind w:left="1133" w:hanging="285"/>
        <w:rPr>
          <w:color w:val="000000"/>
        </w:rPr>
      </w:pPr>
      <w:r w:rsidRPr="00A05A90">
        <w:rPr>
          <w:b/>
          <w:color w:val="000000"/>
        </w:rPr>
        <w:t>Vocabulary:</w:t>
      </w:r>
      <w:r w:rsidRPr="00A05A90">
        <w:rPr>
          <w:color w:val="000000"/>
        </w:rPr>
        <w:t xml:space="preserve"> </w:t>
      </w:r>
      <w:r w:rsidRPr="00A05A90">
        <w:t xml:space="preserve"> jobs, workplaces, adjectives with prepositions</w:t>
      </w:r>
    </w:p>
    <w:p w:rsidR="00726062" w:rsidRPr="00A05A90" w:rsidRDefault="00726062" w:rsidP="00726062">
      <w:pPr>
        <w:spacing w:line="256" w:lineRule="auto"/>
        <w:ind w:left="1133" w:hanging="285"/>
        <w:rPr>
          <w:color w:val="000000"/>
        </w:rPr>
      </w:pPr>
      <w:r w:rsidRPr="00A05A90">
        <w:rPr>
          <w:b/>
          <w:color w:val="000000"/>
        </w:rPr>
        <w:t>Grammar:</w:t>
      </w:r>
      <w:r w:rsidRPr="00A05A90">
        <w:rPr>
          <w:color w:val="000000"/>
        </w:rPr>
        <w:t xml:space="preserve"> </w:t>
      </w:r>
      <w:r w:rsidRPr="00A05A90">
        <w:rPr>
          <w:i/>
        </w:rPr>
        <w:t xml:space="preserve">will </w:t>
      </w:r>
      <w:r w:rsidRPr="00A05A90">
        <w:t>for future predictions, first conditional, talking about probability</w:t>
      </w:r>
    </w:p>
    <w:p w:rsidR="00726062" w:rsidRPr="00A05A90" w:rsidRDefault="00726062" w:rsidP="00726062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726062" w:rsidRPr="00A05A90" w:rsidRDefault="00726062" w:rsidP="00726062">
      <w:pPr>
        <w:spacing w:line="256" w:lineRule="auto"/>
        <w:ind w:left="1133" w:hanging="285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726062" w:rsidRPr="00A05A90" w:rsidRDefault="00726062" w:rsidP="00726062">
      <w:pPr>
        <w:spacing w:line="256" w:lineRule="auto"/>
        <w:ind w:left="360" w:hanging="180"/>
        <w:rPr>
          <w:b/>
          <w:color w:val="000000"/>
        </w:rPr>
      </w:pPr>
      <w:r w:rsidRPr="00A05A90">
        <w:rPr>
          <w:b/>
          <w:color w:val="000000"/>
        </w:rPr>
        <w:t>Teaching aids:</w:t>
      </w:r>
    </w:p>
    <w:p w:rsidR="00726062" w:rsidRPr="00A05A90" w:rsidRDefault="00726062" w:rsidP="00726062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 xml:space="preserve">textbooks, </w:t>
      </w:r>
      <w:r w:rsidRPr="00A05A90">
        <w:t>handouts of Teacher’s Resource Book Unit 10_11, PowerPoint slides</w:t>
      </w:r>
    </w:p>
    <w:p w:rsidR="00726062" w:rsidRPr="00A05A90" w:rsidRDefault="00726062" w:rsidP="00726062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726062" w:rsidRPr="00A05A90" w:rsidRDefault="00726062" w:rsidP="00726062">
      <w:pPr>
        <w:spacing w:line="256" w:lineRule="auto"/>
        <w:ind w:left="360" w:hanging="18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726062" w:rsidRPr="00A05A90" w:rsidRDefault="00726062" w:rsidP="00726062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726062" w:rsidRPr="00A05A90" w:rsidRDefault="00726062" w:rsidP="00726062">
      <w:pPr>
        <w:spacing w:after="160"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726062" w:rsidRPr="00A05A90" w:rsidTr="00E16F63">
        <w:trPr>
          <w:trHeight w:val="611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62" w:rsidRPr="00A05A90" w:rsidRDefault="00726062" w:rsidP="00E16F63">
            <w:pPr>
              <w:pStyle w:val="Heading1"/>
              <w:keepNext w:val="0"/>
              <w:widowControl w:val="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62" w:rsidRPr="00A05A90" w:rsidRDefault="00726062" w:rsidP="00E16F63">
            <w:pPr>
              <w:pStyle w:val="Heading1"/>
              <w:keepNext w:val="0"/>
              <w:widowControl w:val="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Contents</w:t>
            </w:r>
          </w:p>
        </w:tc>
      </w:tr>
      <w:tr w:rsidR="00726062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spacing w:line="256" w:lineRule="auto"/>
              <w:ind w:left="340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Warm-up</w:t>
            </w:r>
          </w:p>
          <w:p w:rsidR="00726062" w:rsidRPr="00A05A90" w:rsidRDefault="00726062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Aims: </w:t>
            </w:r>
            <w:r w:rsidRPr="00A05A90">
              <w:rPr>
                <w:rFonts w:eastAsia="Calibri"/>
                <w:b/>
              </w:rPr>
              <w:t>Attract Ss’ attention to the lesson and lead in the new lesson.</w:t>
            </w:r>
          </w:p>
        </w:tc>
      </w:tr>
      <w:tr w:rsidR="00726062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pStyle w:val="Heading1"/>
              <w:rPr>
                <w:rFonts w:eastAsia="Calibri"/>
                <w:b/>
              </w:rPr>
            </w:pPr>
            <w:r w:rsidRPr="00A05A90">
              <w:rPr>
                <w:rFonts w:eastAsia="Calibri"/>
              </w:rPr>
              <w:t xml:space="preserve">Think – Pair – Share </w:t>
            </w:r>
          </w:p>
          <w:p w:rsidR="00726062" w:rsidRPr="00A05A90" w:rsidRDefault="00726062" w:rsidP="00E16F63">
            <w:pPr>
              <w:pStyle w:val="Heading1"/>
              <w:rPr>
                <w:rFonts w:eastAsia="Calibri"/>
              </w:rPr>
            </w:pPr>
            <w:r w:rsidRPr="00A05A90">
              <w:rPr>
                <w:rFonts w:eastAsia="Calibri"/>
              </w:rPr>
              <w:t>(Teacher’s Resource Book 128)</w:t>
            </w:r>
          </w:p>
          <w:p w:rsidR="00726062" w:rsidRPr="00A05A90" w:rsidRDefault="00726062" w:rsidP="00E16F63">
            <w:pPr>
              <w:widowControl w:val="0"/>
              <w:ind w:left="283" w:hanging="223"/>
              <w:rPr>
                <w:rFonts w:eastAsia="Calibri"/>
              </w:rPr>
            </w:pPr>
            <w:r w:rsidRPr="00A05A90">
              <w:t>T delivers the handouts of Teacher’s Resource Book 128 to Ss.</w:t>
            </w:r>
          </w:p>
          <w:p w:rsidR="00726062" w:rsidRPr="00A05A90" w:rsidRDefault="00726062" w:rsidP="00E16F63">
            <w:pPr>
              <w:widowControl w:val="0"/>
              <w:ind w:left="283" w:hanging="223"/>
            </w:pPr>
            <w:r w:rsidRPr="00A05A90">
              <w:t xml:space="preserve">Ss work in pairs to predict what will happen to them in each situation. They have to use </w:t>
            </w:r>
            <w:r w:rsidRPr="00A05A90">
              <w:rPr>
                <w:i/>
              </w:rPr>
              <w:t xml:space="preserve">will, may/might </w:t>
            </w:r>
            <w:r w:rsidRPr="00A05A90">
              <w:t>and adverbs of probability.</w:t>
            </w:r>
          </w:p>
          <w:p w:rsidR="00726062" w:rsidRPr="00A05A90" w:rsidRDefault="00726062" w:rsidP="00E16F63">
            <w:pPr>
              <w:widowControl w:val="0"/>
              <w:ind w:left="283" w:hanging="223"/>
            </w:pPr>
            <w:r w:rsidRPr="00A05A90">
              <w:t xml:space="preserve">Ss swap their partners when they hear the T says ‘Swap”. </w:t>
            </w:r>
          </w:p>
          <w:p w:rsidR="00726062" w:rsidRPr="00A05A90" w:rsidRDefault="00726062" w:rsidP="00E16F63">
            <w:pPr>
              <w:widowControl w:val="0"/>
              <w:ind w:left="283" w:hanging="223"/>
            </w:pPr>
            <w:r w:rsidRPr="00A05A90">
              <w:t>T asks some pairs to share their ideas.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62" w:rsidRPr="00A05A90" w:rsidRDefault="00726062" w:rsidP="00E16F63">
            <w:pPr>
              <w:widowControl w:val="0"/>
              <w:spacing w:before="200"/>
              <w:ind w:left="283" w:hanging="283"/>
            </w:pPr>
            <w:r w:rsidRPr="00A05A90">
              <w:t xml:space="preserve">Suggested dialogue: </w:t>
            </w:r>
          </w:p>
          <w:p w:rsidR="00726062" w:rsidRPr="00A05A90" w:rsidRDefault="00726062" w:rsidP="00E16F63">
            <w:pPr>
              <w:widowControl w:val="0"/>
              <w:ind w:left="425"/>
            </w:pPr>
            <w:r w:rsidRPr="00A05A90">
              <w:t>A: My turn. If I fail my exams, my parents will definitely be angry with me. What about you?</w:t>
            </w:r>
          </w:p>
          <w:p w:rsidR="00726062" w:rsidRPr="00A05A90" w:rsidRDefault="00726062" w:rsidP="00E16F63">
            <w:pPr>
              <w:widowControl w:val="0"/>
              <w:ind w:left="425"/>
            </w:pPr>
            <w:r w:rsidRPr="00A05A90">
              <w:t>B: If I fail my exams, I may have to repeat one more year.</w:t>
            </w:r>
          </w:p>
          <w:p w:rsidR="00726062" w:rsidRPr="00A05A90" w:rsidRDefault="00726062" w:rsidP="00E16F63">
            <w:pPr>
              <w:widowControl w:val="0"/>
              <w:ind w:left="720"/>
            </w:pPr>
          </w:p>
          <w:p w:rsidR="00726062" w:rsidRPr="00A05A90" w:rsidRDefault="00726062" w:rsidP="00E16F63">
            <w:pPr>
              <w:widowControl w:val="0"/>
            </w:pPr>
          </w:p>
          <w:p w:rsidR="00726062" w:rsidRPr="00A05A90" w:rsidRDefault="00726062" w:rsidP="00E16F63">
            <w:pPr>
              <w:widowControl w:val="0"/>
            </w:pPr>
          </w:p>
        </w:tc>
      </w:tr>
      <w:tr w:rsidR="00726062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ind w:left="425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Set objectives</w:t>
            </w:r>
          </w:p>
          <w:p w:rsidR="00726062" w:rsidRPr="00A05A90" w:rsidRDefault="00726062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lastRenderedPageBreak/>
              <w:t>Aims:</w:t>
            </w:r>
            <w:r w:rsidRPr="00A05A90">
              <w:t xml:space="preserve">  introduce the objectives of the lesson with a can-do statement.</w:t>
            </w:r>
          </w:p>
          <w:p w:rsidR="00726062" w:rsidRPr="00A05A90" w:rsidRDefault="00726062" w:rsidP="00E16F63">
            <w:pPr>
              <w:pStyle w:val="ListParagraph"/>
              <w:widowControl w:val="0"/>
              <w:ind w:left="240" w:hanging="18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I can recall the grammar points that I’ve learnt in Unit 10.</w:t>
            </w:r>
          </w:p>
        </w:tc>
      </w:tr>
      <w:tr w:rsidR="00726062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pStyle w:val="Heading1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 xml:space="preserve">Lead-in: </w:t>
            </w:r>
          </w:p>
          <w:p w:rsidR="00726062" w:rsidRPr="00A05A90" w:rsidRDefault="00726062" w:rsidP="00E16F63">
            <w:pPr>
              <w:widowControl w:val="0"/>
              <w:ind w:left="283" w:hanging="223"/>
              <w:rPr>
                <w:rFonts w:eastAsia="Calibri"/>
              </w:rPr>
            </w:pPr>
            <w:r w:rsidRPr="00A05A90">
              <w:t>T might ask Ss what Grammar points they have learned in Unit 10. Then T tells Ss that they will have a lesson to revise all Grammar points in Unit 10.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62" w:rsidRPr="00A05A90" w:rsidRDefault="00726062" w:rsidP="00E16F63">
            <w:pPr>
              <w:widowControl w:val="0"/>
              <w:spacing w:before="240"/>
              <w:ind w:left="283" w:hanging="263"/>
            </w:pPr>
            <w:r w:rsidRPr="00A05A90">
              <w:t xml:space="preserve">Suggested answers: </w:t>
            </w:r>
            <w:r w:rsidRPr="00A05A90">
              <w:rPr>
                <w:i/>
              </w:rPr>
              <w:t xml:space="preserve">will </w:t>
            </w:r>
            <w:r w:rsidRPr="00A05A90">
              <w:t>for future predictions, first conditional, talking about probability</w:t>
            </w:r>
          </w:p>
          <w:p w:rsidR="00726062" w:rsidRPr="00A05A90" w:rsidRDefault="00726062" w:rsidP="00E16F63">
            <w:pPr>
              <w:widowControl w:val="0"/>
              <w:spacing w:line="276" w:lineRule="auto"/>
              <w:ind w:hanging="360"/>
            </w:pPr>
          </w:p>
        </w:tc>
      </w:tr>
      <w:tr w:rsidR="00726062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widowControl w:val="0"/>
              <w:spacing w:line="256" w:lineRule="auto"/>
              <w:ind w:left="340" w:hanging="360"/>
              <w:jc w:val="center"/>
              <w:rPr>
                <w:b/>
                <w:color w:val="000000"/>
              </w:rPr>
            </w:pPr>
            <w:r w:rsidRPr="00A05A90">
              <w:rPr>
                <w:b/>
              </w:rPr>
              <w:t>Grammar</w:t>
            </w:r>
          </w:p>
          <w:p w:rsidR="00726062" w:rsidRPr="00A05A90" w:rsidRDefault="00726062" w:rsidP="00E16F63">
            <w:pPr>
              <w:widowControl w:val="0"/>
            </w:pPr>
            <w:r w:rsidRPr="00A05A90">
              <w:rPr>
                <w:b/>
              </w:rPr>
              <w:t xml:space="preserve">Aims: </w:t>
            </w:r>
            <w:r w:rsidRPr="00A05A90">
              <w:t>Help Ss review Unit 10 grammar.</w:t>
            </w:r>
          </w:p>
        </w:tc>
      </w:tr>
      <w:tr w:rsidR="00726062" w:rsidRPr="00A05A90" w:rsidTr="00E16F63">
        <w:trPr>
          <w:trHeight w:val="440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widowControl w:val="0"/>
              <w:spacing w:line="256" w:lineRule="auto"/>
              <w:ind w:left="283" w:hanging="223"/>
            </w:pPr>
            <w:r w:rsidRPr="00A05A90">
              <w:t xml:space="preserve">T has Ss work in pairs. Ss </w:t>
            </w:r>
            <w:proofErr w:type="gramStart"/>
            <w:r w:rsidRPr="00A05A90">
              <w:t>reads</w:t>
            </w:r>
            <w:proofErr w:type="gramEnd"/>
            <w:r w:rsidRPr="00A05A90">
              <w:t xml:space="preserve"> Exercise 2 in SB p. 108.</w:t>
            </w:r>
          </w:p>
          <w:p w:rsidR="00726062" w:rsidRPr="00A05A90" w:rsidRDefault="00726062" w:rsidP="00E16F63">
            <w:pPr>
              <w:widowControl w:val="0"/>
              <w:spacing w:line="256" w:lineRule="auto"/>
              <w:ind w:left="283" w:hanging="223"/>
            </w:pPr>
            <w:r w:rsidRPr="00A05A90">
              <w:t>Ss take turns to share their ideas.</w:t>
            </w:r>
          </w:p>
          <w:p w:rsidR="00726062" w:rsidRPr="00A05A90" w:rsidRDefault="00726062" w:rsidP="00E16F63">
            <w:pPr>
              <w:widowControl w:val="0"/>
              <w:spacing w:line="256" w:lineRule="auto"/>
              <w:ind w:left="283" w:hanging="223"/>
            </w:pPr>
            <w:r w:rsidRPr="00A05A90">
              <w:t>Ss should find new partners when the T says ‘Swap’.</w:t>
            </w:r>
          </w:p>
          <w:p w:rsidR="00726062" w:rsidRPr="00A05A90" w:rsidRDefault="00726062" w:rsidP="00E16F63">
            <w:pPr>
              <w:widowControl w:val="0"/>
              <w:spacing w:line="256" w:lineRule="auto"/>
              <w:ind w:left="283" w:hanging="223"/>
            </w:pPr>
            <w:r w:rsidRPr="00A05A90">
              <w:t>T calls some friends to listen to their ideas.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pStyle w:val="Heading1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2 (SB p.108).</w:t>
            </w:r>
            <w:proofErr w:type="gramEnd"/>
            <w:r w:rsidRPr="00A05A90">
              <w:rPr>
                <w:rFonts w:eastAsia="Calibri"/>
              </w:rPr>
              <w:t xml:space="preserve"> In pairs, say how you feel about the ideas below. Use an adjective and a preposition.</w:t>
            </w:r>
          </w:p>
          <w:p w:rsidR="00726062" w:rsidRPr="00A05A90" w:rsidRDefault="00726062" w:rsidP="00E16F63">
            <w:pPr>
              <w:widowControl w:val="0"/>
              <w:spacing w:line="256" w:lineRule="auto"/>
              <w:ind w:left="283" w:hanging="223"/>
              <w:rPr>
                <w:rFonts w:eastAsia="Calibri"/>
              </w:rPr>
            </w:pPr>
            <w:r w:rsidRPr="00A05A90">
              <w:t xml:space="preserve">Suggested answers: </w:t>
            </w:r>
          </w:p>
          <w:p w:rsidR="00726062" w:rsidRPr="00A05A90" w:rsidRDefault="00726062" w:rsidP="00E16F63">
            <w:pPr>
              <w:widowControl w:val="0"/>
              <w:ind w:left="425"/>
            </w:pPr>
            <w:r w:rsidRPr="00A05A90">
              <w:t>A: I’m brilliant at doing grammar exercises. What about you?</w:t>
            </w:r>
          </w:p>
          <w:p w:rsidR="00726062" w:rsidRPr="00A05A90" w:rsidRDefault="00726062" w:rsidP="00E16F63">
            <w:pPr>
              <w:widowControl w:val="0"/>
              <w:ind w:left="425"/>
            </w:pPr>
            <w:r w:rsidRPr="00A05A90">
              <w:t>B: Well, I’m not fond of doing grammar exercises. But I’m good at giving presentations.</w:t>
            </w:r>
          </w:p>
        </w:tc>
      </w:tr>
      <w:tr w:rsidR="00726062" w:rsidRPr="00A05A90" w:rsidTr="00E16F63">
        <w:trPr>
          <w:trHeight w:val="440"/>
        </w:trPr>
        <w:tc>
          <w:tcPr>
            <w:tcW w:w="4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062" w:rsidRPr="00A05A90" w:rsidRDefault="00726062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r w:rsidRPr="00A05A90">
              <w:rPr>
                <w:rFonts w:eastAsia="Calibri"/>
              </w:rPr>
              <w:t>Find the treasure</w:t>
            </w:r>
          </w:p>
          <w:p w:rsidR="00726062" w:rsidRPr="00A05A90" w:rsidRDefault="00726062" w:rsidP="00E16F63">
            <w:pPr>
              <w:widowControl w:val="0"/>
              <w:spacing w:line="256" w:lineRule="auto"/>
              <w:ind w:left="283" w:hanging="223"/>
              <w:rPr>
                <w:rFonts w:eastAsia="Calibri"/>
              </w:rPr>
            </w:pPr>
            <w:r w:rsidRPr="00A05A90">
              <w:t xml:space="preserve">T shows a sentence with some suggested words from Exercise 5 and 6 in SB p.109. </w:t>
            </w:r>
          </w:p>
          <w:p w:rsidR="00726062" w:rsidRPr="00A05A90" w:rsidRDefault="00726062" w:rsidP="00E16F63">
            <w:pPr>
              <w:widowControl w:val="0"/>
              <w:spacing w:line="256" w:lineRule="auto"/>
              <w:ind w:left="283" w:hanging="223"/>
            </w:pPr>
            <w:r w:rsidRPr="00A05A90">
              <w:t>Ss work in pairs to write the answer on their paper.</w:t>
            </w:r>
          </w:p>
          <w:p w:rsidR="00726062" w:rsidRPr="00A05A90" w:rsidRDefault="00726062" w:rsidP="00E16F63">
            <w:pPr>
              <w:widowControl w:val="0"/>
              <w:spacing w:line="256" w:lineRule="auto"/>
              <w:ind w:left="283" w:hanging="223"/>
            </w:pPr>
            <w:r w:rsidRPr="00A05A90">
              <w:t xml:space="preserve">The fastest pair that shows the correct answer can find the treasure to get stars. </w:t>
            </w:r>
          </w:p>
          <w:p w:rsidR="00726062" w:rsidRPr="00A05A90" w:rsidRDefault="00726062" w:rsidP="00E16F63">
            <w:pPr>
              <w:pStyle w:val="Heading1"/>
              <w:widowControl w:val="0"/>
              <w:rPr>
                <w:rFonts w:eastAsia="Calibri"/>
              </w:rPr>
            </w:pPr>
          </w:p>
          <w:p w:rsidR="00726062" w:rsidRPr="00A05A90" w:rsidRDefault="00726062" w:rsidP="00E16F63">
            <w:pPr>
              <w:pStyle w:val="Heading1"/>
              <w:widowControl w:val="0"/>
              <w:rPr>
                <w:rFonts w:eastAsia="Calibri"/>
              </w:rPr>
            </w:pPr>
          </w:p>
          <w:p w:rsidR="00726062" w:rsidRPr="00A05A90" w:rsidRDefault="00726062" w:rsidP="00E16F63">
            <w:pPr>
              <w:pStyle w:val="Heading1"/>
              <w:widowControl w:val="0"/>
              <w:rPr>
                <w:rFonts w:eastAsia="Calibri"/>
              </w:rPr>
            </w:pPr>
          </w:p>
          <w:p w:rsidR="00726062" w:rsidRPr="00A05A90" w:rsidRDefault="00726062" w:rsidP="00E16F63">
            <w:pPr>
              <w:pStyle w:val="Heading1"/>
              <w:widowControl w:val="0"/>
              <w:rPr>
                <w:rFonts w:eastAsia="Calibri"/>
              </w:rPr>
            </w:pPr>
          </w:p>
          <w:p w:rsidR="00726062" w:rsidRPr="00A05A90" w:rsidRDefault="00726062" w:rsidP="00E16F63">
            <w:pPr>
              <w:pStyle w:val="Heading1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Roleplay.</w:t>
            </w:r>
            <w:proofErr w:type="gramEnd"/>
          </w:p>
          <w:p w:rsidR="00726062" w:rsidRPr="00A05A90" w:rsidRDefault="00726062" w:rsidP="00E16F63">
            <w:pPr>
              <w:widowControl w:val="0"/>
              <w:ind w:left="283" w:hanging="283"/>
              <w:rPr>
                <w:rFonts w:eastAsia="Calibri"/>
              </w:rPr>
            </w:pPr>
            <w:r w:rsidRPr="00A05A90">
              <w:t xml:space="preserve">T tells Ss to read Exercise 6 in SB p. 109. </w:t>
            </w:r>
          </w:p>
          <w:p w:rsidR="00726062" w:rsidRPr="00A05A90" w:rsidRDefault="00726062" w:rsidP="00E16F63">
            <w:pPr>
              <w:widowControl w:val="0"/>
              <w:ind w:left="283" w:hanging="283"/>
            </w:pPr>
            <w:r w:rsidRPr="00A05A90">
              <w:t>Ss work in pairs to give instructions and check for understanding.</w:t>
            </w:r>
          </w:p>
          <w:p w:rsidR="00726062" w:rsidRPr="00A05A90" w:rsidRDefault="00726062" w:rsidP="00E16F63">
            <w:pPr>
              <w:widowControl w:val="0"/>
              <w:ind w:left="283" w:hanging="223"/>
            </w:pPr>
            <w:r w:rsidRPr="00A05A90">
              <w:t>T listens and gives feedback.</w:t>
            </w:r>
          </w:p>
        </w:tc>
        <w:tc>
          <w:tcPr>
            <w:tcW w:w="4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pStyle w:val="Heading1"/>
              <w:rPr>
                <w:rFonts w:eastAsia="Calibri"/>
                <w:color w:val="000000"/>
              </w:rPr>
            </w:pPr>
            <w:proofErr w:type="gramStart"/>
            <w:r w:rsidRPr="00A05A90">
              <w:rPr>
                <w:rFonts w:eastAsia="Calibri"/>
              </w:rPr>
              <w:t xml:space="preserve">Exercise 5 </w:t>
            </w:r>
            <w:r w:rsidRPr="00A05A90">
              <w:rPr>
                <w:rFonts w:eastAsia="Calibri"/>
                <w:bCs/>
              </w:rPr>
              <w:t>(SB p.109).</w:t>
            </w:r>
            <w:proofErr w:type="gramEnd"/>
            <w:r w:rsidRPr="00A05A90">
              <w:rPr>
                <w:rFonts w:eastAsia="Calibri"/>
              </w:rPr>
              <w:t xml:space="preserve"> </w:t>
            </w:r>
            <w:r w:rsidRPr="00A05A90">
              <w:rPr>
                <w:rFonts w:eastAsia="Calibri"/>
                <w:color w:val="211D1E"/>
              </w:rPr>
              <w:t>Complete the text with</w:t>
            </w:r>
            <w:r w:rsidRPr="00A05A90">
              <w:rPr>
                <w:rFonts w:eastAsia="Calibri"/>
                <w:i/>
                <w:color w:val="211D1E"/>
              </w:rPr>
              <w:t xml:space="preserve"> will </w:t>
            </w:r>
            <w:r w:rsidRPr="00A05A90">
              <w:rPr>
                <w:rFonts w:eastAsia="Calibri"/>
                <w:color w:val="211D1E"/>
              </w:rPr>
              <w:t xml:space="preserve">or </w:t>
            </w:r>
            <w:r w:rsidRPr="00A05A90">
              <w:rPr>
                <w:rFonts w:eastAsia="Calibri"/>
                <w:i/>
                <w:color w:val="211D1E"/>
              </w:rPr>
              <w:t>won’t</w:t>
            </w:r>
            <w:r w:rsidRPr="00A05A90">
              <w:rPr>
                <w:rFonts w:eastAsia="Calibri"/>
                <w:color w:val="211D1E"/>
              </w:rPr>
              <w:t xml:space="preserve"> and the words in brackets.</w:t>
            </w:r>
          </w:p>
          <w:p w:rsidR="00726062" w:rsidRPr="00A05A90" w:rsidRDefault="00726062" w:rsidP="00E16F63">
            <w:pPr>
              <w:widowControl w:val="0"/>
              <w:ind w:left="283" w:hanging="263"/>
              <w:rPr>
                <w:rFonts w:eastAsia="Calibri"/>
              </w:rPr>
            </w:pPr>
            <w:r w:rsidRPr="00A05A90">
              <w:t xml:space="preserve">Answers: 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>‘ll talk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 xml:space="preserve">will play/’ll play 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>Will we watch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>‘ll probably do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>won’t understand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>will forget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>will shout</w:t>
            </w:r>
          </w:p>
          <w:p w:rsidR="00726062" w:rsidRPr="00A05A90" w:rsidRDefault="00726062" w:rsidP="00E16F63">
            <w:pPr>
              <w:pStyle w:val="Heading1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6.</w:t>
            </w:r>
            <w:proofErr w:type="gramEnd"/>
            <w:r w:rsidRPr="00A05A90">
              <w:rPr>
                <w:rFonts w:eastAsia="Calibri"/>
              </w:rPr>
              <w:t xml:space="preserve"> </w:t>
            </w:r>
            <w:r w:rsidRPr="00A05A90">
              <w:rPr>
                <w:rFonts w:eastAsia="Calibri"/>
                <w:color w:val="211D1E"/>
              </w:rPr>
              <w:t>Complete the dialogue with the correct form of the First Conditional.</w:t>
            </w:r>
          </w:p>
          <w:p w:rsidR="00726062" w:rsidRPr="00A05A90" w:rsidRDefault="00726062" w:rsidP="00E16F63">
            <w:pPr>
              <w:widowControl w:val="0"/>
              <w:ind w:left="283" w:hanging="263"/>
              <w:rPr>
                <w:rFonts w:eastAsia="Calibri"/>
              </w:rPr>
            </w:pPr>
            <w:r w:rsidRPr="00A05A90">
              <w:t xml:space="preserve">Answers: 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 xml:space="preserve">What will you do (you/do) if the weather is (be) bad. 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>If it rains (rain), I will take/’ll take (take) the 10 o’clock bus.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>If the bus arrives (arrive) late. How will you get (you get) there?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lastRenderedPageBreak/>
              <w:t>I will phone/’ll phone (phone) for a taxi if something goes (go) wrong.</w:t>
            </w:r>
          </w:p>
          <w:p w:rsidR="00726062" w:rsidRPr="00A05A90" w:rsidRDefault="00726062" w:rsidP="00E16F63">
            <w:pPr>
              <w:widowControl w:val="0"/>
              <w:ind w:left="720" w:hanging="360"/>
            </w:pPr>
            <w:r w:rsidRPr="00A05A90">
              <w:t>If there isn’t (not be) a signal, you won’t be able (not be able) to call for a taxi.</w:t>
            </w:r>
          </w:p>
        </w:tc>
      </w:tr>
      <w:tr w:rsidR="00726062" w:rsidRPr="00A05A90" w:rsidTr="00E16F63">
        <w:trPr>
          <w:trHeight w:val="507"/>
        </w:trPr>
        <w:tc>
          <w:tcPr>
            <w:tcW w:w="9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62" w:rsidRPr="00A05A90" w:rsidRDefault="00726062" w:rsidP="00E16F63"/>
        </w:tc>
        <w:tc>
          <w:tcPr>
            <w:tcW w:w="4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062" w:rsidRPr="00A05A90" w:rsidRDefault="00726062" w:rsidP="00E16F63"/>
        </w:tc>
      </w:tr>
      <w:tr w:rsidR="00726062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widowControl w:val="0"/>
              <w:ind w:left="283" w:hanging="283"/>
            </w:pPr>
            <w:r w:rsidRPr="00A05A90">
              <w:lastRenderedPageBreak/>
              <w:t>T explains how to do this activity.</w:t>
            </w:r>
          </w:p>
          <w:p w:rsidR="00726062" w:rsidRPr="00A05A90" w:rsidRDefault="00726062" w:rsidP="00E16F63">
            <w:pPr>
              <w:widowControl w:val="0"/>
              <w:ind w:left="283" w:hanging="283"/>
            </w:pPr>
            <w:r w:rsidRPr="00A05A90">
              <w:t>Ss find partners to practice making dialogues.</w:t>
            </w:r>
          </w:p>
          <w:p w:rsidR="00726062" w:rsidRPr="00A05A90" w:rsidRDefault="00726062" w:rsidP="00E16F63">
            <w:pPr>
              <w:widowControl w:val="0"/>
              <w:ind w:left="283" w:hanging="283"/>
            </w:pPr>
            <w:r w:rsidRPr="00A05A90">
              <w:t>T walks around to help where necessary.</w:t>
            </w:r>
          </w:p>
          <w:p w:rsidR="00726062" w:rsidRPr="00A05A90" w:rsidRDefault="00726062" w:rsidP="00E16F63">
            <w:pPr>
              <w:widowControl w:val="0"/>
              <w:ind w:left="283" w:hanging="283"/>
            </w:pPr>
            <w:r w:rsidRPr="00A05A90">
              <w:t>T invites some pairs to act out in front of the class.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062" w:rsidRPr="00A05A90" w:rsidRDefault="00726062" w:rsidP="00E16F63">
            <w:pPr>
              <w:pStyle w:val="Heading1"/>
              <w:keepNext w:val="0"/>
              <w:widowControl w:val="0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 xml:space="preserve">Exercise 7 </w:t>
            </w:r>
            <w:r w:rsidRPr="00A05A90">
              <w:rPr>
                <w:rFonts w:eastAsia="Calibri"/>
                <w:bCs/>
              </w:rPr>
              <w:t>(SB p.109)</w:t>
            </w:r>
            <w:r w:rsidRPr="00A05A90">
              <w:rPr>
                <w:rFonts w:eastAsia="Calibri"/>
              </w:rPr>
              <w:t>.</w:t>
            </w:r>
            <w:proofErr w:type="gramEnd"/>
            <w:r w:rsidRPr="00A05A90">
              <w:rPr>
                <w:rFonts w:eastAsia="Calibri"/>
              </w:rPr>
              <w:t xml:space="preserve"> </w:t>
            </w:r>
            <w:proofErr w:type="gramStart"/>
            <w:r w:rsidRPr="00A05A90">
              <w:rPr>
                <w:rFonts w:eastAsia="Calibri"/>
              </w:rPr>
              <w:t>In pairs, talk about careers.</w:t>
            </w:r>
            <w:proofErr w:type="gramEnd"/>
            <w:r w:rsidRPr="00A05A90">
              <w:rPr>
                <w:rFonts w:eastAsia="Calibri"/>
              </w:rPr>
              <w:t xml:space="preserve"> </w:t>
            </w:r>
            <w:proofErr w:type="gramStart"/>
            <w:r w:rsidRPr="00A05A90">
              <w:rPr>
                <w:rFonts w:eastAsia="Calibri"/>
              </w:rPr>
              <w:t>Student A, look below.</w:t>
            </w:r>
            <w:proofErr w:type="gramEnd"/>
            <w:r w:rsidRPr="00A05A90">
              <w:rPr>
                <w:rFonts w:eastAsia="Calibri"/>
              </w:rPr>
              <w:t xml:space="preserve"> Students B, go to page 112.</w:t>
            </w:r>
          </w:p>
          <w:p w:rsidR="00726062" w:rsidRPr="00A05A90" w:rsidRDefault="00726062" w:rsidP="00E16F63">
            <w:pPr>
              <w:ind w:left="425"/>
              <w:rPr>
                <w:rFonts w:eastAsia="Calibri"/>
              </w:rPr>
            </w:pPr>
            <w:r w:rsidRPr="00A05A90">
              <w:t>A: Hi! How are you?</w:t>
            </w:r>
          </w:p>
          <w:p w:rsidR="00726062" w:rsidRPr="00A05A90" w:rsidRDefault="00726062" w:rsidP="00E16F63">
            <w:pPr>
              <w:ind w:left="720" w:hanging="294"/>
            </w:pPr>
            <w:r w:rsidRPr="00A05A90">
              <w:t>B: I’m OK, sir. And you?</w:t>
            </w:r>
          </w:p>
          <w:p w:rsidR="00726062" w:rsidRPr="00A05A90" w:rsidRDefault="00726062" w:rsidP="00E16F63">
            <w:pPr>
              <w:ind w:left="425"/>
            </w:pPr>
            <w:r w:rsidRPr="00A05A90">
              <w:t>A: I’m fine, thanks. Well, you’re Christopher from class 11D, right?</w:t>
            </w:r>
          </w:p>
          <w:p w:rsidR="00726062" w:rsidRPr="00A05A90" w:rsidRDefault="00726062" w:rsidP="00E16F63">
            <w:pPr>
              <w:ind w:left="425"/>
            </w:pPr>
            <w:r w:rsidRPr="00A05A90">
              <w:t>B: Yes, I am.</w:t>
            </w:r>
          </w:p>
          <w:p w:rsidR="00726062" w:rsidRPr="00A05A90" w:rsidRDefault="00726062" w:rsidP="00E16F63">
            <w:pPr>
              <w:ind w:left="425"/>
            </w:pPr>
            <w:r w:rsidRPr="00A05A90">
              <w:t>A: Ok. We’re here today to give you some advice on your career plans. Are you ready?</w:t>
            </w:r>
          </w:p>
          <w:p w:rsidR="00726062" w:rsidRPr="00A05A90" w:rsidRDefault="00726062" w:rsidP="00E16F63">
            <w:pPr>
              <w:ind w:left="720" w:hanging="294"/>
            </w:pPr>
            <w:r w:rsidRPr="00A05A90">
              <w:t>B: Sure, please go ahead!</w:t>
            </w:r>
          </w:p>
          <w:p w:rsidR="00726062" w:rsidRPr="00A05A90" w:rsidRDefault="00726062" w:rsidP="00E16F63">
            <w:pPr>
              <w:ind w:left="425"/>
            </w:pPr>
            <w:r w:rsidRPr="00A05A90">
              <w:t>A: Well, so what do you like doing?</w:t>
            </w:r>
          </w:p>
          <w:p w:rsidR="00726062" w:rsidRPr="00A05A90" w:rsidRDefault="00726062" w:rsidP="00E16F63">
            <w:pPr>
              <w:ind w:left="720" w:hanging="294"/>
            </w:pPr>
            <w:r w:rsidRPr="00A05A90">
              <w:t>B: I think I’m keen on working with my hands and being creative.</w:t>
            </w:r>
          </w:p>
          <w:p w:rsidR="00726062" w:rsidRPr="00A05A90" w:rsidRDefault="00726062" w:rsidP="00E16F63">
            <w:pPr>
              <w:ind w:left="720" w:hanging="294"/>
            </w:pPr>
            <w:r w:rsidRPr="00A05A90">
              <w:t>A: Oh! I think you might enjoy working as an architect.</w:t>
            </w:r>
          </w:p>
          <w:p w:rsidR="00726062" w:rsidRPr="00A05A90" w:rsidRDefault="00726062" w:rsidP="00E16F63">
            <w:pPr>
              <w:ind w:left="720" w:hanging="294"/>
            </w:pPr>
            <w:r w:rsidRPr="00A05A90">
              <w:t>B: Not really! I probably won't enjoy working as an architect because I don’t like sitting all day in an office with a lot of people. I am fond of working alone and being contact with nature. Do you know what I mean, sir?</w:t>
            </w:r>
          </w:p>
          <w:p w:rsidR="00726062" w:rsidRPr="00A05A90" w:rsidRDefault="00726062" w:rsidP="00E16F63">
            <w:pPr>
              <w:ind w:left="720" w:hanging="294"/>
            </w:pPr>
            <w:r w:rsidRPr="00A05A90">
              <w:t>A: Oh! I see. So you will definitely like working as a gardener. This job is made for you.</w:t>
            </w:r>
          </w:p>
          <w:p w:rsidR="00726062" w:rsidRPr="00A05A90" w:rsidRDefault="00726062" w:rsidP="00E16F63">
            <w:pPr>
              <w:ind w:left="720" w:hanging="294"/>
            </w:pPr>
            <w:r w:rsidRPr="00A05A90">
              <w:t>A: Well, that’s worth considering. Maybe I’ll take some time getting to know the job. Thank you, sir.</w:t>
            </w:r>
          </w:p>
          <w:p w:rsidR="00726062" w:rsidRPr="00A05A90" w:rsidRDefault="00726062" w:rsidP="00E16F63">
            <w:pPr>
              <w:ind w:left="720" w:hanging="294"/>
            </w:pPr>
            <w:r w:rsidRPr="00A05A90">
              <w:t>B: You’re welcome.</w:t>
            </w:r>
          </w:p>
        </w:tc>
      </w:tr>
    </w:tbl>
    <w:p w:rsidR="00726062" w:rsidRPr="00A05A90" w:rsidRDefault="00726062" w:rsidP="00726062">
      <w:pPr>
        <w:spacing w:line="256" w:lineRule="auto"/>
        <w:ind w:left="720" w:hanging="360"/>
      </w:pPr>
      <w:r w:rsidRPr="00A05A90">
        <w:rPr>
          <w:b/>
          <w:color w:val="000000"/>
        </w:rPr>
        <w:t>Guides for homework:</w:t>
      </w:r>
    </w:p>
    <w:p w:rsidR="00726062" w:rsidRPr="00A05A90" w:rsidRDefault="00726062" w:rsidP="00726062">
      <w:pPr>
        <w:spacing w:line="256" w:lineRule="auto"/>
        <w:ind w:left="990" w:hanging="270"/>
        <w:rPr>
          <w:color w:val="000000"/>
        </w:rPr>
      </w:pPr>
      <w:r w:rsidRPr="00A05A90">
        <w:t>Finish</w:t>
      </w:r>
      <w:r w:rsidRPr="00A05A90">
        <w:rPr>
          <w:color w:val="000000"/>
        </w:rPr>
        <w:t xml:space="preserve"> </w:t>
      </w:r>
      <w:r w:rsidRPr="00A05A90">
        <w:t>writing sentences from the</w:t>
      </w:r>
      <w:r w:rsidRPr="00A05A90">
        <w:rPr>
          <w:color w:val="000000"/>
        </w:rPr>
        <w:t xml:space="preserve"> handouts of Te</w:t>
      </w:r>
      <w:r w:rsidRPr="00A05A90">
        <w:t>acher’s Resource Book 128 in your notebook.</w:t>
      </w:r>
    </w:p>
    <w:p w:rsidR="00726062" w:rsidRPr="00A05A90" w:rsidRDefault="00726062" w:rsidP="00726062">
      <w:pPr>
        <w:spacing w:after="160" w:line="256" w:lineRule="auto"/>
        <w:ind w:left="990" w:hanging="270"/>
        <w:rPr>
          <w:color w:val="000000"/>
        </w:rPr>
      </w:pPr>
      <w:r w:rsidRPr="00A05A90">
        <w:rPr>
          <w:color w:val="000000"/>
        </w:rPr>
        <w:lastRenderedPageBreak/>
        <w:t xml:space="preserve">Prepare </w:t>
      </w:r>
      <w:r w:rsidRPr="00A05A90">
        <w:t>Review 5.</w:t>
      </w:r>
    </w:p>
    <w:p w:rsidR="00726062" w:rsidRPr="00A05A90" w:rsidRDefault="00726062" w:rsidP="00726062">
      <w:pPr>
        <w:spacing w:line="276" w:lineRule="auto"/>
        <w:jc w:val="center"/>
        <w:rPr>
          <w:b/>
        </w:rPr>
      </w:pPr>
      <w:r>
        <w:rPr>
          <w:b/>
        </w:rPr>
        <w:t>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062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26062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60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26062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6062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72606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2606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60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26062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6062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72606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2606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2023-08-14T09:47:00Z</dcterms:created>
  <dcterms:modified xsi:type="dcterms:W3CDTF">2023-08-14T09:47:00Z</dcterms:modified>
</cp:coreProperties>
</file>