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BB" w:rsidRPr="00FE70C6" w:rsidRDefault="00F738BB" w:rsidP="00F738BB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  2/1/2023</w:t>
      </w:r>
    </w:p>
    <w:p w:rsidR="00F738BB" w:rsidRPr="00FE70C6" w:rsidRDefault="00F738BB" w:rsidP="00F738BB">
      <w:pPr>
        <w:spacing w:line="276" w:lineRule="auto"/>
        <w:rPr>
          <w:rFonts w:eastAsia="Calibri"/>
        </w:rPr>
      </w:pPr>
      <w:r>
        <w:rPr>
          <w:rFonts w:eastAsia="Calibri"/>
        </w:rPr>
        <w:t>Teaching date:     3/1/2023</w:t>
      </w:r>
    </w:p>
    <w:p w:rsidR="00F738BB" w:rsidRPr="00A06398" w:rsidRDefault="00F738BB" w:rsidP="00F738BB">
      <w:pPr>
        <w:spacing w:line="276" w:lineRule="auto"/>
        <w:rPr>
          <w:b/>
        </w:rPr>
      </w:pPr>
    </w:p>
    <w:p w:rsidR="00F738BB" w:rsidRPr="00A06398" w:rsidRDefault="00F738BB" w:rsidP="00F738BB">
      <w:pPr>
        <w:spacing w:line="276" w:lineRule="auto"/>
        <w:rPr>
          <w:b/>
        </w:rPr>
      </w:pPr>
      <w:r>
        <w:rPr>
          <w:b/>
        </w:rPr>
        <w:t xml:space="preserve">                                        </w:t>
      </w:r>
      <w:r w:rsidRPr="00A06398">
        <w:rPr>
          <w:b/>
        </w:rPr>
        <w:t>UNIT 5: THE MUSIC OF LIFE</w:t>
      </w:r>
    </w:p>
    <w:p w:rsidR="00F738BB" w:rsidRPr="00A06398" w:rsidRDefault="00F738BB" w:rsidP="00F738B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51</w:t>
      </w:r>
      <w:r w:rsidRPr="00A06398">
        <w:rPr>
          <w:b/>
          <w:sz w:val="28"/>
          <w:szCs w:val="28"/>
        </w:rPr>
        <w:t xml:space="preserve"> - </w:t>
      </w:r>
      <w:r w:rsidRPr="00A06398">
        <w:rPr>
          <w:b/>
          <w:bCs/>
          <w:color w:val="000000"/>
          <w:sz w:val="28"/>
          <w:szCs w:val="28"/>
        </w:rPr>
        <w:t>Lesson 5.8: Pronunciation &amp; Revision</w:t>
      </w:r>
    </w:p>
    <w:p w:rsidR="00F738BB" w:rsidRPr="00A06398" w:rsidRDefault="00F738BB" w:rsidP="00F738BB">
      <w:pPr>
        <w:numPr>
          <w:ilvl w:val="0"/>
          <w:numId w:val="1"/>
        </w:numPr>
        <w:spacing w:line="256" w:lineRule="auto"/>
        <w:ind w:left="270" w:hanging="180"/>
      </w:pPr>
      <w:r w:rsidRPr="00A06398">
        <w:rPr>
          <w:b/>
          <w:color w:val="000000"/>
        </w:rPr>
        <w:t xml:space="preserve">Objectives: </w:t>
      </w:r>
      <w:r w:rsidRPr="00A06398">
        <w:rPr>
          <w:color w:val="000000"/>
        </w:rPr>
        <w:t xml:space="preserve">By the end </w:t>
      </w:r>
      <w:r w:rsidRPr="00A06398">
        <w:t>of the lesson, students will be able to practice /</w:t>
      </w:r>
      <w:r w:rsidRPr="00A06398">
        <w:rPr>
          <w:rFonts w:eastAsia="Arial"/>
          <w:color w:val="1D2A57"/>
        </w:rPr>
        <w:t>æ</w:t>
      </w:r>
      <w:r w:rsidRPr="00A06398">
        <w:t>/and /</w:t>
      </w:r>
      <w:r w:rsidRPr="00A06398">
        <w:rPr>
          <w:rFonts w:eastAsia="Arial"/>
          <w:color w:val="1D2A57"/>
        </w:rPr>
        <w:t>ʌ/</w:t>
      </w:r>
      <w:r w:rsidRPr="00A06398">
        <w:t xml:space="preserve"> sounds and revise the vocabulary and grammar in Unit 5</w:t>
      </w:r>
    </w:p>
    <w:p w:rsidR="00F738BB" w:rsidRPr="00A06398" w:rsidRDefault="00F738BB" w:rsidP="00F738BB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>Knowledge:</w:t>
      </w:r>
      <w:r w:rsidRPr="00A06398">
        <w:rPr>
          <w:color w:val="000000"/>
        </w:rPr>
        <w:t xml:space="preserve"> </w:t>
      </w:r>
    </w:p>
    <w:p w:rsidR="00F738BB" w:rsidRPr="00A06398" w:rsidRDefault="00F738BB" w:rsidP="00F738BB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A06398">
        <w:rPr>
          <w:b/>
          <w:color w:val="000000"/>
        </w:rPr>
        <w:t>Vocabulary:</w:t>
      </w:r>
      <w:r w:rsidRPr="00A06398">
        <w:rPr>
          <w:color w:val="000000"/>
        </w:rPr>
        <w:t xml:space="preserve"> </w:t>
      </w:r>
      <w:r w:rsidRPr="00A06398">
        <w:t xml:space="preserve"> musical instruments, types of music, opinion adjectives</w:t>
      </w:r>
    </w:p>
    <w:p w:rsidR="00F738BB" w:rsidRPr="00A06398" w:rsidRDefault="00F738BB" w:rsidP="00F738BB">
      <w:pPr>
        <w:numPr>
          <w:ilvl w:val="0"/>
          <w:numId w:val="3"/>
        </w:numPr>
        <w:spacing w:line="256" w:lineRule="auto"/>
        <w:ind w:hanging="285"/>
        <w:rPr>
          <w:b/>
        </w:rPr>
      </w:pPr>
      <w:r w:rsidRPr="00A06398">
        <w:rPr>
          <w:b/>
        </w:rPr>
        <w:t xml:space="preserve">Grammar: </w:t>
      </w:r>
      <w:r w:rsidRPr="00A06398">
        <w:t>comparatives, superlatives, making and responding to suggestions</w:t>
      </w:r>
    </w:p>
    <w:p w:rsidR="00F738BB" w:rsidRPr="00A06398" w:rsidRDefault="00F738BB" w:rsidP="00F738BB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A06398">
        <w:rPr>
          <w:b/>
          <w:color w:val="000000"/>
        </w:rPr>
        <w:t>Pronunciation:</w:t>
      </w:r>
      <w:r w:rsidRPr="00A06398">
        <w:rPr>
          <w:color w:val="000000"/>
        </w:rPr>
        <w:t xml:space="preserve"> </w:t>
      </w:r>
      <w:r w:rsidRPr="00A06398">
        <w:t xml:space="preserve"> /</w:t>
      </w:r>
      <w:r w:rsidRPr="00A06398">
        <w:rPr>
          <w:rFonts w:eastAsia="Arial"/>
          <w:color w:val="1D2A57"/>
        </w:rPr>
        <w:t>æ</w:t>
      </w:r>
      <w:r w:rsidRPr="00A06398">
        <w:t>/ and /</w:t>
      </w:r>
      <w:r w:rsidRPr="00A06398">
        <w:rPr>
          <w:rFonts w:eastAsia="Arial"/>
          <w:color w:val="1D2A57"/>
        </w:rPr>
        <w:t>ʌ/</w:t>
      </w:r>
      <w:r w:rsidRPr="00A06398">
        <w:t xml:space="preserve"> </w:t>
      </w:r>
    </w:p>
    <w:p w:rsidR="00F738BB" w:rsidRPr="00A06398" w:rsidRDefault="00F738BB" w:rsidP="00F738BB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>Competences:</w:t>
      </w:r>
      <w:r w:rsidRPr="00A06398">
        <w:rPr>
          <w:color w:val="000000"/>
        </w:rPr>
        <w:t xml:space="preserve"> </w:t>
      </w:r>
    </w:p>
    <w:p w:rsidR="00F738BB" w:rsidRPr="00A06398" w:rsidRDefault="00F738BB" w:rsidP="00F738BB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A06398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F738BB" w:rsidRPr="00A06398" w:rsidRDefault="00F738BB" w:rsidP="00F738BB">
      <w:pPr>
        <w:numPr>
          <w:ilvl w:val="0"/>
          <w:numId w:val="1"/>
        </w:numPr>
        <w:spacing w:line="256" w:lineRule="auto"/>
        <w:ind w:left="270" w:hanging="180"/>
        <w:rPr>
          <w:b/>
          <w:color w:val="000000"/>
        </w:rPr>
      </w:pPr>
      <w:r w:rsidRPr="00A06398">
        <w:rPr>
          <w:b/>
          <w:color w:val="000000"/>
        </w:rPr>
        <w:t>Teaching aids:</w:t>
      </w:r>
    </w:p>
    <w:p w:rsidR="00F738BB" w:rsidRPr="00A06398" w:rsidRDefault="00F738BB" w:rsidP="00F738BB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 xml:space="preserve">Materials: </w:t>
      </w:r>
      <w:r w:rsidRPr="00A06398">
        <w:rPr>
          <w:color w:val="000000"/>
        </w:rPr>
        <w:t xml:space="preserve">textbooks, </w:t>
      </w:r>
      <w:r w:rsidRPr="00A06398">
        <w:t>handouts from Teacher’s Resource Book 57, PowerPoint slides, bells</w:t>
      </w:r>
    </w:p>
    <w:p w:rsidR="00F738BB" w:rsidRPr="00A06398" w:rsidRDefault="00F738BB" w:rsidP="00F738BB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 xml:space="preserve">Equipment: </w:t>
      </w:r>
      <w:r w:rsidRPr="00A06398">
        <w:rPr>
          <w:color w:val="000000"/>
        </w:rPr>
        <w:t>TV, projector, loudspeaker</w:t>
      </w:r>
    </w:p>
    <w:p w:rsidR="00F738BB" w:rsidRPr="00A06398" w:rsidRDefault="00F738BB" w:rsidP="00F738BB">
      <w:pPr>
        <w:numPr>
          <w:ilvl w:val="0"/>
          <w:numId w:val="1"/>
        </w:numPr>
        <w:spacing w:line="256" w:lineRule="auto"/>
        <w:ind w:left="270" w:hanging="180"/>
        <w:rPr>
          <w:b/>
          <w:color w:val="000000"/>
        </w:rPr>
      </w:pPr>
      <w:r w:rsidRPr="00A06398">
        <w:rPr>
          <w:b/>
          <w:color w:val="000000"/>
        </w:rPr>
        <w:t>Procedure:</w:t>
      </w:r>
    </w:p>
    <w:p w:rsidR="00F738BB" w:rsidRPr="00A06398" w:rsidRDefault="00F738BB" w:rsidP="00F738BB">
      <w:pPr>
        <w:numPr>
          <w:ilvl w:val="0"/>
          <w:numId w:val="5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>Checking:</w:t>
      </w:r>
      <w:r w:rsidRPr="00A06398">
        <w:rPr>
          <w:color w:val="000000"/>
        </w:rPr>
        <w:t xml:space="preserve"> integrated into Warm-up activity</w:t>
      </w:r>
    </w:p>
    <w:p w:rsidR="00F738BB" w:rsidRPr="00A06398" w:rsidRDefault="00F738BB" w:rsidP="00F738BB">
      <w:pPr>
        <w:numPr>
          <w:ilvl w:val="0"/>
          <w:numId w:val="5"/>
        </w:numPr>
        <w:spacing w:after="160" w:line="256" w:lineRule="auto"/>
        <w:ind w:hanging="360"/>
        <w:rPr>
          <w:b/>
          <w:color w:val="000000"/>
        </w:rPr>
      </w:pPr>
      <w:r w:rsidRPr="00A06398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F738BB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Contents</w:t>
            </w:r>
          </w:p>
        </w:tc>
      </w:tr>
      <w:tr w:rsidR="00F738BB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1. Warm-up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</w:t>
            </w:r>
            <w:r w:rsidRPr="00A06398">
              <w:rPr>
                <w:rStyle w:val="NoSpacingChar"/>
                <w:rFonts w:ascii="Times New Roman" w:hAnsi="Times New Roman"/>
                <w:b/>
                <w:sz w:val="28"/>
                <w:szCs w:val="28"/>
              </w:rPr>
              <w:t>:</w:t>
            </w:r>
            <w:r w:rsidRPr="00A06398">
              <w:rPr>
                <w:rStyle w:val="NoSpacingChar"/>
                <w:rFonts w:ascii="Times New Roman" w:hAnsi="Times New Roman"/>
                <w:sz w:val="28"/>
                <w:szCs w:val="28"/>
              </w:rPr>
              <w:t xml:space="preserve"> Attract Ss’ attention to the lesson and lead in the new lesson.</w:t>
            </w:r>
          </w:p>
        </w:tc>
      </w:tr>
      <w:tr w:rsidR="00F738BB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Dream prize game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delivers the handouts of Teacher’s Resource Book 57 to Ss.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work individually to complete Exercise 4. Each student writes about his/her ‘5 dream prizes’.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work in groups of 4. Each student takes turns to share his/her ‘dream prize’.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others listen and decide if the prize is silly or wonderful.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game stops when all the group members finish sharing their prizes.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Suggested answers: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I would like to win a prize for the biggest feet.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B: It doesn’t make sense.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I would like to win a prize for the most beautiful face.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B: It’s interesting/cool!</w:t>
            </w:r>
          </w:p>
        </w:tc>
      </w:tr>
      <w:tr w:rsidR="00F738BB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Set objectives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 introduce the objectives of the lesson.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I can pronounce /</w:t>
            </w:r>
            <w:r w:rsidRPr="00A06398">
              <w:rPr>
                <w:rFonts w:ascii="Times New Roman" w:eastAsia="Arial" w:hAnsi="Times New Roman"/>
                <w:color w:val="1D2A57"/>
                <w:sz w:val="28"/>
                <w:szCs w:val="28"/>
              </w:rPr>
              <w:t>æ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/and /</w:t>
            </w:r>
            <w:r w:rsidRPr="00A06398">
              <w:rPr>
                <w:rFonts w:ascii="Times New Roman" w:eastAsia="Arial" w:hAnsi="Times New Roman"/>
                <w:color w:val="1D2A57"/>
                <w:sz w:val="28"/>
                <w:szCs w:val="28"/>
              </w:rPr>
              <w:t>ʌ/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sounds and name vocabulary that I’ve learnt in this unit.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I can make comparison sentences.</w:t>
            </w:r>
          </w:p>
        </w:tc>
      </w:tr>
      <w:tr w:rsidR="00F738BB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Lead-in: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might ask Ss what they have learned in each lesson in Unit 5. Then T tells Ss that they will have a lesson to practice the sound of letter U and </w:t>
            </w:r>
            <w:proofErr w:type="gramStart"/>
            <w:r w:rsidRPr="00A06398">
              <w:rPr>
                <w:rFonts w:ascii="Times New Roman" w:hAnsi="Times New Roman"/>
                <w:sz w:val="28"/>
                <w:szCs w:val="28"/>
              </w:rPr>
              <w:t>A and</w:t>
            </w:r>
            <w:proofErr w:type="gramEnd"/>
            <w:r w:rsidRPr="00A06398">
              <w:rPr>
                <w:rFonts w:ascii="Times New Roman" w:hAnsi="Times New Roman"/>
                <w:sz w:val="28"/>
                <w:szCs w:val="28"/>
              </w:rPr>
              <w:t xml:space="preserve"> revise the vocabulary and grammar of Unit 5.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Suggested answers: musical instruments, types of music, comparatives, superlatives, suggestions.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8BB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P</w:t>
            </w: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ronunciation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Aims: </w:t>
            </w: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Help Ss know how to pronounce the sounds /</w:t>
            </w:r>
            <w:r w:rsidRPr="00A06398">
              <w:rPr>
                <w:rFonts w:ascii="Times New Roman" w:eastAsia="Arial" w:hAnsi="Times New Roman"/>
                <w:b/>
                <w:color w:val="1D2A57"/>
                <w:sz w:val="28"/>
                <w:szCs w:val="28"/>
              </w:rPr>
              <w:t>æ</w:t>
            </w: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/ and /</w:t>
            </w:r>
            <w:r w:rsidRPr="00A06398">
              <w:rPr>
                <w:rFonts w:ascii="Times New Roman" w:eastAsia="Arial" w:hAnsi="Times New Roman"/>
                <w:b/>
                <w:color w:val="1D2A57"/>
                <w:sz w:val="28"/>
                <w:szCs w:val="28"/>
              </w:rPr>
              <w:t>ʌ/</w:t>
            </w: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F738BB" w:rsidRPr="00A06398" w:rsidTr="00E16F63">
        <w:trPr>
          <w:trHeight w:val="3667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T gives a quiz: What is the </w:t>
            </w:r>
            <w:proofErr w:type="gramStart"/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1</w:t>
            </w: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  <w:vertAlign w:val="superscript"/>
              </w:rPr>
              <w:t xml:space="preserve">st </w:t>
            </w: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 letter</w:t>
            </w:r>
            <w:proofErr w:type="gramEnd"/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 in the alphabet? What does it sound? What letters have the sound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/</w:t>
            </w:r>
            <w:r w:rsidRPr="00A06398">
              <w:rPr>
                <w:rFonts w:ascii="Times New Roman" w:eastAsia="Arial" w:hAnsi="Times New Roman"/>
                <w:color w:val="1D2A57"/>
                <w:sz w:val="28"/>
                <w:szCs w:val="28"/>
              </w:rPr>
              <w:t>ʌ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/?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T shows a video about how to pronounce the sounds. T asks Ss to watch the video and practise pronouncing the sound.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T plays the recording 5. 13 of Exercise 4 in SB p. 48 the first time and asks Ss to listen and repeat. S work individually to finish Exercise 4.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T plays the recording 5. 14 of Exercise 5. Ss listen, check the answers and repeat.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Ss practise in pairs to pronounce the sound.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Letter A - sound /</w:t>
            </w:r>
            <w:r w:rsidRPr="00A06398">
              <w:rPr>
                <w:rFonts w:ascii="Times New Roman" w:eastAsia="Arial" w:hAnsi="Times New Roman"/>
                <w:color w:val="1D2A57"/>
                <w:sz w:val="28"/>
                <w:szCs w:val="28"/>
              </w:rPr>
              <w:t>æ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Letter U, O, O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U 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sound /</w:t>
            </w:r>
            <w:r w:rsidRPr="00A06398">
              <w:rPr>
                <w:rFonts w:ascii="Times New Roman" w:eastAsia="Arial" w:hAnsi="Times New Roman"/>
                <w:color w:val="1D2A57"/>
                <w:sz w:val="28"/>
                <w:szCs w:val="28"/>
              </w:rPr>
              <w:t>ʌ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Exercise 4. Listen to how we pronounce the sounds /</w:t>
            </w:r>
            <w:r w:rsidRPr="00A06398">
              <w:rPr>
                <w:rFonts w:ascii="Times New Roman" w:hAnsi="Times New Roman"/>
                <w:color w:val="1D2A57"/>
                <w:sz w:val="28"/>
                <w:szCs w:val="28"/>
              </w:rPr>
              <w:t>æ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/ and /</w:t>
            </w:r>
            <w:r w:rsidRPr="00A06398">
              <w:rPr>
                <w:rFonts w:ascii="Times New Roman" w:hAnsi="Times New Roman"/>
                <w:color w:val="1D2A57"/>
                <w:sz w:val="28"/>
                <w:szCs w:val="28"/>
              </w:rPr>
              <w:t>ʌ/. Look at the underlined letters and decide which sounds you hear. Write the words in the correct column.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  <w:highlight w:val="white"/>
              </w:rPr>
            </w:pPr>
          </w:p>
          <w:tbl>
            <w:tblPr>
              <w:tblW w:w="46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80"/>
              <w:gridCol w:w="2370"/>
            </w:tblGrid>
            <w:tr w:rsidR="00F738BB" w:rsidRPr="00A06398" w:rsidTr="00E16F63">
              <w:tc>
                <w:tcPr>
                  <w:tcW w:w="2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  <w:highlight w:val="white"/>
                    </w:rPr>
                  </w:pPr>
                  <w:bookmarkStart w:id="0" w:name="_heading=h.kui31sx2p0b5"/>
                  <w:bookmarkEnd w:id="0"/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  <w:r w:rsidRPr="00A06398">
                    <w:rPr>
                      <w:rFonts w:ascii="Times New Roman" w:eastAsia="Arial" w:hAnsi="Times New Roman"/>
                      <w:color w:val="1D2A57"/>
                      <w:sz w:val="28"/>
                      <w:szCs w:val="28"/>
                    </w:rPr>
                    <w:t>æ</w:t>
                  </w: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  <w:highlight w:val="white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  <w:r w:rsidRPr="00A06398">
                    <w:rPr>
                      <w:rFonts w:ascii="Times New Roman" w:eastAsia="Arial" w:hAnsi="Times New Roman"/>
                      <w:color w:val="1D2A57"/>
                      <w:sz w:val="28"/>
                      <w:szCs w:val="28"/>
                    </w:rPr>
                    <w:t>ʌ</w:t>
                  </w: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</w:p>
              </w:tc>
            </w:tr>
            <w:tr w:rsidR="00F738BB" w:rsidRPr="00A06398" w:rsidTr="00E16F63">
              <w:tc>
                <w:tcPr>
                  <w:tcW w:w="2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  <w:highlight w:val="white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  <w:highlight w:val="white"/>
                    </w:rPr>
                    <w:t>band, fan, jazz, rap, ballet, classical</w:t>
                  </w:r>
                </w:p>
              </w:tc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  <w:highlight w:val="white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  <w:highlight w:val="white"/>
                    </w:rPr>
                    <w:t>drums, punk, country, funny, trumpet, wonderful</w:t>
                  </w:r>
                </w:p>
              </w:tc>
            </w:tr>
          </w:tbl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Exercise 5. Listen, check and repeat.</w:t>
            </w:r>
          </w:p>
        </w:tc>
      </w:tr>
      <w:tr w:rsidR="00F738BB" w:rsidRPr="00A06398" w:rsidTr="00E16F63">
        <w:trPr>
          <w:trHeight w:val="1841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b/>
                <w:color w:val="3C4043"/>
                <w:sz w:val="28"/>
                <w:szCs w:val="28"/>
                <w:highlight w:val="white"/>
              </w:rPr>
            </w:pPr>
            <w:bookmarkStart w:id="1" w:name="_heading=h.j4pol5z872uv"/>
            <w:bookmarkEnd w:id="1"/>
            <w:r w:rsidRPr="00A06398">
              <w:rPr>
                <w:rFonts w:ascii="Times New Roman" w:hAnsi="Times New Roman"/>
                <w:b/>
                <w:color w:val="3C4043"/>
                <w:sz w:val="28"/>
                <w:szCs w:val="28"/>
                <w:highlight w:val="white"/>
              </w:rPr>
              <w:t>Bingo game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Ss from different groups of 4 sit in a circle. They put a bell in the middle of each group.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The first Ss choose a word with the sound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/</w:t>
            </w:r>
            <w:r w:rsidRPr="00A06398">
              <w:rPr>
                <w:rFonts w:ascii="Times New Roman" w:eastAsia="Arial" w:hAnsi="Times New Roman"/>
                <w:color w:val="1D2A57"/>
                <w:sz w:val="28"/>
                <w:szCs w:val="28"/>
              </w:rPr>
              <w:t>æ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>/ and /</w:t>
            </w:r>
            <w:r w:rsidRPr="00A06398">
              <w:rPr>
                <w:rFonts w:ascii="Times New Roman" w:eastAsia="Arial" w:hAnsi="Times New Roman"/>
                <w:color w:val="1D2A57"/>
                <w:sz w:val="28"/>
                <w:szCs w:val="28"/>
              </w:rPr>
              <w:t>ʌ/</w:t>
            </w: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 from Exercise 4 to make a sentence. This sentence has at least 5 words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The second student repeats the first one’s sentence and produces one more sentence.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The game continues until the last student repeats all their friends’ sentences and </w:t>
            </w: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lastRenderedPageBreak/>
              <w:t xml:space="preserve">makes his/her own sentence. He/ She </w:t>
            </w:r>
            <w:proofErr w:type="gramStart"/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rings</w:t>
            </w:r>
            <w:proofErr w:type="gramEnd"/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 xml:space="preserve"> the bell and says ‘Bingo’.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T invites that group to say these sentences for the whole class to check. If they’re all correct, they get 10 points.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</w:pPr>
            <w:r w:rsidRPr="00A06398">
              <w:rPr>
                <w:rFonts w:ascii="Times New Roman" w:hAnsi="Times New Roman"/>
                <w:color w:val="3C4043"/>
                <w:sz w:val="28"/>
                <w:szCs w:val="28"/>
                <w:highlight w:val="white"/>
              </w:rPr>
              <w:t>Repeat the process.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Suggested sentences: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I am a big fan of Kpop.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She doesn’t like playing the drums.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My dad likes classical music.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8BB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Vocabulary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Help Ss review Unit 5 vocabulary.</w:t>
            </w:r>
          </w:p>
        </w:tc>
      </w:tr>
      <w:tr w:rsidR="00F738BB" w:rsidRPr="00A06398" w:rsidTr="00E16F63">
        <w:trPr>
          <w:trHeight w:val="406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work individually to complete the words in Exercise 2, SB p. 59. Then Ss work in pairs to compare their answers.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and Ss check the words together.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Exercise 2. Complete the words in the text.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Answers:</w:t>
            </w:r>
          </w:p>
          <w:tbl>
            <w:tblPr>
              <w:tblW w:w="465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65"/>
              <w:gridCol w:w="1560"/>
              <w:gridCol w:w="1425"/>
            </w:tblGrid>
            <w:tr w:rsidR="00F738BB" w:rsidRPr="00A06398" w:rsidTr="00E16F63">
              <w:tc>
                <w:tcPr>
                  <w:tcW w:w="166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1) group</w:t>
                  </w:r>
                </w:p>
              </w:tc>
              <w:tc>
                <w:tcPr>
                  <w:tcW w:w="15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2) singer</w:t>
                  </w:r>
                </w:p>
              </w:tc>
              <w:tc>
                <w:tcPr>
                  <w:tcW w:w="142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3) guitar</w:t>
                  </w:r>
                </w:p>
              </w:tc>
            </w:tr>
            <w:tr w:rsidR="00F738BB" w:rsidRPr="00A06398" w:rsidTr="00E16F63">
              <w:tc>
                <w:tcPr>
                  <w:tcW w:w="166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4) bass</w:t>
                  </w:r>
                </w:p>
              </w:tc>
              <w:tc>
                <w:tcPr>
                  <w:tcW w:w="15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5) keyboards</w:t>
                  </w:r>
                </w:p>
              </w:tc>
              <w:tc>
                <w:tcPr>
                  <w:tcW w:w="142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6) concert</w:t>
                  </w:r>
                </w:p>
              </w:tc>
            </w:tr>
            <w:tr w:rsidR="00F738BB" w:rsidRPr="00A06398" w:rsidTr="00E16F63">
              <w:tc>
                <w:tcPr>
                  <w:tcW w:w="166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7) stage</w:t>
                  </w:r>
                </w:p>
              </w:tc>
              <w:tc>
                <w:tcPr>
                  <w:tcW w:w="15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8) audience</w:t>
                  </w:r>
                </w:p>
              </w:tc>
              <w:tc>
                <w:tcPr>
                  <w:tcW w:w="142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9) fun</w:t>
                  </w:r>
                </w:p>
              </w:tc>
            </w:tr>
            <w:tr w:rsidR="00F738BB" w:rsidRPr="00A06398" w:rsidTr="00E16F63">
              <w:tc>
                <w:tcPr>
                  <w:tcW w:w="166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06398">
                    <w:rPr>
                      <w:rFonts w:ascii="Times New Roman" w:hAnsi="Times New Roman"/>
                      <w:sz w:val="28"/>
                      <w:szCs w:val="28"/>
                    </w:rPr>
                    <w:t>10) dancing</w:t>
                  </w:r>
                </w:p>
              </w:tc>
              <w:tc>
                <w:tcPr>
                  <w:tcW w:w="15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F738BB" w:rsidRPr="00A06398" w:rsidRDefault="00F738BB" w:rsidP="00E16F63">
                  <w:pPr>
                    <w:pStyle w:val="NoSpacing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8BB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Guessing game</w:t>
            </w:r>
            <w:bookmarkStart w:id="2" w:name="_heading=h.sjv7q8ex1y8c"/>
            <w:bookmarkEnd w:id="2"/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 has Ss read the adjectives in Exercise 3, SB p. 59.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Ss work in pairs.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The first student makes an incomplete sentence with the given topic.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second one uses the opinion adjective to finish the sentence, trying to guess what his/her friend thinks.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first one checks if the sentence is true or false.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Exercise 3. In pairs, use these adjectives to guess your partner’s opinion about the people and things below.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I think punk rock is ...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B: You think punk rock is terrible.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A: True. I think punk rock is terrible.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38BB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5. Grammar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6398">
              <w:rPr>
                <w:rFonts w:ascii="Times New Roman" w:hAnsi="Times New Roman"/>
                <w:sz w:val="28"/>
                <w:szCs w:val="28"/>
              </w:rPr>
              <w:t xml:space="preserve"> Help Ss review Unit 5 grammar.</w:t>
            </w:r>
          </w:p>
        </w:tc>
      </w:tr>
      <w:tr w:rsidR="00F738BB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Lucky star: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 shows a piece of information from the fact box.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Ss work in pairs to write a comparative sentence to compare Stacey and Mo. 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fastest pair that shows the correct word can choose a star.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 xml:space="preserve">The points in the star might be minus or </w:t>
            </w: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plus.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The game continues until Ss finish all the sentences in Exercise 4, SB p. 59.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Exercise </w:t>
            </w:r>
            <w:r w:rsidRPr="00A0639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063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  <w:r w:rsidRPr="00A063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06398">
              <w:rPr>
                <w:rFonts w:ascii="Times New Roman" w:hAnsi="Times New Roman"/>
                <w:b/>
                <w:color w:val="211D1E"/>
                <w:sz w:val="28"/>
                <w:szCs w:val="28"/>
              </w:rPr>
              <w:t>Study the fun facts and compare Stacey and Mo from Go Girls.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Answers: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Mo is older than Stacey.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Stacey is taller than Mo.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Mo is shorter than Stacey.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Mo is a better musician than Stacey.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lastRenderedPageBreak/>
              <w:t>Stacey is a worse musician than Mo.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Stacey is friendlier than Mo.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Stacey is nicer than Mo.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Mo is more intelligent than Stacey.</w:t>
            </w:r>
          </w:p>
          <w:p w:rsidR="00F738BB" w:rsidRPr="00A06398" w:rsidRDefault="00F738B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6398">
              <w:rPr>
                <w:rFonts w:ascii="Times New Roman" w:hAnsi="Times New Roman"/>
                <w:sz w:val="28"/>
                <w:szCs w:val="28"/>
              </w:rPr>
              <w:t>Mo is quieter than Stacey.</w:t>
            </w:r>
          </w:p>
        </w:tc>
      </w:tr>
      <w:tr w:rsidR="00F738BB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F738BB">
            <w:pPr>
              <w:widowControl w:val="0"/>
              <w:numPr>
                <w:ilvl w:val="0"/>
                <w:numId w:val="6"/>
              </w:numPr>
              <w:spacing w:line="256" w:lineRule="auto"/>
              <w:ind w:left="283" w:hanging="223"/>
            </w:pPr>
            <w:r w:rsidRPr="00A06398">
              <w:lastRenderedPageBreak/>
              <w:t xml:space="preserve">Ss work in pairs. One student is </w:t>
            </w:r>
            <w:proofErr w:type="gramStart"/>
            <w:r w:rsidRPr="00A06398">
              <w:t>A and</w:t>
            </w:r>
            <w:proofErr w:type="gramEnd"/>
            <w:r w:rsidRPr="00A06398">
              <w:t xml:space="preserve"> the other is B. They try to make a short dialogue using and responding to suggestions.</w:t>
            </w:r>
          </w:p>
          <w:p w:rsidR="00F738BB" w:rsidRPr="00A06398" w:rsidRDefault="00F738BB" w:rsidP="00F738BB">
            <w:pPr>
              <w:widowControl w:val="0"/>
              <w:numPr>
                <w:ilvl w:val="0"/>
                <w:numId w:val="6"/>
              </w:numPr>
              <w:spacing w:line="256" w:lineRule="auto"/>
              <w:ind w:left="283" w:hanging="223"/>
            </w:pPr>
            <w:r w:rsidRPr="00A06398">
              <w:t>T listens and notes any common mistakes to feedback later.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8BB" w:rsidRPr="00A06398" w:rsidRDefault="00F738BB" w:rsidP="00E16F63">
            <w:pPr>
              <w:rPr>
                <w:b/>
              </w:rPr>
            </w:pPr>
            <w:r w:rsidRPr="00A06398">
              <w:rPr>
                <w:b/>
              </w:rPr>
              <w:t xml:space="preserve">Exercise 6: Work in pairs. Student </w:t>
            </w:r>
            <w:proofErr w:type="gramStart"/>
            <w:r w:rsidRPr="00A06398">
              <w:rPr>
                <w:b/>
              </w:rPr>
              <w:t>A,</w:t>
            </w:r>
            <w:proofErr w:type="gramEnd"/>
            <w:r w:rsidRPr="00A06398">
              <w:rPr>
                <w:b/>
              </w:rPr>
              <w:t xml:space="preserve"> follows the instructions below. </w:t>
            </w:r>
            <w:proofErr w:type="gramStart"/>
            <w:r w:rsidRPr="00A06398">
              <w:rPr>
                <w:b/>
              </w:rPr>
              <w:t>Student B, go</w:t>
            </w:r>
            <w:proofErr w:type="gramEnd"/>
            <w:r w:rsidRPr="00A06398">
              <w:rPr>
                <w:b/>
              </w:rPr>
              <w:t xml:space="preserve"> to page 111.</w:t>
            </w:r>
          </w:p>
          <w:p w:rsidR="00F738BB" w:rsidRPr="00A06398" w:rsidRDefault="00F738BB" w:rsidP="00E16F63">
            <w:pPr>
              <w:ind w:left="283"/>
            </w:pPr>
            <w:r w:rsidRPr="00A06398">
              <w:t>A: I’ve got a ticket to the pop concert next Saturday. But I can’t make it because I’m going to my aunt’s wedding.</w:t>
            </w:r>
          </w:p>
          <w:p w:rsidR="00F738BB" w:rsidRPr="00A06398" w:rsidRDefault="00F738BB" w:rsidP="00E16F63">
            <w:pPr>
              <w:ind w:left="283"/>
            </w:pPr>
            <w:r w:rsidRPr="00A06398">
              <w:t>B: What a pity! So what are you going to do with the ticket?</w:t>
            </w:r>
          </w:p>
          <w:p w:rsidR="00F738BB" w:rsidRPr="00A06398" w:rsidRDefault="00F738BB" w:rsidP="00E16F63">
            <w:pPr>
              <w:ind w:left="283"/>
            </w:pPr>
            <w:r w:rsidRPr="00A06398">
              <w:t>A: I don’t know. What do you suggest?</w:t>
            </w:r>
          </w:p>
          <w:p w:rsidR="00F738BB" w:rsidRPr="00A06398" w:rsidRDefault="00F738BB" w:rsidP="00E16F63">
            <w:pPr>
              <w:ind w:left="283"/>
            </w:pPr>
            <w:r w:rsidRPr="00A06398">
              <w:t>B: How about selling it online? I’m sure it’ll be sold easily.</w:t>
            </w:r>
          </w:p>
          <w:p w:rsidR="00F738BB" w:rsidRPr="00A06398" w:rsidRDefault="00F738BB" w:rsidP="00E16F63">
            <w:pPr>
              <w:ind w:left="283"/>
            </w:pPr>
            <w:r w:rsidRPr="00A06398">
              <w:t xml:space="preserve">A: Great idea! </w:t>
            </w:r>
            <w:proofErr w:type="gramStart"/>
            <w:r w:rsidRPr="00A06398">
              <w:t>Thanks,</w:t>
            </w:r>
            <w:proofErr w:type="gramEnd"/>
            <w:r w:rsidRPr="00A06398">
              <w:t xml:space="preserve"> buddy.</w:t>
            </w:r>
          </w:p>
          <w:p w:rsidR="00F738BB" w:rsidRPr="00A06398" w:rsidRDefault="00F738BB" w:rsidP="00E16F63">
            <w:pPr>
              <w:spacing w:before="200"/>
              <w:ind w:left="283"/>
            </w:pPr>
            <w:r w:rsidRPr="00A06398">
              <w:t>A: Do you like Miley Cyrus?</w:t>
            </w:r>
          </w:p>
          <w:p w:rsidR="00F738BB" w:rsidRPr="00A06398" w:rsidRDefault="00F738BB" w:rsidP="00E16F63">
            <w:pPr>
              <w:ind w:left="283"/>
            </w:pPr>
            <w:r w:rsidRPr="00A06398">
              <w:t>B: Not really! Why are you asking me like that?</w:t>
            </w:r>
          </w:p>
          <w:p w:rsidR="00F738BB" w:rsidRPr="00A06398" w:rsidRDefault="00F738BB" w:rsidP="00E16F63">
            <w:pPr>
              <w:ind w:left="283"/>
            </w:pPr>
            <w:r w:rsidRPr="00A06398">
              <w:t>A: My grandma gave me a Miley Cyrus T-shirt on my birthday but I don’t like it. I don’t want to wear it. What should I do?</w:t>
            </w:r>
          </w:p>
          <w:p w:rsidR="00F738BB" w:rsidRPr="00A06398" w:rsidRDefault="00F738BB" w:rsidP="00E16F63">
            <w:pPr>
              <w:ind w:left="283"/>
            </w:pPr>
            <w:r w:rsidRPr="00A06398">
              <w:t>B: That’s hard to say. Well, how about giving it away to someone who likes Miley Cyrus?</w:t>
            </w:r>
          </w:p>
          <w:p w:rsidR="00F738BB" w:rsidRPr="00A06398" w:rsidRDefault="00F738BB" w:rsidP="00E16F63">
            <w:pPr>
              <w:ind w:left="283"/>
            </w:pPr>
            <w:r w:rsidRPr="00A06398">
              <w:t xml:space="preserve">A: No, that’s not a good idea. What will happen if my grandma knows it? She will be sad for sure. </w:t>
            </w:r>
          </w:p>
          <w:p w:rsidR="00F738BB" w:rsidRPr="00A06398" w:rsidRDefault="00F738BB" w:rsidP="00E16F63">
            <w:pPr>
              <w:ind w:left="283"/>
            </w:pPr>
            <w:r w:rsidRPr="00A06398">
              <w:t xml:space="preserve">B: Maybe. I’ve got an idea! Why don’t you just wear it every time you visit your grandma? </w:t>
            </w:r>
            <w:proofErr w:type="gramStart"/>
            <w:r w:rsidRPr="00A06398">
              <w:t>if</w:t>
            </w:r>
            <w:proofErr w:type="gramEnd"/>
            <w:r w:rsidRPr="00A06398">
              <w:t xml:space="preserve"> you don’t see her, you don’t have to wear it.</w:t>
            </w:r>
          </w:p>
          <w:p w:rsidR="00F738BB" w:rsidRPr="00A06398" w:rsidRDefault="00F738BB" w:rsidP="00E16F63">
            <w:pPr>
              <w:ind w:left="283"/>
            </w:pPr>
            <w:r w:rsidRPr="00A06398">
              <w:t>A: It’s a great idea. I’ll give it a try.</w:t>
            </w:r>
          </w:p>
        </w:tc>
      </w:tr>
    </w:tbl>
    <w:p w:rsidR="00F738BB" w:rsidRPr="00A06398" w:rsidRDefault="00F738BB" w:rsidP="00F738BB">
      <w:pPr>
        <w:numPr>
          <w:ilvl w:val="0"/>
          <w:numId w:val="5"/>
        </w:numPr>
        <w:spacing w:line="256" w:lineRule="auto"/>
        <w:ind w:left="630" w:hanging="360"/>
      </w:pPr>
      <w:r w:rsidRPr="00A06398">
        <w:rPr>
          <w:b/>
          <w:color w:val="000000"/>
        </w:rPr>
        <w:t>Guides for homework:</w:t>
      </w:r>
    </w:p>
    <w:p w:rsidR="00F738BB" w:rsidRPr="00A06398" w:rsidRDefault="00F738BB" w:rsidP="00F738BB">
      <w:pPr>
        <w:numPr>
          <w:ilvl w:val="0"/>
          <w:numId w:val="7"/>
        </w:numPr>
        <w:spacing w:line="256" w:lineRule="auto"/>
        <w:ind w:left="900" w:hanging="270"/>
        <w:rPr>
          <w:color w:val="000000"/>
        </w:rPr>
      </w:pPr>
      <w:r w:rsidRPr="00A06398">
        <w:t>Finish</w:t>
      </w:r>
      <w:r w:rsidRPr="00A06398">
        <w:rPr>
          <w:color w:val="000000"/>
        </w:rPr>
        <w:t xml:space="preserve"> exercises on </w:t>
      </w:r>
      <w:r w:rsidRPr="00A06398">
        <w:t>Workbook p. 50.</w:t>
      </w:r>
    </w:p>
    <w:p w:rsidR="00F738BB" w:rsidRPr="00A06398" w:rsidRDefault="00F738BB" w:rsidP="00F738BB">
      <w:pPr>
        <w:numPr>
          <w:ilvl w:val="0"/>
          <w:numId w:val="7"/>
        </w:numPr>
        <w:spacing w:after="160" w:line="256" w:lineRule="auto"/>
        <w:ind w:left="900" w:hanging="270"/>
        <w:rPr>
          <w:color w:val="000000"/>
        </w:rPr>
      </w:pPr>
      <w:r w:rsidRPr="00A06398">
        <w:rPr>
          <w:color w:val="000000"/>
        </w:rPr>
        <w:lastRenderedPageBreak/>
        <w:t xml:space="preserve">Prepare </w:t>
      </w:r>
      <w:r w:rsidRPr="00A06398">
        <w:t xml:space="preserve">for CLIL </w:t>
      </w:r>
      <w:proofErr w:type="gramStart"/>
      <w:r w:rsidRPr="00A06398">
        <w:t>3 BIOLOGY</w:t>
      </w:r>
      <w:proofErr w:type="gramEnd"/>
      <w:r w:rsidRPr="00A06398">
        <w:t xml:space="preserve">. </w:t>
      </w:r>
    </w:p>
    <w:p w:rsidR="00F738BB" w:rsidRPr="00FE70C6" w:rsidRDefault="00F738BB" w:rsidP="00F738BB">
      <w:pPr>
        <w:spacing w:line="276" w:lineRule="auto"/>
        <w:rPr>
          <w:rFonts w:eastAsia="Calibri"/>
          <w:b/>
          <w:i/>
        </w:rPr>
      </w:pPr>
      <w:r w:rsidRPr="00FE70C6">
        <w:rPr>
          <w:rFonts w:eastAsia="Calibri"/>
          <w:b/>
          <w:i/>
        </w:rPr>
        <w:t>******************************************************************</w:t>
      </w:r>
    </w:p>
    <w:p w:rsidR="00885463" w:rsidRDefault="00885463">
      <w:bookmarkStart w:id="3" w:name="_GoBack"/>
      <w:bookmarkEnd w:id="3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233"/>
    <w:multiLevelType w:val="multilevel"/>
    <w:tmpl w:val="C80E36C6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2DB2B47"/>
    <w:multiLevelType w:val="multilevel"/>
    <w:tmpl w:val="085CF6C2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3A5033F"/>
    <w:multiLevelType w:val="multilevel"/>
    <w:tmpl w:val="84D46000"/>
    <w:lvl w:ilvl="0">
      <w:start w:val="3"/>
      <w:numFmt w:val="bullet"/>
      <w:lvlText w:val="-"/>
      <w:lvlJc w:val="left"/>
      <w:pPr>
        <w:ind w:left="1133" w:hanging="284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EC5DC5"/>
    <w:multiLevelType w:val="multilevel"/>
    <w:tmpl w:val="363C0A9A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B1F42D2"/>
    <w:multiLevelType w:val="multilevel"/>
    <w:tmpl w:val="7B7A58BE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765D0C8B"/>
    <w:multiLevelType w:val="multilevel"/>
    <w:tmpl w:val="D076C1A2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7748679E"/>
    <w:multiLevelType w:val="multilevel"/>
    <w:tmpl w:val="B5701A00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BB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38BB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738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738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F738B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F738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738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738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F738B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F738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2023-08-14T09:22:00Z</dcterms:created>
  <dcterms:modified xsi:type="dcterms:W3CDTF">2023-08-14T09:22:00Z</dcterms:modified>
</cp:coreProperties>
</file>