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2C" w:rsidRPr="00A4682C" w:rsidRDefault="00A4682C" w:rsidP="00A4682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vi-VN"/>
        </w:rPr>
      </w:pPr>
      <w:r w:rsidRPr="00A468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TIẾT 11. </w:t>
      </w:r>
      <w:r w:rsidRPr="00A468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vi-VN"/>
        </w:rPr>
        <w:t>BÀI 12:    CƠ CHẾ XÁC ĐỊNH GIỚI TÍNH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I. MỤC TIÊU: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1. Kiến thức: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HS hiểu được   một số đặc điểm của NST giới tính và vai trò của nó đối với sự xác định giới tính.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 xml:space="preserve">- Giải thích được cơ chế xác định NST giới tính và tỉ lệ đực: cái ở mỗi loài là 1:1 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- Hiểu được   các yếu tố của môi trường trong và ngoài ảnh hưởng đến sự phân hóa giới tính.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- Giải thích được cơ chế sinh con trai, gái.</w:t>
      </w:r>
    </w:p>
    <w:p w:rsidR="00A4682C" w:rsidRPr="00A4682C" w:rsidRDefault="00A4682C" w:rsidP="00A4682C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A468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vi-VN"/>
        </w:rPr>
        <w:t xml:space="preserve">2. Năng lực </w:t>
      </w:r>
    </w:p>
    <w:p w:rsidR="00A4682C" w:rsidRPr="00A4682C" w:rsidRDefault="00A4682C" w:rsidP="00A4682C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a. Năng lực chung</w:t>
      </w:r>
    </w:p>
    <w:p w:rsidR="00A4682C" w:rsidRPr="00A4682C" w:rsidRDefault="00A4682C" w:rsidP="00A468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- Năng lực tự chủ, tự học: Chủ động, tích cực tìm hiểu về cơ chế xác định giới tính</w:t>
      </w:r>
    </w:p>
    <w:p w:rsidR="00A4682C" w:rsidRPr="00A4682C" w:rsidRDefault="00A4682C" w:rsidP="00A468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- Giao tiếp và hợp tác: Hoạt động nhóm một cách hiệu quả đảm bảo mọi thành viên đều tham gia thảo luận và báo cáo được kết quả</w:t>
      </w:r>
    </w:p>
    <w:p w:rsidR="00A4682C" w:rsidRPr="00A4682C" w:rsidRDefault="00A4682C" w:rsidP="00A468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- Giải quyết vấn đề và sáng tạo: Thảo luận với các thành viên trong nhóm nhằm giải quyết các vấn đề trong bài học</w:t>
      </w:r>
    </w:p>
    <w:p w:rsidR="00A4682C" w:rsidRPr="00A4682C" w:rsidRDefault="00A4682C" w:rsidP="00A468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>b. Năng lực riêng</w:t>
      </w:r>
    </w:p>
    <w:p w:rsidR="00A4682C" w:rsidRPr="00A4682C" w:rsidRDefault="00A4682C" w:rsidP="00A4682C">
      <w:pPr>
        <w:shd w:val="clear" w:color="auto" w:fill="FFFFFF"/>
        <w:tabs>
          <w:tab w:val="center" w:pos="4320"/>
          <w:tab w:val="left" w:pos="7169"/>
          <w:tab w:val="right" w:pos="86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 Năng lực kiến thức sinh học: Trình bày được cơ chế xác định giới tính.</w:t>
      </w:r>
    </w:p>
    <w:p w:rsidR="00A4682C" w:rsidRPr="00A4682C" w:rsidRDefault="00A4682C" w:rsidP="00A4682C">
      <w:pPr>
        <w:shd w:val="clear" w:color="auto" w:fill="FFFFFF"/>
        <w:tabs>
          <w:tab w:val="center" w:pos="4320"/>
          <w:tab w:val="left" w:pos="7169"/>
          <w:tab w:val="right" w:pos="86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 Vận dụng kiến thức, kĩ năng đã học: Vận dụng các kiến thức đã học về cơ chế xác định giới tính giải thích các hiện tượng thực tế.</w:t>
      </w:r>
    </w:p>
    <w:p w:rsidR="00A4682C" w:rsidRPr="00A4682C" w:rsidRDefault="00A4682C" w:rsidP="00A4682C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vi-VN"/>
        </w:rPr>
      </w:pPr>
      <w:r w:rsidRPr="00A468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vi-VN"/>
        </w:rPr>
        <w:t>3. Phẩm chất</w:t>
      </w:r>
    </w:p>
    <w:p w:rsidR="00A4682C" w:rsidRPr="00A4682C" w:rsidRDefault="00A4682C" w:rsidP="00A4682C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 xml:space="preserve">- 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Chăm chỉ: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Tham gia tích cực hoạt động nhóm</w:t>
      </w:r>
    </w:p>
    <w:p w:rsidR="00A4682C" w:rsidRPr="00A4682C" w:rsidRDefault="00A4682C" w:rsidP="00A4682C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- Trung thực: Báo cáo trung thực kết quả thảo luận</w:t>
      </w:r>
    </w:p>
    <w:p w:rsidR="00A4682C" w:rsidRPr="00A4682C" w:rsidRDefault="00A4682C" w:rsidP="00A4682C">
      <w:pPr>
        <w:shd w:val="clear" w:color="auto" w:fill="FFFFFF"/>
        <w:tabs>
          <w:tab w:val="left" w:pos="7169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II. THIẾT BỊ DẠY HỌC VÀ HỌC LIỆU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1. Giáo viên: 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Giáo án, SGK, tranh ảnh, phiếu học tập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PHIẾU HỌC TẬP SỐ 1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Pr="00A4682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Nêu điểm giống và khác nhau ở bộ NST của </w:t>
      </w: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nam và nữ</w:t>
      </w:r>
      <w:r w:rsidRPr="00A4682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?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spacing w:line="240" w:lineRule="auto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2. Cặp NST nào là cặp NST giới tính?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spacing w:line="240" w:lineRule="auto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3. NSTgiới tính có ở tế bào nào?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4. So sánh điểm khác nhau  giữa NST thường và NST giới tính?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PHIẾU HỌC TẬP SỐ 2:</w:t>
      </w:r>
    </w:p>
    <w:p w:rsidR="00A4682C" w:rsidRPr="00A4682C" w:rsidRDefault="00A4682C" w:rsidP="00A4682C">
      <w:pPr>
        <w:shd w:val="clear" w:color="auto" w:fill="FFFFFF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1. Có mấy loại trứng và tinh trùng được tạo ra qua giảm phân?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2. Sự thụ tinh giữa trứng và tinh trùng nào tạo thành hợp tử phát triển thành con trai, con gái?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3. Vì sao tỉ lệ con trai và con gái xấp xỉ 1:1?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jc w:val="both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iCs/>
          <w:color w:val="000000"/>
          <w:sz w:val="28"/>
          <w:szCs w:val="28"/>
        </w:rPr>
        <w:t>4. Sinh con trai hay con gái do người mẹ đúng hay sai?</w:t>
      </w:r>
    </w:p>
    <w:p w:rsidR="00A4682C" w:rsidRPr="00A4682C" w:rsidRDefault="00A4682C" w:rsidP="00A4682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2. Học sinh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Vở ghi, SGK, Nêu và giải quyết vấn đề kết hợp hình vẽ và làm việc với SGK.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III. TIẾN TRÌNH DẠY HỌC</w:t>
      </w:r>
    </w:p>
    <w:p w:rsidR="00A4682C" w:rsidRPr="00A4682C" w:rsidRDefault="00A4682C" w:rsidP="00A4682C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</w:pPr>
      <w:r w:rsidRPr="00A4682C"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  <w:t xml:space="preserve">1. 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HOẠT ĐỘNG 1: MỞ ĐẦU</w:t>
      </w:r>
      <w:r w:rsidRPr="00A4682C"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  <w:t>.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 Bước 1: Chuyển giao nhiệm vụ: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 xml:space="preserve"> </w:t>
      </w:r>
      <w:r w:rsidRPr="00A4682C">
        <w:rPr>
          <w:rFonts w:ascii="Times New Roman" w:eastAsia="Times New Roman" w:hAnsi="Times New Roman" w:cs="Times New Roman"/>
          <w:sz w:val="28"/>
          <w:szCs w:val="28"/>
          <w:lang w:val="pt-BR"/>
        </w:rPr>
        <w:t>GV đặt câu hỏi và giới thiệu bài học: Nêu sự giống nhau và khác nhau của sự hình thành giao tử đực và giao tử cái?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Bước 2: Thực hiện nhiệm vụ: 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>Trả lời câu hỏi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Bước 3: Báo cáo kết quả thực hiện nhiệm vụ và thảo luận: 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>GV gọi một số HS trả lời, HS khác nhận xét, bổ sung.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Bước 4: Đánh giá kết quả thực hiện nhiệm vụ học tập: 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>GV đánh giá kết quả của HS, trên cơ sở đó dẫn dắt HS vào bài học mới: Trong dân gian chúng ta thấy có một số người phụ nữ sinh con một bề. Trong cuộc sống họ gặp rất nhiều lời phiền toái ( nhất là sinh toàn con  gái). Vậy theo các em  có phải lỗi là ở người mẹ không ? Tại sao? Để trả lời câu hỏi này chúng ta nghiên cứu bài mới</w:t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2.HOẠT ĐỘNG 2.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pt-BR"/>
        </w:rPr>
        <w:t xml:space="preserve"> 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>HÌNH THÀNH KIẾN THỨC MỚI</w:t>
      </w:r>
    </w:p>
    <w:p w:rsidR="00A4682C" w:rsidRPr="00A4682C" w:rsidRDefault="00A4682C" w:rsidP="00A4682C">
      <w:pPr>
        <w:shd w:val="clear" w:color="auto" w:fill="FFFFFF"/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pt-BR"/>
        </w:rPr>
        <w:t xml:space="preserve">Hoạt động 2.1: </w:t>
      </w:r>
      <w:r w:rsidRPr="00A4682C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nhiễm sắc thể giới tính</w:t>
      </w:r>
      <w:r w:rsidRPr="00A4682C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</w:p>
    <w:tbl>
      <w:tblPr>
        <w:tblStyle w:val="TableGrid6"/>
        <w:tblW w:w="0" w:type="auto"/>
        <w:tblInd w:w="108" w:type="dxa"/>
        <w:tblLook w:val="04A0" w:firstRow="1" w:lastRow="0" w:firstColumn="1" w:lastColumn="0" w:noHBand="0" w:noVBand="1"/>
      </w:tblPr>
      <w:tblGrid>
        <w:gridCol w:w="4591"/>
        <w:gridCol w:w="4765"/>
      </w:tblGrid>
      <w:tr w:rsidR="00A4682C" w:rsidRPr="00A4682C" w:rsidTr="00C5690C">
        <w:tc>
          <w:tcPr>
            <w:tcW w:w="4591" w:type="dxa"/>
            <w:tcBorders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4765" w:type="dxa"/>
            <w:tcBorders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HOẠT ĐỘNG CỦA HS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nl-NL"/>
              </w:rPr>
              <w:t>Bước 1: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pt-BR"/>
              </w:rPr>
              <w:t xml:space="preserve"> Chuyển giao nhiệm vụ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 xml:space="preserve"> học tập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GV yêu cầu HS quan sát H 12.1 bộ NST của ruồi giấm, hoạt động nhóm  và hoàn thành phiếu học tập</w:t>
            </w:r>
          </w:p>
        </w:tc>
        <w:tc>
          <w:tcPr>
            <w:tcW w:w="4765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</w:p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</w:p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nhận nhiệm vụ.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ước 2: Thực hiện 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nhiệm vụ học tập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GV quan sát, hỗ trợ HS thực hiện nhiệm vụ</w:t>
            </w:r>
          </w:p>
        </w:tc>
        <w:tc>
          <w:tcPr>
            <w:tcW w:w="4765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HS nghiên cứu SGK, thảo luận nhóm để trả lời câu hỏi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ước 3:  Báo cáo kết quả thực hiện nhiệm vụ và thảo luận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GV: Tổ chức cho các nhóm báo cáo</w:t>
            </w:r>
          </w:p>
        </w:tc>
        <w:tc>
          <w:tcPr>
            <w:tcW w:w="4765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báo cáo kết quả thực hiện nhiệm vụ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ước 4: Đánh giá kết quả thực hiện nhiệm vụ: 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t xml:space="preserve">-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val="vi-VN"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t xml:space="preserve">iáo viên tổ chức cho các nhóm đánh giá lẫn nhau, tranh luận về các vấn đề </w:t>
            </w: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lastRenderedPageBreak/>
              <w:t>trong nhiệm vụ học tập.</w:t>
            </w:r>
          </w:p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 w:eastAsia="ar-SA"/>
              </w:rPr>
              <w:t>-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 w:eastAsia="ar-SA"/>
              </w:rPr>
              <w:t>-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>iáo viên xác nhận kiến thức.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>- GV lưu ý HS: một số loài giới tính xác định trước khi thụ tinh VD: trứng ong không được thụ tinh trở thành ong đực, được thụ tinh trở thành ong cái (ong thợ, ong chúa)...</w:t>
            </w:r>
          </w:p>
        </w:tc>
        <w:tc>
          <w:tcPr>
            <w:tcW w:w="4765" w:type="dxa"/>
            <w:tcBorders>
              <w:top w:val="dotted" w:sz="4" w:space="0" w:color="auto"/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lastRenderedPageBreak/>
              <w:t>- HS tự đánh giá và đánh giá nhóm bạn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I. Nhiễm sắc thể giới tính 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 Trong các tế bào lưỡng bội (2n):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+ Có các cặp NST thường.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+ 1 cặp NST giới tính kí hiệu XX (tương đồng) và XY (không tương đồng).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 ở người và động vật có vú, ruồi giấm .... XX ở giống cái, XY ở giống đực.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 Ở chim, ếch nhái, bò sát, bướm.... XX ở giống đực còn XY ở giống cái.</w:t>
            </w:r>
          </w:p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 NST giới tính mang gen quy định tính đực, cái và tính trạng liên quan tới giới tính</w:t>
            </w:r>
          </w:p>
        </w:tc>
      </w:tr>
    </w:tbl>
    <w:p w:rsidR="00A4682C" w:rsidRPr="00A4682C" w:rsidRDefault="00A4682C" w:rsidP="00A4682C">
      <w:pPr>
        <w:shd w:val="clear" w:color="auto" w:fill="FFFFFF"/>
        <w:tabs>
          <w:tab w:val="left" w:pos="342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Hoạt động 2.2: </w:t>
      </w:r>
      <w:r w:rsidRPr="00A4682C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cơ chế xác định giới tính</w:t>
      </w:r>
    </w:p>
    <w:tbl>
      <w:tblPr>
        <w:tblStyle w:val="TableGrid6"/>
        <w:tblW w:w="0" w:type="auto"/>
        <w:tblInd w:w="108" w:type="dxa"/>
        <w:tblLook w:val="04A0" w:firstRow="1" w:lastRow="0" w:firstColumn="1" w:lastColumn="0" w:noHBand="0" w:noVBand="1"/>
      </w:tblPr>
      <w:tblGrid>
        <w:gridCol w:w="4591"/>
        <w:gridCol w:w="4765"/>
      </w:tblGrid>
      <w:tr w:rsidR="00A4682C" w:rsidRPr="00A4682C" w:rsidTr="00C5690C">
        <w:tc>
          <w:tcPr>
            <w:tcW w:w="4591" w:type="dxa"/>
            <w:tcBorders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4765" w:type="dxa"/>
            <w:tcBorders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HOẠT ĐỘNG CỦA HS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nl-NL"/>
              </w:rPr>
              <w:t>Bước 1: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pt-BR"/>
              </w:rPr>
              <w:t xml:space="preserve"> Chuyển giao nhiệm vụ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 xml:space="preserve"> học tập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 Cho HS quan sát H 12.2 và hỏi: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Giới tính được xác định khi nào?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Những hoạt động nào của NST giới tính trong giảm phân và thụ tinh dẫn tới sự  hình thành </w:t>
            </w:r>
            <w:r w:rsidRPr="00A4682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giới tính đời con</w:t>
            </w:r>
            <w:r w:rsidRPr="00A468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iCs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GV yêu cầu HS quan sát H 12.1 bộ NST của ruồi giấm, hoạt động nhóm  và hoàn thành phiếu học tập</w:t>
            </w:r>
            <w:r w:rsidRPr="00A468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số 2</w:t>
            </w:r>
          </w:p>
        </w:tc>
        <w:tc>
          <w:tcPr>
            <w:tcW w:w="4765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nhận nhiệm vụ.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ước 2: Thực hiện 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nhiệm vụ học tập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GV quan sát, hỗ trợ HS thực hiện nhiệm vụ</w:t>
            </w:r>
          </w:p>
        </w:tc>
        <w:tc>
          <w:tcPr>
            <w:tcW w:w="4765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HS nghiên cứu SGK, thảo luận nhóm để trả lời câu hỏi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ước 3:  Báo cáo kết quả thực hiện nhiệm vụ và thảo luận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GV: Tổ chức cho các nhóm báo cáo</w:t>
            </w:r>
          </w:p>
        </w:tc>
        <w:tc>
          <w:tcPr>
            <w:tcW w:w="4765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báo cáo kết quả thực hiện nhiệm vụ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ước 4: Đánh giá kết quả thực hiện nhiệm vụ: 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</w:p>
        </w:tc>
      </w:tr>
      <w:tr w:rsidR="00A4682C" w:rsidRPr="00A4682C" w:rsidTr="00C5690C">
        <w:tc>
          <w:tcPr>
            <w:tcW w:w="4591" w:type="dxa"/>
            <w:tcBorders>
              <w:top w:val="dotted" w:sz="4" w:space="0" w:color="auto"/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t xml:space="preserve">-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val="vi-VN"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t>iáo viên tổ chức cho các nhóm đánh giá lẫn nhau, tranh luận về các vấn đề trong nhiệm vụ học tập.</w:t>
            </w:r>
          </w:p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 w:eastAsia="ar-SA"/>
              </w:rPr>
              <w:t>-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 w:eastAsia="ar-SA"/>
              </w:rPr>
              <w:t>-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>iáo viên xác nhận kiến thức.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 xml:space="preserve">- GV nói về sự biến đổi tỉ lệ nam: nữ </w:t>
            </w:r>
            <w:r w:rsidRPr="00A4682C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lastRenderedPageBreak/>
              <w:t>hiện nay, liên hệ những thuận lợi và khó khăn.</w:t>
            </w:r>
          </w:p>
        </w:tc>
        <w:tc>
          <w:tcPr>
            <w:tcW w:w="4765" w:type="dxa"/>
            <w:tcBorders>
              <w:top w:val="dotted" w:sz="4" w:space="0" w:color="auto"/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lastRenderedPageBreak/>
              <w:t xml:space="preserve">- </w:t>
            </w: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 xml:space="preserve">HS tự đánh giá và đánh giá </w:t>
            </w:r>
          </w:p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nhóm bạn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A4682C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II. Cơ chế xác định giới tính 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 Đa số các loài, giới tính được xác định trong thụ tinh.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outlineLvl w:val="0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Sự phân li và tổ hợp cặp NST giới tính trong giảm phân và thụ tinh là cơ chế xác định giới tính ở sinh vật. VD: cơ chế xác định giới tính ở người.</w:t>
            </w:r>
          </w:p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Tỉ lệ nam: nữ xấp xỉ 1:1 do số lượng giao tử (tinh trùng mang X) và giao tử (mang Y) tương đương nhau, quá trình thụ tinh của 2 loại giao tử này với trứng X sẽ tạo ra 2 loại tổ hợp XX và XY ngang nhau</w:t>
            </w:r>
          </w:p>
        </w:tc>
      </w:tr>
    </w:tbl>
    <w:p w:rsidR="00A4682C" w:rsidRPr="00A4682C" w:rsidRDefault="00A4682C" w:rsidP="00A4682C">
      <w:pPr>
        <w:shd w:val="clear" w:color="auto" w:fill="FFFFFF"/>
        <w:tabs>
          <w:tab w:val="left" w:pos="3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Hoạt động 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>2.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3: </w:t>
      </w:r>
      <w:r w:rsidRPr="00A4682C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các yếu tố ảnh hưởng tới sự phân hóa giới tính</w:t>
      </w:r>
    </w:p>
    <w:tbl>
      <w:tblPr>
        <w:tblStyle w:val="TableGrid6"/>
        <w:tblW w:w="0" w:type="auto"/>
        <w:tblInd w:w="108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A4682C" w:rsidRPr="00A4682C" w:rsidTr="00C5690C">
        <w:tc>
          <w:tcPr>
            <w:tcW w:w="4680" w:type="dxa"/>
            <w:tcBorders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HOẠT ĐỘNG CỦA GV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HOẠT ĐỘNG CỦA HS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nl-NL"/>
              </w:rPr>
              <w:t>Bước 1: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pt-BR"/>
              </w:rPr>
              <w:t xml:space="preserve"> Chuyển giao nhiệm vụ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 xml:space="preserve"> học tập</w:t>
            </w:r>
          </w:p>
        </w:tc>
      </w:tr>
      <w:tr w:rsidR="00A4682C" w:rsidRPr="00A4682C" w:rsidTr="00C5690C"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GV giới thiệu: bên cạnh NST giới tính có các yếu tố môi trường ảnh hưởng đến sự phân hoá giới tính.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Yêu cầu HS nghiên cứu thông tin SGK trả lời câu hỏi;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iCs/>
                <w:color w:val="000000"/>
                <w:sz w:val="28"/>
                <w:szCs w:val="28"/>
              </w:rPr>
              <w:t xml:space="preserve">? </w:t>
            </w:r>
            <w:r w:rsidRPr="00A4682C">
              <w:rPr>
                <w:rFonts w:ascii="Times New Roman" w:eastAsia="Arial" w:hAnsi="Times New Roman" w:cs="Times New Roman"/>
                <w:iCs/>
                <w:color w:val="000000"/>
                <w:sz w:val="28"/>
                <w:szCs w:val="28"/>
                <w:lang w:val="vi-VN"/>
              </w:rPr>
              <w:t>Nêu những yếu tố ảnh hưởng đến sự phân hoá giới tính?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? 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Tại sao người ta lại điều chỉnh tỉ lệ đực, cái ở vật nuôi?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iCs/>
                <w:color w:val="000000"/>
                <w:sz w:val="28"/>
                <w:szCs w:val="28"/>
              </w:rPr>
              <w:t xml:space="preserve">? </w:t>
            </w:r>
            <w:r w:rsidRPr="00A4682C">
              <w:rPr>
                <w:rFonts w:ascii="Times New Roman" w:eastAsia="Arial" w:hAnsi="Times New Roman" w:cs="Times New Roman"/>
                <w:iCs/>
                <w:color w:val="000000"/>
                <w:sz w:val="28"/>
                <w:szCs w:val="28"/>
                <w:lang w:val="vi-VN"/>
              </w:rPr>
              <w:t>Sự hiểu biết về cơ chế xác định giới tính và các yếu tố ảnh hưởng đến sự phân hoá giới tính có ý nghĩa gì trong sản xuất?</w:t>
            </w:r>
          </w:p>
        </w:tc>
        <w:tc>
          <w:tcPr>
            <w:tcW w:w="4676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nhận nhiệm vụ.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ước 2: Thực hiện </w:t>
            </w:r>
            <w:r w:rsidRPr="00A4682C">
              <w:rPr>
                <w:rFonts w:ascii="Times New Roman" w:eastAsia="Arial" w:hAnsi="Times New Roman" w:cs="Times New Roman"/>
                <w:b/>
                <w:sz w:val="28"/>
                <w:szCs w:val="28"/>
                <w:lang w:val="vi-VN"/>
              </w:rPr>
              <w:t>nhiệm vụ học tập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</w:tc>
      </w:tr>
      <w:tr w:rsidR="00A4682C" w:rsidRPr="00A4682C" w:rsidTr="00C5690C"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GV quan sát, hỗ trợ HS thực hiện nhiệm vụ</w:t>
            </w:r>
          </w:p>
        </w:tc>
        <w:tc>
          <w:tcPr>
            <w:tcW w:w="4676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HS nghiên cứu SGK, thảo luận nhóm để trả lời câu hỏi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ước 3:  Báo cáo kết quả thực hiện nhiệm vụ và thảo luận</w:t>
            </w:r>
          </w:p>
        </w:tc>
      </w:tr>
      <w:tr w:rsidR="00A4682C" w:rsidRPr="00A4682C" w:rsidTr="00C5690C"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GV: Tổ chức cho các nhóm báo cáo</w:t>
            </w:r>
          </w:p>
        </w:tc>
        <w:tc>
          <w:tcPr>
            <w:tcW w:w="4676" w:type="dxa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báo cáo kết quả thực hiện nhiệm vụ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ước 4: Đánh giá kết quả thực hiện nhiệm vụ: </w:t>
            </w:r>
            <w:r w:rsidRPr="00A4682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</w:p>
        </w:tc>
      </w:tr>
      <w:tr w:rsidR="00A4682C" w:rsidRPr="00A4682C" w:rsidTr="00C5690C">
        <w:tc>
          <w:tcPr>
            <w:tcW w:w="4680" w:type="dxa"/>
            <w:tcBorders>
              <w:top w:val="dotted" w:sz="4" w:space="0" w:color="auto"/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t xml:space="preserve">-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val="vi-VN"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pacing w:val="-6"/>
                <w:sz w:val="28"/>
                <w:szCs w:val="28"/>
                <w:lang w:val="vi-VN" w:eastAsia="ar-SA"/>
              </w:rPr>
              <w:t>iáo viên tổ chức cho các nhóm đánh giá lẫn nhau, tranh luận về các vấn đề trong nhiệm vụ học tập.</w:t>
            </w:r>
          </w:p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 w:eastAsia="ar-SA"/>
              </w:rPr>
              <w:t>-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>iáo viên đánh giá các hoạt động thực hiện nhiệm vụ và sản phẩm học tập của học sinh.</w:t>
            </w:r>
          </w:p>
          <w:p w:rsidR="00A4682C" w:rsidRPr="00A4682C" w:rsidRDefault="00A4682C" w:rsidP="00A4682C">
            <w:pPr>
              <w:shd w:val="clear" w:color="auto" w:fill="FFFFFF"/>
              <w:suppressAutoHyphens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 w:eastAsia="ar-SA"/>
              </w:rPr>
              <w:t>-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A4682C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ar-SA"/>
              </w:rPr>
              <w:t>G</w:t>
            </w: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>iáo viên xác nhận kiến thức.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nl-NL"/>
              </w:rPr>
            </w:pPr>
            <w:r w:rsidRPr="00A4682C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>- GV giới thiệu 1 số thực nghiệm điều chỉnh tỉ lệ đực, cái bằng tác dụng của hooc môn, bằng cách tác động đến hoàn cảnh thụ tinh, điều kiện phát triển của hợp tử...</w:t>
            </w:r>
          </w:p>
        </w:tc>
        <w:tc>
          <w:tcPr>
            <w:tcW w:w="4676" w:type="dxa"/>
            <w:tcBorders>
              <w:top w:val="dotted" w:sz="4" w:space="0" w:color="auto"/>
              <w:bottom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  <w:t>- HS tự đánh giá và đánh giá nhóm bạn</w:t>
            </w:r>
          </w:p>
        </w:tc>
      </w:tr>
      <w:tr w:rsidR="00A4682C" w:rsidRPr="00A4682C" w:rsidTr="00C5690C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III. Các yếu tố ảnh hưởng tới sự phân hoá giới tính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+ Hoocmôn sinh dục: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Rối loạn tiết hoocmon sinh dục sẽ làm biến đổi giới tính tuy nhiên cặp NST giới tính không đổi.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VD: Dùng Metyl testosteeron tác động vào cá vàng cái=&gt; cá vàng đực. Tác động vào trứng cá rô phi mới nở dẫn tới 90% phát triển thành cá rô phi đực (cho nhiều thịt).</w:t>
            </w:r>
          </w:p>
          <w:p w:rsidR="00A4682C" w:rsidRPr="00A4682C" w:rsidRDefault="00A4682C" w:rsidP="00A4682C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+ Nhiệt độ, ánh sáng ... cũng làm biến đổi giới tính VD SGK.</w:t>
            </w:r>
          </w:p>
          <w:p w:rsidR="00A4682C" w:rsidRPr="00A4682C" w:rsidRDefault="00A4682C" w:rsidP="00A4682C">
            <w:pPr>
              <w:shd w:val="clear" w:color="auto" w:fill="FFFFFF"/>
              <w:tabs>
                <w:tab w:val="left" w:pos="1440"/>
                <w:tab w:val="left" w:pos="3840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vi-VN"/>
              </w:rPr>
            </w:pPr>
            <w:r w:rsidRPr="00A4682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 Ý nghĩa: giúp con người chủ động điều chỉnh tỉ lệ đực, cái phù hợp với mục đích sản xuất</w:t>
            </w:r>
          </w:p>
        </w:tc>
      </w:tr>
    </w:tbl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3. 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HOẠT ĐỘNG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3:</w:t>
      </w: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 LUYỆN TẬP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Câu 1:</w:t>
      </w: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Đặc điểm của NST giới tính là: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  A. Có nhiều cặp trong tế bào sinh dưỡng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B. Có 1 đến 2 cặp trong tế bào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Số cặp trong tế bào thay đổi tuỳ loài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Luôn chỉ có một cặp trong tế bào sinh dưỡng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2:</w:t>
      </w: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Trong tế bào sinh dưỡng của mỗi loài sinh vật thì NST giới tính: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Luôn luôn là một cặp tương đồng.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Luôn luôn là một cặp không tương đồng.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Là một cặp tương đồng hay không tương đồng tuỳ thuộc vào giới tính.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Có nhiều cặp, đều không tương đồng.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3:</w:t>
      </w: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Trong tế bào 2n ở người, kí hiệu của cặp NST giới tính là: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XX ở nữ và XY ở nam.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B. XX ở nam và XY ở nữ.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ở nữ và nam đều có cặp tương đồng XX 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ở nữ và nam đều có cặp không tương đồng XY.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4:</w:t>
      </w: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Điểm giống nhau về NST giới tính ở tất cả các loài sinh vật phân tính là: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Luôn giống nhau giữa cá thể đực và cá thể cái.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Đều chỉ có một cặp trong tế bào 2n.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Đều là cặp XX ở giới cái 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Đều là cặp XY ở giới đực.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5:</w:t>
      </w: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Ở người gen quy định bệnh máu khó đông nằm trên: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NST thường và NST giới tính X.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NST giới tínhY và NST thường.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NST thường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D. NST giới tính X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6:</w:t>
      </w: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Loài dưới đây có cặp NST giới tính XX ở giới đực và XY ở giới cái là: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A. Ruồi giấm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B. Các động vật thuộc lớp Chim</w:t>
      </w:r>
    </w:p>
    <w:p w:rsidR="00A4682C" w:rsidRPr="00A4682C" w:rsidRDefault="00A4682C" w:rsidP="00A4682C">
      <w:pPr>
        <w:shd w:val="clear" w:color="auto" w:fill="FFFFFF"/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Times New Roman" w:hAnsi="Times New Roman" w:cs="Times New Roman"/>
          <w:color w:val="000000"/>
          <w:sz w:val="28"/>
          <w:szCs w:val="28"/>
        </w:rPr>
        <w:t>   C. Người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   D. Động vật có vú</w:t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>4. HOẠT ĐỘNG 4: VẬN DỤNG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CA"/>
        </w:rPr>
      </w:pP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Bước 1: Chuyển giao nhiệm vụ:</w:t>
      </w: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  <w:t xml:space="preserve"> </w:t>
      </w: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 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en-CA"/>
        </w:rPr>
        <w:t>GV chia lớp thành nhiều nhóm (mỗi nhóm gồm các HS trong 1 bàn) và giao các nhiệm vụ: thảo luận trả lời các câu hỏi sau và ghi chép lại câu trả lời vào vở bài tập: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lastRenderedPageBreak/>
        <w:t>? Quan niệm cho rằng người mẹ quyết định việc sinh con trai hay con gái đúng hay sai?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CA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“ Quan niệm cho rằng người mẹ quyết định việc sinh con trai hay con gái sai vì mẹ giảm phân chỉ cho 1 loại trứng mang NST giới tính X; bố giảm phân cho 2 loại tinh trùng, 1 tinh trùng mang NST giới tính X , 1 tinh tràng mang NST giới tính Y nên sinh con trai hay con gái là do người bố”.</w:t>
      </w: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en-CA"/>
        </w:rPr>
        <w:t xml:space="preserve"> 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  <w:lang w:val="en-CA"/>
        </w:rPr>
        <w:t>? Ở địa phương em đã có sự ứng dụng điều chỉnh tỉ lệ đực cái vào sản xuất như thế nào?</w:t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Bước 2: Thực hiện nhiệm vụ học tập: </w:t>
      </w: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Học sinh đọc, phân tích đề</w:t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Bước 3: Báo cáo và thảo luận: </w:t>
      </w: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HS trả lời</w:t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A468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Bước 4: Đánh giá kết quả thực hiện nhiệm vụ:</w:t>
      </w:r>
      <w:r w:rsidRPr="00A4682C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 xml:space="preserve"> HS đánh giá đồng đẳng và đánh giá chéo. GV nhận xét, rút ra kết luận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</w:rPr>
        <w:t>* Hướng dẫn về nhà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4682C">
        <w:rPr>
          <w:rFonts w:ascii="Times New Roman" w:eastAsia="Arial" w:hAnsi="Times New Roman" w:cs="Times New Roman"/>
          <w:color w:val="000000"/>
          <w:sz w:val="28"/>
          <w:szCs w:val="28"/>
        </w:rPr>
        <w:t>- Vẽ sơ đồ tư duy cho bài học để hệ thống lại kiến thức.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4682C">
        <w:rPr>
          <w:rFonts w:ascii="Times New Roman" w:eastAsia="Arial" w:hAnsi="Times New Roman" w:cs="Times New Roman"/>
          <w:sz w:val="28"/>
          <w:szCs w:val="28"/>
        </w:rPr>
        <w:t>- Học bài theo  nội dung SGK và vở ghi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4682C">
        <w:rPr>
          <w:rFonts w:ascii="Times New Roman" w:eastAsia="Arial" w:hAnsi="Times New Roman" w:cs="Times New Roman"/>
          <w:sz w:val="28"/>
          <w:szCs w:val="28"/>
        </w:rPr>
        <w:t>- Trả lời các câu hỏi  SGK. Đọc mục em có biết.</w:t>
      </w:r>
    </w:p>
    <w:p w:rsidR="00A4682C" w:rsidRPr="00A4682C" w:rsidRDefault="00A4682C" w:rsidP="00A4682C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4682C">
        <w:rPr>
          <w:rFonts w:ascii="Times New Roman" w:eastAsia="Arial" w:hAnsi="Times New Roman" w:cs="Times New Roman"/>
          <w:sz w:val="28"/>
          <w:szCs w:val="28"/>
        </w:rPr>
        <w:t>- Soạn bài 13: Di truyền liên kết.</w:t>
      </w:r>
    </w:p>
    <w:p w:rsidR="00A4682C" w:rsidRPr="00A4682C" w:rsidRDefault="00A4682C" w:rsidP="00A4682C">
      <w:pPr>
        <w:shd w:val="clear" w:color="auto" w:fill="FFFFFF"/>
        <w:tabs>
          <w:tab w:val="left" w:pos="3876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ab/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A4682C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                             ********************************</w:t>
      </w: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A4682C" w:rsidRPr="00A4682C" w:rsidRDefault="00A4682C" w:rsidP="00A4682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C40E9C" w:rsidRPr="00C40E9C" w:rsidRDefault="00C40E9C" w:rsidP="00A4682C">
      <w:bookmarkStart w:id="0" w:name="_GoBack"/>
      <w:bookmarkEnd w:id="0"/>
    </w:p>
    <w:sectPr w:rsidR="00C40E9C" w:rsidRPr="00C40E9C" w:rsidSect="004C5E03">
      <w:headerReference w:type="default" r:id="rId6"/>
      <w:pgSz w:w="11906" w:h="16838" w:code="9"/>
      <w:pgMar w:top="1077" w:right="964" w:bottom="1134" w:left="1588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09058"/>
      <w:docPartObj>
        <w:docPartGallery w:val="Page Numbers (Top of Page)"/>
        <w:docPartUnique/>
      </w:docPartObj>
    </w:sdtPr>
    <w:sdtEndPr>
      <w:rPr>
        <w:b/>
        <w:noProof/>
        <w:sz w:val="24"/>
      </w:rPr>
    </w:sdtEndPr>
    <w:sdtContent>
      <w:p w:rsidR="004C5E03" w:rsidRPr="004C5E03" w:rsidRDefault="00A4682C">
        <w:pPr>
          <w:pStyle w:val="Header"/>
          <w:jc w:val="center"/>
          <w:rPr>
            <w:b/>
            <w:sz w:val="24"/>
          </w:rPr>
        </w:pPr>
        <w:r w:rsidRPr="004C5E03">
          <w:rPr>
            <w:b/>
            <w:sz w:val="24"/>
          </w:rPr>
          <w:fldChar w:fldCharType="begin"/>
        </w:r>
        <w:r w:rsidRPr="004C5E03">
          <w:rPr>
            <w:sz w:val="24"/>
          </w:rPr>
          <w:instrText xml:space="preserve"> PAGE   \* MERGEFORMAT </w:instrText>
        </w:r>
        <w:r w:rsidRPr="004C5E03">
          <w:rPr>
            <w:b/>
            <w:sz w:val="24"/>
          </w:rPr>
          <w:fldChar w:fldCharType="separate"/>
        </w:r>
        <w:r w:rsidRPr="00A4682C">
          <w:rPr>
            <w:b/>
            <w:noProof/>
            <w:sz w:val="24"/>
          </w:rPr>
          <w:t>6</w:t>
        </w:r>
        <w:r w:rsidRPr="004C5E03">
          <w:rPr>
            <w:b/>
            <w:noProof/>
            <w:sz w:val="24"/>
          </w:rPr>
          <w:fldChar w:fldCharType="end"/>
        </w:r>
      </w:p>
    </w:sdtContent>
  </w:sdt>
  <w:p w:rsidR="004C5E03" w:rsidRDefault="00A468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DF5"/>
    <w:multiLevelType w:val="hybridMultilevel"/>
    <w:tmpl w:val="A8880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15E45"/>
    <w:multiLevelType w:val="hybridMultilevel"/>
    <w:tmpl w:val="66B4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897"/>
    <w:multiLevelType w:val="hybridMultilevel"/>
    <w:tmpl w:val="9160A7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D2CB4"/>
    <w:multiLevelType w:val="hybridMultilevel"/>
    <w:tmpl w:val="CD7CB670"/>
    <w:lvl w:ilvl="0" w:tplc="976EC3D2">
      <w:start w:val="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B73AC"/>
    <w:multiLevelType w:val="hybridMultilevel"/>
    <w:tmpl w:val="774C35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E260C0"/>
    <w:multiLevelType w:val="hybridMultilevel"/>
    <w:tmpl w:val="68C2470C"/>
    <w:lvl w:ilvl="0" w:tplc="F074293C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BF"/>
    <w:rsid w:val="00194344"/>
    <w:rsid w:val="00196487"/>
    <w:rsid w:val="001D13D9"/>
    <w:rsid w:val="0020247F"/>
    <w:rsid w:val="002322B8"/>
    <w:rsid w:val="006D67FC"/>
    <w:rsid w:val="00726DCF"/>
    <w:rsid w:val="0079331A"/>
    <w:rsid w:val="00820515"/>
    <w:rsid w:val="00A4682C"/>
    <w:rsid w:val="00B3029B"/>
    <w:rsid w:val="00B42435"/>
    <w:rsid w:val="00C40E9C"/>
    <w:rsid w:val="00C4453F"/>
    <w:rsid w:val="00D71776"/>
    <w:rsid w:val="00DF469F"/>
    <w:rsid w:val="00E822F6"/>
    <w:rsid w:val="00E900BF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2023-08-14T14:38:00Z</dcterms:created>
  <dcterms:modified xsi:type="dcterms:W3CDTF">2023-08-14T14:38:00Z</dcterms:modified>
</cp:coreProperties>
</file>