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D3C" w:rsidRPr="001B7D3C" w:rsidRDefault="001B7D3C" w:rsidP="001B7D3C">
      <w:pPr>
        <w:spacing w:line="300" w:lineRule="exact"/>
        <w:jc w:val="center"/>
        <w:outlineLvl w:val="0"/>
        <w:rPr>
          <w:b/>
          <w:sz w:val="28"/>
          <w:szCs w:val="28"/>
          <w:lang w:val="pt-BR"/>
        </w:rPr>
      </w:pPr>
      <w:bookmarkStart w:id="0" w:name="_GoBack"/>
      <w:r w:rsidRPr="001B7D3C">
        <w:rPr>
          <w:b/>
          <w:sz w:val="28"/>
          <w:szCs w:val="28"/>
          <w:lang w:val="pt-BR"/>
        </w:rPr>
        <w:t>Tiết 46 – Bài 45: Dây thần kinh tủy</w:t>
      </w:r>
    </w:p>
    <w:p w:rsidR="001B7D3C" w:rsidRPr="001B7D3C" w:rsidRDefault="001B7D3C" w:rsidP="001B7D3C">
      <w:pPr>
        <w:spacing w:line="300" w:lineRule="exact"/>
        <w:jc w:val="center"/>
        <w:outlineLvl w:val="0"/>
        <w:rPr>
          <w:sz w:val="28"/>
          <w:szCs w:val="28"/>
          <w:lang w:val="pt-BR"/>
        </w:rPr>
      </w:pPr>
    </w:p>
    <w:p w:rsidR="001B7D3C" w:rsidRPr="001B7D3C" w:rsidRDefault="001B7D3C" w:rsidP="001B7D3C">
      <w:pPr>
        <w:rPr>
          <w:b/>
          <w:sz w:val="28"/>
          <w:szCs w:val="28"/>
        </w:rPr>
      </w:pPr>
      <w:r w:rsidRPr="001B7D3C">
        <w:rPr>
          <w:b/>
          <w:sz w:val="28"/>
          <w:szCs w:val="28"/>
        </w:rPr>
        <w:t>I. MỤC TIÊU</w:t>
      </w:r>
    </w:p>
    <w:p w:rsidR="001B7D3C" w:rsidRPr="001B7D3C" w:rsidRDefault="001B7D3C" w:rsidP="001B7D3C">
      <w:pPr>
        <w:rPr>
          <w:b/>
          <w:sz w:val="28"/>
          <w:szCs w:val="28"/>
        </w:rPr>
      </w:pPr>
      <w:r w:rsidRPr="001B7D3C">
        <w:rPr>
          <w:b/>
          <w:sz w:val="28"/>
          <w:szCs w:val="28"/>
        </w:rPr>
        <w:t>1. Kiến thức:</w:t>
      </w:r>
    </w:p>
    <w:p w:rsidR="001B7D3C" w:rsidRPr="001B7D3C" w:rsidRDefault="001B7D3C" w:rsidP="001B7D3C">
      <w:pPr>
        <w:autoSpaceDE w:val="0"/>
        <w:autoSpaceDN w:val="0"/>
        <w:adjustRightInd w:val="0"/>
        <w:rPr>
          <w:sz w:val="28"/>
          <w:szCs w:val="28"/>
          <w:lang w:val="vi-VN"/>
        </w:rPr>
      </w:pPr>
      <w:r w:rsidRPr="001B7D3C">
        <w:rPr>
          <w:sz w:val="28"/>
          <w:szCs w:val="28"/>
          <w:lang w:val="vi-VN"/>
        </w:rPr>
        <w:t>- Trình bày được cấu tạo và chức năng của dây thần kinh tuỷ</w:t>
      </w:r>
    </w:p>
    <w:p w:rsidR="001B7D3C" w:rsidRPr="001B7D3C" w:rsidRDefault="001B7D3C" w:rsidP="001B7D3C">
      <w:pPr>
        <w:autoSpaceDE w:val="0"/>
        <w:autoSpaceDN w:val="0"/>
        <w:adjustRightInd w:val="0"/>
        <w:rPr>
          <w:sz w:val="28"/>
          <w:szCs w:val="28"/>
          <w:lang w:val="vi-VN"/>
        </w:rPr>
      </w:pPr>
      <w:r w:rsidRPr="001B7D3C">
        <w:rPr>
          <w:sz w:val="28"/>
          <w:szCs w:val="28"/>
          <w:lang w:val="vi-VN"/>
        </w:rPr>
        <w:t>- Giải thích được vì sao dây thần kinh tuỷ là dây pha.</w:t>
      </w:r>
    </w:p>
    <w:p w:rsidR="001B7D3C" w:rsidRPr="001B7D3C" w:rsidRDefault="001B7D3C" w:rsidP="001B7D3C">
      <w:pPr>
        <w:jc w:val="both"/>
        <w:rPr>
          <w:sz w:val="28"/>
          <w:szCs w:val="28"/>
          <w:lang w:val="nl-NL"/>
        </w:rPr>
      </w:pPr>
      <w:r w:rsidRPr="001B7D3C">
        <w:rPr>
          <w:b/>
          <w:bCs/>
          <w:sz w:val="28"/>
          <w:szCs w:val="28"/>
          <w:lang w:val="es-ES_tradnl"/>
        </w:rPr>
        <w:t>2. Năng lực</w:t>
      </w:r>
    </w:p>
    <w:p w:rsidR="001B7D3C" w:rsidRPr="001B7D3C" w:rsidRDefault="001B7D3C" w:rsidP="001B7D3C">
      <w:pPr>
        <w:contextualSpacing/>
        <w:jc w:val="both"/>
        <w:rPr>
          <w:bCs/>
          <w:sz w:val="28"/>
          <w:szCs w:val="28"/>
          <w:lang w:val="es-ES_tradnl"/>
        </w:rPr>
      </w:pPr>
      <w:r w:rsidRPr="001B7D3C">
        <w:rPr>
          <w:bCs/>
          <w:sz w:val="28"/>
          <w:szCs w:val="28"/>
          <w:lang w:val="es-ES_tradnl"/>
        </w:rPr>
        <w:t>- Năng lực tự học, năng lực giải quyết vấn đề, năng lực tư duy sáng tạo, năng lực giao tiếp, năng lực hợp tác.</w:t>
      </w:r>
    </w:p>
    <w:p w:rsidR="001B7D3C" w:rsidRPr="001B7D3C" w:rsidRDefault="001B7D3C" w:rsidP="001B7D3C">
      <w:pPr>
        <w:contextualSpacing/>
        <w:jc w:val="both"/>
        <w:rPr>
          <w:bCs/>
          <w:sz w:val="28"/>
          <w:szCs w:val="28"/>
          <w:lang w:val="es-ES_tradnl"/>
        </w:rPr>
      </w:pPr>
      <w:r w:rsidRPr="001B7D3C">
        <w:rPr>
          <w:bCs/>
          <w:sz w:val="28"/>
          <w:szCs w:val="28"/>
          <w:lang w:val="es-ES_tradnl"/>
        </w:rPr>
        <w:t>- Các năng lực chuyên biệt: năng lực kiến thức cơ thể người và vệ sinh, năng lực thực nghiệm về cơ thể người.</w:t>
      </w:r>
    </w:p>
    <w:p w:rsidR="001B7D3C" w:rsidRPr="001B7D3C" w:rsidRDefault="001B7D3C" w:rsidP="001B7D3C">
      <w:pPr>
        <w:contextualSpacing/>
        <w:jc w:val="both"/>
        <w:rPr>
          <w:bCs/>
          <w:sz w:val="28"/>
          <w:szCs w:val="28"/>
          <w:lang w:val="es-ES_tradnl"/>
        </w:rPr>
      </w:pPr>
      <w:r w:rsidRPr="001B7D3C">
        <w:rPr>
          <w:bCs/>
          <w:sz w:val="28"/>
          <w:szCs w:val="28"/>
          <w:lang w:val="es-ES_tradnl"/>
        </w:rPr>
        <w:t>- Các kĩ năng chuyên biệt: quan sát tranh</w:t>
      </w:r>
    </w:p>
    <w:p w:rsidR="001B7D3C" w:rsidRPr="001B7D3C" w:rsidRDefault="001B7D3C" w:rsidP="001B7D3C">
      <w:pPr>
        <w:contextualSpacing/>
        <w:jc w:val="both"/>
        <w:rPr>
          <w:bCs/>
          <w:sz w:val="28"/>
          <w:szCs w:val="28"/>
          <w:lang w:val="es-ES_tradnl"/>
        </w:rPr>
      </w:pPr>
      <w:r w:rsidRPr="001B7D3C">
        <w:rPr>
          <w:b/>
          <w:sz w:val="28"/>
          <w:szCs w:val="28"/>
        </w:rPr>
        <w:t>3. Phẩm chất</w:t>
      </w:r>
    </w:p>
    <w:p w:rsidR="001B7D3C" w:rsidRPr="001B7D3C" w:rsidRDefault="001B7D3C" w:rsidP="001B7D3C">
      <w:pPr>
        <w:spacing w:after="120"/>
        <w:ind w:right="2"/>
        <w:contextualSpacing/>
        <w:rPr>
          <w:sz w:val="28"/>
          <w:szCs w:val="28"/>
        </w:rPr>
      </w:pPr>
      <w:r w:rsidRPr="001B7D3C">
        <w:rPr>
          <w:sz w:val="28"/>
          <w:szCs w:val="28"/>
        </w:rPr>
        <w:t>- Trung thực, kiên trì, hợp tác trong hoạt động nhóm.</w:t>
      </w:r>
    </w:p>
    <w:p w:rsidR="001B7D3C" w:rsidRPr="001B7D3C" w:rsidRDefault="001B7D3C" w:rsidP="001B7D3C">
      <w:pPr>
        <w:spacing w:after="120"/>
        <w:ind w:right="2"/>
        <w:contextualSpacing/>
        <w:rPr>
          <w:sz w:val="28"/>
          <w:szCs w:val="28"/>
        </w:rPr>
      </w:pPr>
      <w:r w:rsidRPr="001B7D3C">
        <w:rPr>
          <w:sz w:val="28"/>
          <w:szCs w:val="28"/>
        </w:rPr>
        <w:t>- Chăm chỉ nghiên cứu tài liệu, sgk để tìm hiểu trước các nội dung kiến thức mới có trong bài học.  Nhân ái, trách nhiệm và hợp tác giữa thành viên trong nhóm.</w:t>
      </w:r>
    </w:p>
    <w:p w:rsidR="001B7D3C" w:rsidRPr="001B7D3C" w:rsidRDefault="001B7D3C" w:rsidP="001B7D3C">
      <w:pPr>
        <w:rPr>
          <w:b/>
          <w:sz w:val="28"/>
          <w:szCs w:val="28"/>
          <w:lang w:val="vi-VN"/>
        </w:rPr>
      </w:pPr>
      <w:r w:rsidRPr="001B7D3C">
        <w:rPr>
          <w:b/>
          <w:sz w:val="28"/>
          <w:szCs w:val="28"/>
        </w:rPr>
        <w:t>II</w:t>
      </w:r>
      <w:r w:rsidRPr="001B7D3C">
        <w:rPr>
          <w:b/>
          <w:sz w:val="28"/>
          <w:szCs w:val="28"/>
          <w:lang w:val="vi-VN"/>
        </w:rPr>
        <w:t xml:space="preserve">. PHƯƠNG TIỆN DẠY HỌC </w:t>
      </w:r>
    </w:p>
    <w:p w:rsidR="001B7D3C" w:rsidRPr="001B7D3C" w:rsidRDefault="001B7D3C" w:rsidP="001B7D3C">
      <w:pPr>
        <w:rPr>
          <w:b/>
          <w:sz w:val="28"/>
          <w:szCs w:val="28"/>
          <w:lang w:val="vi-VN"/>
        </w:rPr>
      </w:pPr>
      <w:r w:rsidRPr="001B7D3C">
        <w:rPr>
          <w:b/>
          <w:sz w:val="28"/>
          <w:szCs w:val="28"/>
        </w:rPr>
        <w:t>1</w:t>
      </w:r>
      <w:r w:rsidRPr="001B7D3C">
        <w:rPr>
          <w:b/>
          <w:sz w:val="28"/>
          <w:szCs w:val="28"/>
          <w:lang w:val="vi-VN"/>
        </w:rPr>
        <w:t>. Chuẩn bị của giáo viên</w:t>
      </w:r>
    </w:p>
    <w:p w:rsidR="001B7D3C" w:rsidRPr="001B7D3C" w:rsidRDefault="001B7D3C" w:rsidP="001B7D3C">
      <w:pPr>
        <w:autoSpaceDE w:val="0"/>
        <w:autoSpaceDN w:val="0"/>
        <w:adjustRightInd w:val="0"/>
        <w:rPr>
          <w:sz w:val="28"/>
          <w:szCs w:val="28"/>
          <w:lang w:val="pt-BR"/>
        </w:rPr>
      </w:pPr>
      <w:r w:rsidRPr="001B7D3C">
        <w:rPr>
          <w:sz w:val="28"/>
          <w:szCs w:val="28"/>
          <w:lang w:val="pt-BR"/>
        </w:rPr>
        <w:t>-</w:t>
      </w:r>
      <w:r w:rsidRPr="001B7D3C">
        <w:rPr>
          <w:b/>
          <w:bCs/>
          <w:sz w:val="28"/>
          <w:szCs w:val="28"/>
          <w:lang w:val="pt-BR"/>
        </w:rPr>
        <w:t xml:space="preserve"> </w:t>
      </w:r>
      <w:r w:rsidRPr="001B7D3C">
        <w:rPr>
          <w:sz w:val="28"/>
          <w:szCs w:val="28"/>
          <w:lang w:val="pt-BR"/>
        </w:rPr>
        <w:t>Bảng phụ, Nam châm</w:t>
      </w:r>
    </w:p>
    <w:p w:rsidR="001B7D3C" w:rsidRPr="001B7D3C" w:rsidRDefault="001B7D3C" w:rsidP="001B7D3C">
      <w:pPr>
        <w:rPr>
          <w:b/>
          <w:sz w:val="28"/>
          <w:szCs w:val="28"/>
          <w:lang w:val="pt-BR"/>
        </w:rPr>
      </w:pPr>
      <w:r w:rsidRPr="001B7D3C">
        <w:rPr>
          <w:b/>
          <w:sz w:val="28"/>
          <w:szCs w:val="28"/>
          <w:lang w:val="pt-BR"/>
        </w:rPr>
        <w:t>2. Chuẩn bị của học sinh</w:t>
      </w:r>
    </w:p>
    <w:p w:rsidR="001B7D3C" w:rsidRPr="001B7D3C" w:rsidRDefault="001B7D3C" w:rsidP="001B7D3C">
      <w:pPr>
        <w:rPr>
          <w:bCs/>
          <w:sz w:val="28"/>
          <w:szCs w:val="28"/>
          <w:lang w:val="pt-BR"/>
        </w:rPr>
      </w:pPr>
      <w:r w:rsidRPr="001B7D3C">
        <w:rPr>
          <w:bCs/>
          <w:sz w:val="28"/>
          <w:szCs w:val="28"/>
          <w:lang w:val="pt-BR"/>
        </w:rPr>
        <w:t xml:space="preserve">- </w:t>
      </w:r>
      <w:r w:rsidRPr="001B7D3C">
        <w:rPr>
          <w:sz w:val="28"/>
          <w:szCs w:val="28"/>
          <w:lang w:val="pt-BR"/>
        </w:rPr>
        <w:t>Ôn lại bài phản xạ và xem tr</w:t>
      </w:r>
      <w:r w:rsidRPr="001B7D3C">
        <w:rPr>
          <w:sz w:val="28"/>
          <w:szCs w:val="28"/>
          <w:lang w:val="vi-VN"/>
        </w:rPr>
        <w:t>ước bài mới</w:t>
      </w:r>
    </w:p>
    <w:p w:rsidR="001B7D3C" w:rsidRPr="001B7D3C" w:rsidRDefault="001B7D3C" w:rsidP="001B7D3C">
      <w:pPr>
        <w:rPr>
          <w:b/>
          <w:sz w:val="28"/>
          <w:szCs w:val="28"/>
          <w:lang w:val="pt-BR"/>
        </w:rPr>
      </w:pPr>
      <w:r w:rsidRPr="001B7D3C">
        <w:rPr>
          <w:b/>
          <w:sz w:val="28"/>
          <w:szCs w:val="28"/>
          <w:lang w:val="pt-BR"/>
        </w:rPr>
        <w:t>III. TIẾN TRÌNH DẠY HỌC</w:t>
      </w:r>
    </w:p>
    <w:p w:rsidR="001B7D3C" w:rsidRPr="001B7D3C" w:rsidRDefault="001B7D3C" w:rsidP="001B7D3C">
      <w:pPr>
        <w:tabs>
          <w:tab w:val="left" w:pos="0"/>
        </w:tabs>
        <w:autoSpaceDE w:val="0"/>
        <w:autoSpaceDN w:val="0"/>
        <w:adjustRightInd w:val="0"/>
        <w:rPr>
          <w:b/>
          <w:bCs/>
          <w:sz w:val="28"/>
          <w:szCs w:val="28"/>
        </w:rPr>
      </w:pPr>
      <w:r w:rsidRPr="001B7D3C">
        <w:rPr>
          <w:b/>
          <w:bCs/>
          <w:sz w:val="28"/>
          <w:szCs w:val="28"/>
          <w:lang w:val="vi-VN"/>
        </w:rPr>
        <w:t>1. Hoạt động khởi động</w:t>
      </w:r>
    </w:p>
    <w:p w:rsidR="001B7D3C" w:rsidRPr="001B7D3C" w:rsidRDefault="001B7D3C" w:rsidP="001B7D3C">
      <w:pPr>
        <w:tabs>
          <w:tab w:val="left" w:pos="0"/>
        </w:tabs>
        <w:autoSpaceDE w:val="0"/>
        <w:autoSpaceDN w:val="0"/>
        <w:adjustRightInd w:val="0"/>
        <w:rPr>
          <w:b/>
          <w:bCs/>
          <w:sz w:val="28"/>
          <w:szCs w:val="28"/>
        </w:rPr>
      </w:pPr>
      <w:r w:rsidRPr="001B7D3C">
        <w:rPr>
          <w:b/>
          <w:bCs/>
          <w:sz w:val="28"/>
          <w:szCs w:val="28"/>
        </w:rPr>
        <w:t>Mục tiêu: Tạo hứng thú cho hs</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HS: Hoạt động cặp đôi</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GV treo hình 45.1 cạnh hình 44.2 yêu cầu HS quan sát và trả lời câu hỏi:</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?Rễ trước và rễ sau được tạo bởi 1 phần của bộ phận nào của TB TK?</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Dây thần kinh được tạo bởi bộ phận nào của TB TK?</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HS: Quan sát tranh, vận dụng kiến thức đã học trả lời câu hỏi. Đại diện cặp trả lời, cặp khác nhận xét.</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GV: Nhận xét và rút ra KL: 1 phần của sợi trục TB li tâm và hướng tâm. Sợi trục TB TK.</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xml:space="preserve">? Nếu rễ trước và sau sát nhập lại sau khi đi qua khe giữa các đốt sống thì nó tạo thành bộ phận nào? </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HS: Bằng kiến thức đã học kết hợp câu trả lời ở trên có thể trả lời được hoặc không</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xml:space="preserve">GV: </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Nếu học sinh trả lời được thì dẫn học sinh vào bài mới: Vậy câu trả lời của bạn đúng hay sai chúng ta cùng đi nghiên cứu bài học hôm nay.</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lastRenderedPageBreak/>
        <w:t>- Nếu Ko trả lời được thì dẫn học sinh vào bài mới: Để trả lời được câu hỏi này chúng ta cùng nghiên cứu bài học hôm nay</w:t>
      </w:r>
    </w:p>
    <w:p w:rsidR="001B7D3C" w:rsidRPr="001B7D3C" w:rsidRDefault="001B7D3C" w:rsidP="001B7D3C">
      <w:pPr>
        <w:tabs>
          <w:tab w:val="left" w:pos="0"/>
        </w:tabs>
        <w:autoSpaceDE w:val="0"/>
        <w:autoSpaceDN w:val="0"/>
        <w:adjustRightInd w:val="0"/>
        <w:rPr>
          <w:b/>
          <w:bCs/>
          <w:sz w:val="28"/>
          <w:szCs w:val="28"/>
          <w:lang w:val="vi-VN"/>
        </w:rPr>
      </w:pPr>
      <w:r w:rsidRPr="001B7D3C">
        <w:rPr>
          <w:b/>
          <w:bCs/>
          <w:sz w:val="28"/>
          <w:szCs w:val="28"/>
          <w:lang w:val="vi-VN"/>
        </w:rPr>
        <w:t>2. Hoạt động hình thành kiến thức</w:t>
      </w:r>
    </w:p>
    <w:p w:rsidR="001B7D3C" w:rsidRPr="001B7D3C" w:rsidRDefault="001B7D3C" w:rsidP="001B7D3C">
      <w:pPr>
        <w:autoSpaceDE w:val="0"/>
        <w:autoSpaceDN w:val="0"/>
        <w:adjustRightInd w:val="0"/>
        <w:rPr>
          <w:sz w:val="28"/>
          <w:szCs w:val="28"/>
          <w:lang w:val="vi-VN"/>
        </w:rPr>
      </w:pPr>
      <w:r w:rsidRPr="001B7D3C">
        <w:rPr>
          <w:b/>
          <w:bCs/>
          <w:sz w:val="28"/>
          <w:szCs w:val="28"/>
        </w:rPr>
        <w:t>Mục tiêu:</w:t>
      </w:r>
      <w:r w:rsidRPr="001B7D3C">
        <w:rPr>
          <w:sz w:val="28"/>
          <w:szCs w:val="28"/>
          <w:lang w:val="vi-VN"/>
        </w:rPr>
        <w:t xml:space="preserve"> - Trình bày được cấu tạo và chức năng của dây thần kinh tuỷ</w:t>
      </w:r>
    </w:p>
    <w:p w:rsidR="001B7D3C" w:rsidRPr="001B7D3C" w:rsidRDefault="001B7D3C" w:rsidP="001B7D3C">
      <w:pPr>
        <w:autoSpaceDE w:val="0"/>
        <w:autoSpaceDN w:val="0"/>
        <w:adjustRightInd w:val="0"/>
        <w:rPr>
          <w:sz w:val="28"/>
          <w:szCs w:val="28"/>
          <w:lang w:val="vi-VN"/>
        </w:rPr>
      </w:pPr>
      <w:r w:rsidRPr="001B7D3C">
        <w:rPr>
          <w:sz w:val="28"/>
          <w:szCs w:val="28"/>
          <w:lang w:val="vi-VN"/>
        </w:rPr>
        <w:t>- Giải thích được vì sao dây thần kinh tuỷ là dây pha.</w:t>
      </w:r>
    </w:p>
    <w:p w:rsidR="001B7D3C" w:rsidRPr="001B7D3C" w:rsidRDefault="001B7D3C" w:rsidP="001B7D3C">
      <w:pPr>
        <w:autoSpaceDE w:val="0"/>
        <w:autoSpaceDN w:val="0"/>
        <w:adjustRightInd w:val="0"/>
        <w:rPr>
          <w:b/>
          <w:bCs/>
          <w:sz w:val="28"/>
          <w:szCs w:val="28"/>
          <w:lang w:val="vi-VN"/>
        </w:rPr>
      </w:pPr>
      <w:r w:rsidRPr="001B7D3C">
        <w:rPr>
          <w:b/>
          <w:bCs/>
          <w:sz w:val="28"/>
          <w:szCs w:val="28"/>
          <w:lang w:val="vi-VN"/>
        </w:rPr>
        <w:tab/>
      </w:r>
    </w:p>
    <w:tbl>
      <w:tblPr>
        <w:tblW w:w="0" w:type="auto"/>
        <w:tblInd w:w="108" w:type="dxa"/>
        <w:tblLayout w:type="fixed"/>
        <w:tblLook w:val="04A0" w:firstRow="1" w:lastRow="0" w:firstColumn="1" w:lastColumn="0" w:noHBand="0" w:noVBand="1"/>
      </w:tblPr>
      <w:tblGrid>
        <w:gridCol w:w="5576"/>
        <w:gridCol w:w="3706"/>
      </w:tblGrid>
      <w:tr w:rsidR="001B7D3C" w:rsidRPr="001B7D3C" w:rsidTr="002B190E">
        <w:trPr>
          <w:trHeight w:val="199"/>
        </w:trPr>
        <w:tc>
          <w:tcPr>
            <w:tcW w:w="5576" w:type="dxa"/>
            <w:tcBorders>
              <w:top w:val="single" w:sz="4" w:space="0" w:color="000000"/>
              <w:left w:val="single" w:sz="4" w:space="0" w:color="000000"/>
              <w:bottom w:val="single" w:sz="4" w:space="0" w:color="000000"/>
              <w:right w:val="single" w:sz="4" w:space="0" w:color="000000"/>
            </w:tcBorders>
            <w:shd w:val="clear" w:color="auto" w:fill="FFFFFF"/>
            <w:hideMark/>
          </w:tcPr>
          <w:p w:rsidR="001B7D3C" w:rsidRPr="001B7D3C" w:rsidRDefault="001B7D3C" w:rsidP="001B7D3C">
            <w:pPr>
              <w:autoSpaceDE w:val="0"/>
              <w:autoSpaceDN w:val="0"/>
              <w:adjustRightInd w:val="0"/>
              <w:jc w:val="center"/>
              <w:rPr>
                <w:rFonts w:ascii="Calibri" w:hAnsi="Calibri" w:cs="Calibri"/>
                <w:sz w:val="28"/>
                <w:szCs w:val="28"/>
                <w:lang w:val="vi-VN"/>
              </w:rPr>
            </w:pPr>
            <w:r w:rsidRPr="001B7D3C">
              <w:rPr>
                <w:b/>
                <w:bCs/>
                <w:sz w:val="28"/>
                <w:szCs w:val="28"/>
                <w:lang w:val="vi-VN"/>
              </w:rPr>
              <w:t>HOẠT ĐỘNG CỦA GV VÀ HS</w:t>
            </w:r>
          </w:p>
        </w:tc>
        <w:tc>
          <w:tcPr>
            <w:tcW w:w="3706" w:type="dxa"/>
            <w:tcBorders>
              <w:top w:val="single" w:sz="4" w:space="0" w:color="000000"/>
              <w:left w:val="single" w:sz="4" w:space="0" w:color="000000"/>
              <w:bottom w:val="single" w:sz="4" w:space="0" w:color="000000"/>
              <w:right w:val="single" w:sz="4" w:space="0" w:color="000000"/>
            </w:tcBorders>
            <w:shd w:val="clear" w:color="auto" w:fill="FFFFFF"/>
            <w:hideMark/>
          </w:tcPr>
          <w:p w:rsidR="001B7D3C" w:rsidRPr="001B7D3C" w:rsidRDefault="001B7D3C" w:rsidP="001B7D3C">
            <w:pPr>
              <w:autoSpaceDE w:val="0"/>
              <w:autoSpaceDN w:val="0"/>
              <w:adjustRightInd w:val="0"/>
              <w:jc w:val="center"/>
              <w:rPr>
                <w:rFonts w:ascii="Calibri" w:hAnsi="Calibri" w:cs="Calibri"/>
                <w:sz w:val="28"/>
                <w:szCs w:val="28"/>
                <w:lang w:val="en"/>
              </w:rPr>
            </w:pPr>
            <w:r w:rsidRPr="001B7D3C">
              <w:rPr>
                <w:b/>
                <w:bCs/>
                <w:sz w:val="28"/>
                <w:szCs w:val="28"/>
                <w:lang w:val="en"/>
              </w:rPr>
              <w:t>NỘI DUNG</w:t>
            </w:r>
          </w:p>
        </w:tc>
      </w:tr>
      <w:tr w:rsidR="001B7D3C" w:rsidRPr="001B7D3C" w:rsidTr="002B190E">
        <w:trPr>
          <w:trHeight w:val="521"/>
        </w:trPr>
        <w:tc>
          <w:tcPr>
            <w:tcW w:w="5576" w:type="dxa"/>
            <w:tcBorders>
              <w:top w:val="single" w:sz="4" w:space="0" w:color="000000"/>
              <w:left w:val="single" w:sz="4" w:space="0" w:color="000000"/>
              <w:bottom w:val="single" w:sz="4" w:space="0" w:color="000000"/>
              <w:right w:val="single" w:sz="4" w:space="0" w:color="000000"/>
            </w:tcBorders>
            <w:shd w:val="clear" w:color="auto" w:fill="FFFFFF"/>
          </w:tcPr>
          <w:p w:rsidR="001B7D3C" w:rsidRPr="001B7D3C" w:rsidRDefault="001B7D3C" w:rsidP="001B7D3C">
            <w:pPr>
              <w:autoSpaceDE w:val="0"/>
              <w:autoSpaceDN w:val="0"/>
              <w:adjustRightInd w:val="0"/>
              <w:spacing w:after="120"/>
              <w:rPr>
                <w:b/>
                <w:bCs/>
                <w:sz w:val="28"/>
                <w:szCs w:val="28"/>
                <w:lang w:val="en"/>
              </w:rPr>
            </w:pPr>
            <w:r w:rsidRPr="001B7D3C">
              <w:rPr>
                <w:sz w:val="28"/>
                <w:szCs w:val="28"/>
                <w:lang w:val="en"/>
              </w:rPr>
              <w:t>Hoạt động 1. Tìm hiểu cấu tạo  của dây thần kinh tuỷ</w:t>
            </w:r>
            <w:r w:rsidRPr="001B7D3C">
              <w:rPr>
                <w:b/>
                <w:bCs/>
                <w:sz w:val="28"/>
                <w:szCs w:val="28"/>
                <w:lang w:val="en"/>
              </w:rPr>
              <w:t xml:space="preserve"> .</w:t>
            </w:r>
          </w:p>
          <w:p w:rsidR="001B7D3C" w:rsidRPr="001B7D3C" w:rsidRDefault="001B7D3C" w:rsidP="001B7D3C">
            <w:pPr>
              <w:autoSpaceDE w:val="0"/>
              <w:autoSpaceDN w:val="0"/>
              <w:adjustRightInd w:val="0"/>
              <w:rPr>
                <w:sz w:val="28"/>
                <w:szCs w:val="28"/>
                <w:lang w:val="en"/>
              </w:rPr>
            </w:pPr>
            <w:r w:rsidRPr="001B7D3C">
              <w:rPr>
                <w:sz w:val="28"/>
                <w:szCs w:val="28"/>
                <w:lang w:val="en"/>
              </w:rPr>
              <w:t>HS: Hoạt động cặp đôi</w:t>
            </w:r>
          </w:p>
          <w:p w:rsidR="001B7D3C" w:rsidRPr="001B7D3C" w:rsidRDefault="001B7D3C" w:rsidP="001B7D3C">
            <w:pPr>
              <w:autoSpaceDE w:val="0"/>
              <w:autoSpaceDN w:val="0"/>
              <w:adjustRightInd w:val="0"/>
              <w:rPr>
                <w:sz w:val="28"/>
                <w:szCs w:val="28"/>
                <w:lang w:val="vi-VN"/>
              </w:rPr>
            </w:pPr>
            <w:r w:rsidRPr="001B7D3C">
              <w:rPr>
                <w:b/>
                <w:sz w:val="28"/>
                <w:szCs w:val="28"/>
                <w:lang w:val="en"/>
              </w:rPr>
              <w:t>B1:</w:t>
            </w:r>
            <w:r w:rsidRPr="001B7D3C">
              <w:rPr>
                <w:sz w:val="28"/>
                <w:szCs w:val="28"/>
                <w:lang w:val="en"/>
              </w:rPr>
              <w:t>GV yêu cầu các cặp nghiên cứu   và  h  45.1,2 trả lời câu hỏi nếu ch</w:t>
            </w:r>
            <w:r w:rsidRPr="001B7D3C">
              <w:rPr>
                <w:sz w:val="28"/>
                <w:szCs w:val="28"/>
                <w:lang w:val="vi-VN"/>
              </w:rPr>
              <w:t>ưa trả lời được GV đưa ra lúc trước</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xml:space="preserve">? Nếu rễ trước và sau sát nhập lại sau khi đi qua khe giữa các đốt sống thì nó tạo thành bộ phận nào? </w:t>
            </w:r>
          </w:p>
          <w:p w:rsidR="001B7D3C" w:rsidRPr="001B7D3C" w:rsidRDefault="001B7D3C" w:rsidP="001B7D3C">
            <w:pPr>
              <w:autoSpaceDE w:val="0"/>
              <w:autoSpaceDN w:val="0"/>
              <w:adjustRightInd w:val="0"/>
              <w:rPr>
                <w:sz w:val="28"/>
                <w:szCs w:val="28"/>
                <w:lang w:val="vi-VN"/>
              </w:rPr>
            </w:pPr>
            <w:r w:rsidRPr="001B7D3C">
              <w:rPr>
                <w:sz w:val="28"/>
                <w:szCs w:val="28"/>
                <w:lang w:val="vi-VN"/>
              </w:rPr>
              <w:t>Nếu học sinh trả lời được thì xem câu trả lời đó đúng hay sai</w:t>
            </w:r>
          </w:p>
          <w:p w:rsidR="001B7D3C" w:rsidRPr="001B7D3C" w:rsidRDefault="001B7D3C" w:rsidP="001B7D3C">
            <w:pPr>
              <w:autoSpaceDE w:val="0"/>
              <w:autoSpaceDN w:val="0"/>
              <w:adjustRightInd w:val="0"/>
              <w:rPr>
                <w:sz w:val="28"/>
                <w:szCs w:val="28"/>
                <w:lang w:val="vi-VN"/>
              </w:rPr>
            </w:pPr>
            <w:r w:rsidRPr="001B7D3C">
              <w:rPr>
                <w:sz w:val="28"/>
                <w:szCs w:val="28"/>
                <w:lang w:val="vi-VN"/>
              </w:rPr>
              <w:t>? Nêu cấu tạo dây TK tủy</w:t>
            </w:r>
          </w:p>
          <w:p w:rsidR="001B7D3C" w:rsidRPr="001B7D3C" w:rsidRDefault="001B7D3C" w:rsidP="001B7D3C">
            <w:pPr>
              <w:autoSpaceDE w:val="0"/>
              <w:autoSpaceDN w:val="0"/>
              <w:adjustRightInd w:val="0"/>
              <w:rPr>
                <w:sz w:val="28"/>
                <w:szCs w:val="28"/>
                <w:lang w:val="vi-VN"/>
              </w:rPr>
            </w:pPr>
            <w:r w:rsidRPr="001B7D3C">
              <w:rPr>
                <w:b/>
                <w:sz w:val="28"/>
                <w:szCs w:val="28"/>
              </w:rPr>
              <w:t>B2+3:</w:t>
            </w:r>
            <w:r w:rsidRPr="001B7D3C">
              <w:rPr>
                <w:sz w:val="28"/>
                <w:szCs w:val="28"/>
                <w:lang w:val="vi-VN"/>
              </w:rPr>
              <w:t>HS: Quan sát hình trao đổi cặp đôi trả lời. Đại diện cặp nhận xét, cặp khác trả lời</w:t>
            </w:r>
          </w:p>
          <w:p w:rsidR="001B7D3C" w:rsidRPr="001B7D3C" w:rsidRDefault="001B7D3C" w:rsidP="001B7D3C">
            <w:pPr>
              <w:autoSpaceDE w:val="0"/>
              <w:autoSpaceDN w:val="0"/>
              <w:adjustRightInd w:val="0"/>
              <w:rPr>
                <w:sz w:val="28"/>
                <w:szCs w:val="28"/>
                <w:lang w:val="da-DK"/>
              </w:rPr>
            </w:pPr>
            <w:r w:rsidRPr="001B7D3C">
              <w:rPr>
                <w:b/>
                <w:sz w:val="28"/>
                <w:szCs w:val="28"/>
                <w:lang w:val="da-DK"/>
              </w:rPr>
              <w:t>B4:</w:t>
            </w:r>
            <w:r w:rsidRPr="001B7D3C">
              <w:rPr>
                <w:sz w:val="28"/>
                <w:szCs w:val="28"/>
                <w:lang w:val="da-DK"/>
              </w:rPr>
              <w:t>GV: Nhận xét và rút ra KL</w:t>
            </w:r>
          </w:p>
          <w:p w:rsidR="001B7D3C" w:rsidRPr="001B7D3C" w:rsidRDefault="001B7D3C" w:rsidP="001B7D3C">
            <w:pPr>
              <w:autoSpaceDE w:val="0"/>
              <w:autoSpaceDN w:val="0"/>
              <w:adjustRightInd w:val="0"/>
              <w:rPr>
                <w:b/>
                <w:bCs/>
                <w:sz w:val="28"/>
                <w:szCs w:val="28"/>
                <w:lang w:val="da-DK"/>
              </w:rPr>
            </w:pPr>
          </w:p>
          <w:p w:rsidR="001B7D3C" w:rsidRPr="001B7D3C" w:rsidRDefault="001B7D3C" w:rsidP="001B7D3C">
            <w:pPr>
              <w:autoSpaceDE w:val="0"/>
              <w:autoSpaceDN w:val="0"/>
              <w:adjustRightInd w:val="0"/>
              <w:rPr>
                <w:b/>
                <w:bCs/>
                <w:sz w:val="28"/>
                <w:szCs w:val="28"/>
                <w:lang w:val="da-DK"/>
              </w:rPr>
            </w:pPr>
            <w:r w:rsidRPr="001B7D3C">
              <w:rPr>
                <w:b/>
                <w:bCs/>
                <w:sz w:val="28"/>
                <w:szCs w:val="28"/>
                <w:lang w:val="da-DK"/>
              </w:rPr>
              <w:t>Hoạt động 2. Tìm hiểu chức năng của dây thần kinh tuỷ.</w:t>
            </w:r>
          </w:p>
          <w:p w:rsidR="001B7D3C" w:rsidRPr="001B7D3C" w:rsidRDefault="001B7D3C" w:rsidP="001B7D3C">
            <w:pPr>
              <w:autoSpaceDE w:val="0"/>
              <w:autoSpaceDN w:val="0"/>
              <w:adjustRightInd w:val="0"/>
              <w:rPr>
                <w:sz w:val="28"/>
                <w:szCs w:val="28"/>
                <w:lang w:val="da-DK"/>
              </w:rPr>
            </w:pPr>
            <w:r w:rsidRPr="001B7D3C">
              <w:rPr>
                <w:sz w:val="28"/>
                <w:szCs w:val="28"/>
                <w:lang w:val="da-DK"/>
              </w:rPr>
              <w:t>HS: Hoạt động theo cặp</w:t>
            </w:r>
          </w:p>
          <w:p w:rsidR="001B7D3C" w:rsidRPr="001B7D3C" w:rsidRDefault="001B7D3C" w:rsidP="001B7D3C">
            <w:pPr>
              <w:autoSpaceDE w:val="0"/>
              <w:autoSpaceDN w:val="0"/>
              <w:adjustRightInd w:val="0"/>
              <w:rPr>
                <w:sz w:val="28"/>
                <w:szCs w:val="28"/>
                <w:lang w:val="da-DK"/>
              </w:rPr>
            </w:pPr>
            <w:r w:rsidRPr="001B7D3C">
              <w:rPr>
                <w:b/>
                <w:sz w:val="28"/>
                <w:szCs w:val="28"/>
                <w:lang w:val="da-DK"/>
              </w:rPr>
              <w:t>B1</w:t>
            </w:r>
            <w:r w:rsidRPr="001B7D3C">
              <w:rPr>
                <w:sz w:val="28"/>
                <w:szCs w:val="28"/>
                <w:lang w:val="da-DK"/>
              </w:rPr>
              <w:t>:GV: Yêu cầu các cặp  nghiên cứu bảng  45 rồi trả lời câu hỏi</w:t>
            </w:r>
          </w:p>
          <w:p w:rsidR="001B7D3C" w:rsidRPr="001B7D3C" w:rsidRDefault="001B7D3C" w:rsidP="001B7D3C">
            <w:pPr>
              <w:autoSpaceDE w:val="0"/>
              <w:autoSpaceDN w:val="0"/>
              <w:adjustRightInd w:val="0"/>
              <w:rPr>
                <w:sz w:val="28"/>
                <w:szCs w:val="28"/>
                <w:lang w:val="da-DK"/>
              </w:rPr>
            </w:pPr>
            <w:r w:rsidRPr="001B7D3C">
              <w:rPr>
                <w:sz w:val="28"/>
                <w:szCs w:val="28"/>
                <w:lang w:val="da-DK"/>
              </w:rPr>
              <w:t>? Chức năng của các rễ tuỷ ?</w:t>
            </w:r>
          </w:p>
          <w:p w:rsidR="001B7D3C" w:rsidRPr="001B7D3C" w:rsidRDefault="001B7D3C" w:rsidP="001B7D3C">
            <w:pPr>
              <w:autoSpaceDE w:val="0"/>
              <w:autoSpaceDN w:val="0"/>
              <w:adjustRightInd w:val="0"/>
              <w:rPr>
                <w:sz w:val="28"/>
                <w:szCs w:val="28"/>
                <w:lang w:val="da-DK"/>
              </w:rPr>
            </w:pPr>
            <w:r w:rsidRPr="001B7D3C">
              <w:rPr>
                <w:sz w:val="28"/>
                <w:szCs w:val="28"/>
                <w:lang w:val="da-DK"/>
              </w:rPr>
              <w:t>? Chức năng của dây thần kinh tuỷ ?</w:t>
            </w:r>
          </w:p>
          <w:p w:rsidR="001B7D3C" w:rsidRPr="001B7D3C" w:rsidRDefault="001B7D3C" w:rsidP="001B7D3C">
            <w:pPr>
              <w:autoSpaceDE w:val="0"/>
              <w:autoSpaceDN w:val="0"/>
              <w:adjustRightInd w:val="0"/>
              <w:rPr>
                <w:sz w:val="28"/>
                <w:szCs w:val="28"/>
                <w:lang w:val="da-DK"/>
              </w:rPr>
            </w:pPr>
            <w:r w:rsidRPr="001B7D3C">
              <w:rPr>
                <w:b/>
                <w:sz w:val="28"/>
                <w:szCs w:val="28"/>
                <w:lang w:val="da-DK"/>
              </w:rPr>
              <w:t>B2+3:</w:t>
            </w:r>
            <w:r w:rsidRPr="001B7D3C">
              <w:rPr>
                <w:sz w:val="28"/>
                <w:szCs w:val="28"/>
                <w:lang w:val="da-DK"/>
              </w:rPr>
              <w:t xml:space="preserve">HS: các cặp trao đổi thực hiện nhiệm vụ giáo viên giao. Đại diện cặp báo cáo kết qủa và  nhận xét kết quả của các nhóm  khác </w:t>
            </w:r>
          </w:p>
          <w:p w:rsidR="001B7D3C" w:rsidRPr="001B7D3C" w:rsidRDefault="001B7D3C" w:rsidP="001B7D3C">
            <w:pPr>
              <w:autoSpaceDE w:val="0"/>
              <w:autoSpaceDN w:val="0"/>
              <w:adjustRightInd w:val="0"/>
              <w:rPr>
                <w:sz w:val="28"/>
                <w:szCs w:val="28"/>
              </w:rPr>
            </w:pPr>
            <w:r w:rsidRPr="001B7D3C">
              <w:rPr>
                <w:b/>
                <w:sz w:val="28"/>
                <w:szCs w:val="28"/>
                <w:lang w:val="da-DK"/>
              </w:rPr>
              <w:t>B4:</w:t>
            </w:r>
            <w:r w:rsidRPr="001B7D3C">
              <w:rPr>
                <w:sz w:val="28"/>
                <w:szCs w:val="28"/>
                <w:lang w:val="da-DK"/>
              </w:rPr>
              <w:t>GV nhận xét và rút ra KL:Rễ tr</w:t>
            </w:r>
            <w:r w:rsidRPr="001B7D3C">
              <w:rPr>
                <w:sz w:val="28"/>
                <w:szCs w:val="28"/>
                <w:lang w:val="vi-VN"/>
              </w:rPr>
              <w:t>ước dẫn XTK từ TW ra cơ quan phản ứng c</w:t>
            </w:r>
            <w:r w:rsidRPr="001B7D3C">
              <w:rPr>
                <w:sz w:val="28"/>
                <w:szCs w:val="28"/>
                <w:lang w:val="da-DK"/>
              </w:rPr>
              <w:t>òn rễ sau dẫn XTK từ c</w:t>
            </w:r>
            <w:r w:rsidRPr="001B7D3C">
              <w:rPr>
                <w:sz w:val="28"/>
                <w:szCs w:val="28"/>
                <w:lang w:val="vi-VN"/>
              </w:rPr>
              <w:t>ơ quan thụ cảm về TWTK. Dây TK tủy dẫn XTK theo 2 chiều</w:t>
            </w:r>
          </w:p>
        </w:tc>
        <w:tc>
          <w:tcPr>
            <w:tcW w:w="3706" w:type="dxa"/>
            <w:tcBorders>
              <w:top w:val="single" w:sz="4" w:space="0" w:color="000000"/>
              <w:left w:val="single" w:sz="4" w:space="0" w:color="000000"/>
              <w:bottom w:val="single" w:sz="4" w:space="0" w:color="000000"/>
              <w:right w:val="single" w:sz="4" w:space="0" w:color="000000"/>
            </w:tcBorders>
            <w:shd w:val="clear" w:color="auto" w:fill="FFFFFF"/>
            <w:hideMark/>
          </w:tcPr>
          <w:p w:rsidR="001B7D3C" w:rsidRPr="001B7D3C" w:rsidRDefault="001B7D3C" w:rsidP="001B7D3C">
            <w:pPr>
              <w:autoSpaceDE w:val="0"/>
              <w:autoSpaceDN w:val="0"/>
              <w:adjustRightInd w:val="0"/>
              <w:spacing w:after="120"/>
              <w:rPr>
                <w:sz w:val="28"/>
                <w:szCs w:val="28"/>
                <w:lang w:val="en"/>
              </w:rPr>
            </w:pPr>
            <w:r w:rsidRPr="001B7D3C">
              <w:rPr>
                <w:sz w:val="28"/>
                <w:szCs w:val="28"/>
                <w:lang w:val="en"/>
              </w:rPr>
              <w:t>I. Cấu tạo  của dây thần kinh tuỷ .</w:t>
            </w:r>
          </w:p>
          <w:p w:rsidR="001B7D3C" w:rsidRPr="001B7D3C" w:rsidRDefault="001B7D3C" w:rsidP="001B7D3C">
            <w:pPr>
              <w:autoSpaceDE w:val="0"/>
              <w:autoSpaceDN w:val="0"/>
              <w:adjustRightInd w:val="0"/>
              <w:spacing w:after="120"/>
              <w:rPr>
                <w:sz w:val="28"/>
                <w:szCs w:val="28"/>
                <w:lang w:val="en"/>
              </w:rPr>
            </w:pPr>
            <w:r w:rsidRPr="001B7D3C">
              <w:rPr>
                <w:sz w:val="28"/>
                <w:szCs w:val="28"/>
                <w:lang w:val="en"/>
              </w:rPr>
              <w:t>- Có 31 đôi dây thần kinh tuỷ.</w:t>
            </w:r>
          </w:p>
          <w:p w:rsidR="001B7D3C" w:rsidRPr="001B7D3C" w:rsidRDefault="001B7D3C" w:rsidP="001B7D3C">
            <w:pPr>
              <w:autoSpaceDE w:val="0"/>
              <w:autoSpaceDN w:val="0"/>
              <w:adjustRightInd w:val="0"/>
              <w:spacing w:after="120"/>
              <w:rPr>
                <w:sz w:val="28"/>
                <w:szCs w:val="28"/>
              </w:rPr>
            </w:pPr>
            <w:r w:rsidRPr="001B7D3C">
              <w:rPr>
                <w:sz w:val="28"/>
                <w:szCs w:val="28"/>
                <w:lang w:val="en"/>
              </w:rPr>
              <w:t>- Mỗi dây thần kinh tuỷ gồm các bó sợi thần kinh h</w:t>
            </w:r>
            <w:r w:rsidRPr="001B7D3C">
              <w:rPr>
                <w:sz w:val="28"/>
                <w:szCs w:val="28"/>
                <w:lang w:val="vi-VN"/>
              </w:rPr>
              <w:t>ướng tâm và bó sợi li tâm được nối tủy sống qua rễ sau và rễ trước</w:t>
            </w:r>
            <w:r w:rsidRPr="001B7D3C">
              <w:rPr>
                <w:sz w:val="28"/>
                <w:szCs w:val="28"/>
              </w:rPr>
              <w:t>.</w:t>
            </w:r>
          </w:p>
          <w:p w:rsidR="001B7D3C" w:rsidRPr="001B7D3C" w:rsidRDefault="001B7D3C" w:rsidP="001B7D3C">
            <w:pPr>
              <w:autoSpaceDE w:val="0"/>
              <w:autoSpaceDN w:val="0"/>
              <w:adjustRightInd w:val="0"/>
              <w:rPr>
                <w:b/>
                <w:bCs/>
                <w:sz w:val="28"/>
                <w:szCs w:val="28"/>
                <w:lang w:val="en"/>
              </w:rPr>
            </w:pPr>
            <w:r w:rsidRPr="001B7D3C">
              <w:rPr>
                <w:b/>
                <w:bCs/>
                <w:sz w:val="28"/>
                <w:szCs w:val="28"/>
                <w:lang w:val="en"/>
              </w:rPr>
              <w:t>II. Chức năng của dây thần kinh tuỷ.</w:t>
            </w:r>
          </w:p>
          <w:p w:rsidR="001B7D3C" w:rsidRPr="001B7D3C" w:rsidRDefault="001B7D3C" w:rsidP="001B7D3C">
            <w:pPr>
              <w:autoSpaceDE w:val="0"/>
              <w:autoSpaceDN w:val="0"/>
              <w:adjustRightInd w:val="0"/>
              <w:spacing w:after="120"/>
              <w:rPr>
                <w:b/>
                <w:bCs/>
                <w:sz w:val="28"/>
                <w:szCs w:val="28"/>
                <w:lang w:val="vi-VN"/>
              </w:rPr>
            </w:pPr>
            <w:r w:rsidRPr="001B7D3C">
              <w:rPr>
                <w:b/>
                <w:bCs/>
                <w:sz w:val="28"/>
                <w:szCs w:val="28"/>
                <w:lang w:val="en"/>
              </w:rPr>
              <w:t>- Rễ tr</w:t>
            </w:r>
            <w:r w:rsidRPr="001B7D3C">
              <w:rPr>
                <w:b/>
                <w:bCs/>
                <w:sz w:val="28"/>
                <w:szCs w:val="28"/>
                <w:lang w:val="vi-VN"/>
              </w:rPr>
              <w:t>ước dẫn truyền xung vận động</w:t>
            </w:r>
          </w:p>
          <w:p w:rsidR="001B7D3C" w:rsidRPr="001B7D3C" w:rsidRDefault="001B7D3C" w:rsidP="001B7D3C">
            <w:pPr>
              <w:autoSpaceDE w:val="0"/>
              <w:autoSpaceDN w:val="0"/>
              <w:adjustRightInd w:val="0"/>
              <w:spacing w:after="120"/>
              <w:rPr>
                <w:b/>
                <w:bCs/>
                <w:sz w:val="28"/>
                <w:szCs w:val="28"/>
                <w:lang w:val="en"/>
              </w:rPr>
            </w:pPr>
            <w:r w:rsidRPr="001B7D3C">
              <w:rPr>
                <w:b/>
                <w:bCs/>
                <w:sz w:val="28"/>
                <w:szCs w:val="28"/>
                <w:lang w:val="en"/>
              </w:rPr>
              <w:t xml:space="preserve"> ( li tâm)</w:t>
            </w:r>
          </w:p>
          <w:p w:rsidR="001B7D3C" w:rsidRPr="001B7D3C" w:rsidRDefault="001B7D3C" w:rsidP="001B7D3C">
            <w:pPr>
              <w:autoSpaceDE w:val="0"/>
              <w:autoSpaceDN w:val="0"/>
              <w:adjustRightInd w:val="0"/>
              <w:rPr>
                <w:sz w:val="28"/>
                <w:szCs w:val="28"/>
                <w:lang w:val="vi-VN"/>
              </w:rPr>
            </w:pPr>
            <w:r w:rsidRPr="001B7D3C">
              <w:rPr>
                <w:sz w:val="28"/>
                <w:szCs w:val="28"/>
                <w:lang w:val="en"/>
              </w:rPr>
              <w:t>- Rễ sau dẫn truyền xung cảm giác (h</w:t>
            </w:r>
            <w:r w:rsidRPr="001B7D3C">
              <w:rPr>
                <w:sz w:val="28"/>
                <w:szCs w:val="28"/>
                <w:lang w:val="vi-VN"/>
              </w:rPr>
              <w:t>ướng tâm)</w:t>
            </w:r>
          </w:p>
          <w:p w:rsidR="001B7D3C" w:rsidRPr="001B7D3C" w:rsidRDefault="001B7D3C" w:rsidP="001B7D3C">
            <w:pPr>
              <w:autoSpaceDE w:val="0"/>
              <w:autoSpaceDN w:val="0"/>
              <w:adjustRightInd w:val="0"/>
              <w:rPr>
                <w:rFonts w:ascii="Calibri" w:hAnsi="Calibri" w:cs="Calibri"/>
                <w:sz w:val="28"/>
                <w:szCs w:val="28"/>
                <w:lang w:val="vi-VN"/>
              </w:rPr>
            </w:pPr>
            <w:r w:rsidRPr="001B7D3C">
              <w:rPr>
                <w:sz w:val="28"/>
                <w:szCs w:val="28"/>
                <w:lang w:val="vi-VN"/>
              </w:rPr>
              <w:t>- Dây thần kinh tuỷ do các bó sợi cảm giác và vậnđộng nhập lại , nối với tuỷ sống qua rễ trước và rễ sau   dây thần kinh tuỷ  dây pha.</w:t>
            </w:r>
          </w:p>
        </w:tc>
      </w:tr>
    </w:tbl>
    <w:p w:rsidR="001B7D3C" w:rsidRPr="001B7D3C" w:rsidRDefault="001B7D3C" w:rsidP="001B7D3C">
      <w:pPr>
        <w:autoSpaceDE w:val="0"/>
        <w:autoSpaceDN w:val="0"/>
        <w:adjustRightInd w:val="0"/>
        <w:rPr>
          <w:b/>
          <w:bCs/>
          <w:sz w:val="28"/>
          <w:szCs w:val="28"/>
          <w:lang w:val="vi-VN"/>
        </w:rPr>
      </w:pPr>
      <w:r w:rsidRPr="001B7D3C">
        <w:rPr>
          <w:b/>
          <w:bCs/>
          <w:sz w:val="28"/>
          <w:szCs w:val="28"/>
          <w:lang w:val="vi-VN"/>
        </w:rPr>
        <w:t>3. Hoạt động luyện tập</w:t>
      </w:r>
    </w:p>
    <w:p w:rsidR="001B7D3C" w:rsidRPr="001B7D3C" w:rsidRDefault="001B7D3C" w:rsidP="001B7D3C">
      <w:pPr>
        <w:autoSpaceDE w:val="0"/>
        <w:autoSpaceDN w:val="0"/>
        <w:adjustRightInd w:val="0"/>
        <w:jc w:val="both"/>
        <w:rPr>
          <w:sz w:val="28"/>
          <w:szCs w:val="28"/>
        </w:rPr>
      </w:pPr>
      <w:r w:rsidRPr="001B7D3C">
        <w:rPr>
          <w:sz w:val="28"/>
          <w:szCs w:val="28"/>
        </w:rPr>
        <w:t>- Mục tiêu:  Củng cố, khắc sâu kiến thức</w:t>
      </w:r>
    </w:p>
    <w:p w:rsidR="001B7D3C" w:rsidRPr="001B7D3C" w:rsidRDefault="001B7D3C" w:rsidP="001B7D3C">
      <w:pPr>
        <w:autoSpaceDE w:val="0"/>
        <w:autoSpaceDN w:val="0"/>
        <w:adjustRightInd w:val="0"/>
        <w:jc w:val="both"/>
        <w:rPr>
          <w:sz w:val="28"/>
          <w:szCs w:val="28"/>
          <w:lang w:val="vi-VN"/>
        </w:rPr>
      </w:pPr>
      <w:r w:rsidRPr="001B7D3C">
        <w:rPr>
          <w:sz w:val="28"/>
          <w:szCs w:val="28"/>
          <w:lang w:val="vi-VN"/>
        </w:rPr>
        <w:lastRenderedPageBreak/>
        <w:t>- Phương thức: cặp đôi</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GV : Yêu cầu học sinh dựa vào kiến thức bài học trả lời câu hỏi:</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Vì sao nói dây TK tủy là dây pha? Ngoài dựa vào kết quả thí nghiệm còn có cách nào biết được chức năng dây TKT không vì sao?</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HS vận dụng kiến thức vừa học và mối quan hệ giữa cấu tạo và chức năng trao đổi cặp đôi trả lời</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xml:space="preserve">- HS: Đại diện một vài cặp trả lời, nhận xét kết quả cặp khác </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GV đánh giá nhận xét</w:t>
      </w:r>
    </w:p>
    <w:p w:rsidR="001B7D3C" w:rsidRPr="001B7D3C" w:rsidRDefault="001B7D3C" w:rsidP="001B7D3C">
      <w:pPr>
        <w:tabs>
          <w:tab w:val="left" w:pos="0"/>
        </w:tabs>
        <w:autoSpaceDE w:val="0"/>
        <w:autoSpaceDN w:val="0"/>
        <w:adjustRightInd w:val="0"/>
        <w:jc w:val="both"/>
        <w:rPr>
          <w:b/>
          <w:bCs/>
          <w:sz w:val="28"/>
          <w:szCs w:val="28"/>
          <w:lang w:val="vi-VN"/>
        </w:rPr>
      </w:pPr>
      <w:r w:rsidRPr="001B7D3C">
        <w:rPr>
          <w:b/>
          <w:bCs/>
          <w:sz w:val="28"/>
          <w:szCs w:val="28"/>
          <w:lang w:val="vi-VN"/>
        </w:rPr>
        <w:t>4. Hoạt động vận dụng</w:t>
      </w:r>
    </w:p>
    <w:p w:rsidR="001B7D3C" w:rsidRPr="001B7D3C" w:rsidRDefault="001B7D3C" w:rsidP="001B7D3C">
      <w:pPr>
        <w:autoSpaceDE w:val="0"/>
        <w:autoSpaceDN w:val="0"/>
        <w:adjustRightInd w:val="0"/>
        <w:jc w:val="both"/>
        <w:rPr>
          <w:sz w:val="28"/>
          <w:szCs w:val="28"/>
        </w:rPr>
      </w:pPr>
      <w:r w:rsidRPr="001B7D3C">
        <w:rPr>
          <w:sz w:val="28"/>
          <w:szCs w:val="28"/>
        </w:rPr>
        <w:t>- Mục tiêu: Vận dụng kiến thức đã học giải thích các hiện tượng thực tế</w:t>
      </w:r>
    </w:p>
    <w:p w:rsidR="001B7D3C" w:rsidRPr="001B7D3C" w:rsidRDefault="001B7D3C" w:rsidP="001B7D3C">
      <w:pPr>
        <w:autoSpaceDE w:val="0"/>
        <w:autoSpaceDN w:val="0"/>
        <w:adjustRightInd w:val="0"/>
        <w:jc w:val="both"/>
        <w:rPr>
          <w:sz w:val="28"/>
          <w:szCs w:val="28"/>
          <w:lang w:val="vi-VN"/>
        </w:rPr>
      </w:pPr>
      <w:r w:rsidRPr="001B7D3C">
        <w:rPr>
          <w:sz w:val="28"/>
          <w:szCs w:val="28"/>
          <w:lang w:val="vi-VN"/>
        </w:rPr>
        <w:t xml:space="preserve">- Phương thức hoạt động cặp đôi </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GV: Yêu cầu học sinh vận dụng kiên thức bài học đặc biệt dựa vào bảng 45 thảo luận cặp đôi trả lời câu hỏi sau:</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Trên một con ếch đã mổ để nghiên cứu rễ tủy, em Quang đã vô ý thúc mũi kéo làm đứt một số rễ. Bằng cách nào em có thể phát hiện rễ nào còn, rễ nào mất?</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HS vận dụng kiến thức vừa học trao đổi cặp đôi trả lời. Đại diện cặp báo cáo kết quả và nhận xét kết quả cặp khác</w:t>
      </w:r>
    </w:p>
    <w:p w:rsidR="001B7D3C" w:rsidRPr="001B7D3C" w:rsidRDefault="001B7D3C" w:rsidP="001B7D3C">
      <w:pPr>
        <w:tabs>
          <w:tab w:val="left" w:pos="0"/>
        </w:tabs>
        <w:autoSpaceDE w:val="0"/>
        <w:autoSpaceDN w:val="0"/>
        <w:adjustRightInd w:val="0"/>
        <w:rPr>
          <w:sz w:val="28"/>
          <w:szCs w:val="28"/>
          <w:lang w:val="vi-VN"/>
        </w:rPr>
      </w:pPr>
      <w:r w:rsidRPr="001B7D3C">
        <w:rPr>
          <w:sz w:val="28"/>
          <w:szCs w:val="28"/>
          <w:lang w:val="vi-VN"/>
        </w:rPr>
        <w:t>- GV đánh giá, nhận xét, KL: Dùng  dd HCl 3% KT vào chi có dễ bị đứt, nếu tất cả các chi  không co thì rễ sau bị đứt; nếu chi đó không co nhưng các chi còn lại co thì rễ trước bị đứt</w:t>
      </w:r>
    </w:p>
    <w:p w:rsidR="001B7D3C" w:rsidRPr="001B7D3C" w:rsidRDefault="001B7D3C" w:rsidP="001B7D3C">
      <w:pPr>
        <w:tabs>
          <w:tab w:val="left" w:pos="0"/>
        </w:tabs>
        <w:autoSpaceDE w:val="0"/>
        <w:autoSpaceDN w:val="0"/>
        <w:adjustRightInd w:val="0"/>
        <w:jc w:val="both"/>
        <w:rPr>
          <w:sz w:val="28"/>
          <w:szCs w:val="28"/>
          <w:lang w:val="vi-VN"/>
        </w:rPr>
      </w:pPr>
      <w:r w:rsidRPr="001B7D3C">
        <w:rPr>
          <w:sz w:val="28"/>
          <w:szCs w:val="28"/>
        </w:rPr>
        <w:t>* Hướng dẫn về nhà</w:t>
      </w:r>
      <w:r w:rsidRPr="001B7D3C">
        <w:rPr>
          <w:sz w:val="28"/>
          <w:szCs w:val="28"/>
          <w:lang w:val="vi-VN"/>
        </w:rPr>
        <w:t>: về nhà tìm hiểu thêm chức năng của dây thần kinh tủy qua việc tìm hiểu về bệnh gai đốt sống qua phỏng vấn bác sĩ chuyên khoa TK hoặc tìm kiếm trên mạng</w:t>
      </w:r>
    </w:p>
    <w:p w:rsidR="001B7D3C" w:rsidRPr="001B7D3C" w:rsidRDefault="001B7D3C" w:rsidP="001B7D3C">
      <w:pPr>
        <w:tabs>
          <w:tab w:val="left" w:pos="0"/>
        </w:tabs>
        <w:autoSpaceDE w:val="0"/>
        <w:autoSpaceDN w:val="0"/>
        <w:adjustRightInd w:val="0"/>
        <w:jc w:val="both"/>
        <w:rPr>
          <w:sz w:val="28"/>
          <w:szCs w:val="28"/>
        </w:rPr>
      </w:pPr>
      <w:r w:rsidRPr="001B7D3C">
        <w:rPr>
          <w:sz w:val="28"/>
          <w:szCs w:val="28"/>
          <w:lang w:val="vi-VN"/>
        </w:rPr>
        <w:t>- HS tìm kiếm trên mạng kết hợp kiến thức bài học  thực hiện nhiệm vụ giao viên giao và ghi lại vào vở bài tập</w:t>
      </w:r>
      <w:r w:rsidRPr="001B7D3C">
        <w:rPr>
          <w:sz w:val="28"/>
          <w:szCs w:val="28"/>
        </w:rPr>
        <w:t>.</w:t>
      </w:r>
    </w:p>
    <w:p w:rsidR="001B7D3C" w:rsidRPr="001B7D3C" w:rsidRDefault="001B7D3C" w:rsidP="001B7D3C">
      <w:pPr>
        <w:tabs>
          <w:tab w:val="left" w:pos="0"/>
        </w:tabs>
        <w:autoSpaceDE w:val="0"/>
        <w:autoSpaceDN w:val="0"/>
        <w:adjustRightInd w:val="0"/>
        <w:jc w:val="both"/>
        <w:rPr>
          <w:sz w:val="28"/>
          <w:szCs w:val="28"/>
          <w:lang w:val="vi-VN"/>
        </w:rPr>
      </w:pPr>
      <w:r w:rsidRPr="001B7D3C">
        <w:rPr>
          <w:sz w:val="28"/>
          <w:szCs w:val="28"/>
          <w:lang w:val="vi-VN"/>
        </w:rPr>
        <w:t>HS: Tổ trưởng kiểm tra kết quả trong tiết sau và báo cáo lại cho GV</w:t>
      </w:r>
    </w:p>
    <w:p w:rsidR="001B7D3C" w:rsidRPr="001B7D3C" w:rsidRDefault="001B7D3C" w:rsidP="001B7D3C">
      <w:pPr>
        <w:tabs>
          <w:tab w:val="left" w:pos="0"/>
        </w:tabs>
        <w:autoSpaceDE w:val="0"/>
        <w:autoSpaceDN w:val="0"/>
        <w:adjustRightInd w:val="0"/>
        <w:jc w:val="both"/>
        <w:rPr>
          <w:sz w:val="28"/>
          <w:szCs w:val="28"/>
          <w:lang w:val="vi-VN"/>
        </w:rPr>
      </w:pPr>
      <w:r w:rsidRPr="001B7D3C">
        <w:rPr>
          <w:sz w:val="28"/>
          <w:szCs w:val="28"/>
          <w:lang w:val="vi-VN"/>
        </w:rPr>
        <w:t>GV nhận xét đánh giá</w:t>
      </w:r>
    </w:p>
    <w:p w:rsidR="001B7D3C" w:rsidRPr="001B7D3C" w:rsidRDefault="001B7D3C" w:rsidP="001B7D3C">
      <w:pPr>
        <w:spacing w:after="200" w:line="276" w:lineRule="auto"/>
        <w:rPr>
          <w:sz w:val="28"/>
          <w:szCs w:val="28"/>
          <w:lang w:val="pt-BR"/>
        </w:rPr>
      </w:pPr>
      <w:r w:rsidRPr="001B7D3C">
        <w:rPr>
          <w:sz w:val="28"/>
          <w:szCs w:val="28"/>
          <w:lang w:val="pt-BR"/>
        </w:rPr>
        <w:br w:type="page"/>
      </w:r>
    </w:p>
    <w:p w:rsidR="00491662" w:rsidRPr="00893A6A" w:rsidRDefault="00491662" w:rsidP="00491662">
      <w:pPr>
        <w:tabs>
          <w:tab w:val="left" w:pos="567"/>
        </w:tabs>
        <w:spacing w:line="288" w:lineRule="auto"/>
        <w:jc w:val="both"/>
        <w:outlineLvl w:val="0"/>
        <w:rPr>
          <w:b/>
          <w:sz w:val="28"/>
          <w:szCs w:val="28"/>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bookmarkEnd w:id="0"/>
    <w:p w:rsidR="005D0EE4" w:rsidRPr="00491662" w:rsidRDefault="00D45D62" w:rsidP="00491662"/>
    <w:sectPr w:rsidR="005D0EE4" w:rsidRPr="004916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117585"/>
    <w:rsid w:val="001B7D3C"/>
    <w:rsid w:val="0020247F"/>
    <w:rsid w:val="00336E56"/>
    <w:rsid w:val="00447F60"/>
    <w:rsid w:val="00491662"/>
    <w:rsid w:val="006D67FC"/>
    <w:rsid w:val="00B3029B"/>
    <w:rsid w:val="00D45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2023-08-15T04:19:00Z</dcterms:created>
  <dcterms:modified xsi:type="dcterms:W3CDTF">2023-08-15T04:19:00Z</dcterms:modified>
</cp:coreProperties>
</file>