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63B" w:rsidRPr="0002063B" w:rsidRDefault="0002063B" w:rsidP="0002063B">
      <w:pPr>
        <w:jc w:val="center"/>
        <w:rPr>
          <w:b/>
          <w:sz w:val="28"/>
          <w:szCs w:val="28"/>
        </w:rPr>
      </w:pPr>
      <w:r w:rsidRPr="0002063B">
        <w:rPr>
          <w:b/>
          <w:sz w:val="28"/>
          <w:szCs w:val="28"/>
        </w:rPr>
        <w:t>TIẾT 49 – BÀI 48: HỆ THẦN KINH SINH DƯỠNG</w:t>
      </w:r>
    </w:p>
    <w:p w:rsidR="0002063B" w:rsidRPr="0002063B" w:rsidRDefault="0002063B" w:rsidP="0002063B">
      <w:pPr>
        <w:jc w:val="both"/>
        <w:rPr>
          <w:sz w:val="28"/>
          <w:szCs w:val="28"/>
        </w:rPr>
      </w:pPr>
    </w:p>
    <w:p w:rsidR="0002063B" w:rsidRPr="0002063B" w:rsidRDefault="0002063B" w:rsidP="0002063B">
      <w:pPr>
        <w:jc w:val="both"/>
        <w:rPr>
          <w:b/>
          <w:sz w:val="28"/>
          <w:szCs w:val="28"/>
        </w:rPr>
      </w:pPr>
      <w:r w:rsidRPr="0002063B">
        <w:rPr>
          <w:b/>
          <w:sz w:val="28"/>
          <w:szCs w:val="28"/>
        </w:rPr>
        <w:t>I. MỤC TIÊU</w:t>
      </w:r>
    </w:p>
    <w:p w:rsidR="0002063B" w:rsidRPr="0002063B" w:rsidRDefault="0002063B" w:rsidP="0002063B">
      <w:pPr>
        <w:jc w:val="both"/>
        <w:rPr>
          <w:b/>
          <w:sz w:val="28"/>
          <w:szCs w:val="28"/>
        </w:rPr>
      </w:pPr>
      <w:r w:rsidRPr="0002063B">
        <w:rPr>
          <w:b/>
          <w:sz w:val="28"/>
          <w:szCs w:val="28"/>
        </w:rPr>
        <w:t>1. Kiến thức:</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Phân biệt được phản xạ vận động và phản xạ sinh dưỡng.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Phân biệt được bộ phận thần kinh giao cảm với bộ phận đối giao cảm trong hệ   thần kinh sinh dưỡng về cấu tạo và chức năng.</w:t>
      </w:r>
    </w:p>
    <w:p w:rsidR="0002063B" w:rsidRPr="0002063B" w:rsidRDefault="0002063B" w:rsidP="0002063B">
      <w:pPr>
        <w:jc w:val="both"/>
        <w:rPr>
          <w:sz w:val="28"/>
          <w:szCs w:val="28"/>
          <w:lang w:val="nl-NL"/>
        </w:rPr>
      </w:pPr>
      <w:r w:rsidRPr="0002063B">
        <w:rPr>
          <w:b/>
          <w:bCs/>
          <w:sz w:val="28"/>
          <w:szCs w:val="28"/>
          <w:lang w:val="es-ES_tradnl"/>
        </w:rPr>
        <w:t>2. Năng lực</w:t>
      </w:r>
    </w:p>
    <w:p w:rsidR="0002063B" w:rsidRPr="0002063B" w:rsidRDefault="0002063B" w:rsidP="0002063B">
      <w:pPr>
        <w:contextualSpacing/>
        <w:jc w:val="both"/>
        <w:rPr>
          <w:bCs/>
          <w:sz w:val="28"/>
          <w:szCs w:val="28"/>
          <w:lang w:val="es-ES_tradnl"/>
        </w:rPr>
      </w:pPr>
      <w:r w:rsidRPr="0002063B">
        <w:rPr>
          <w:bCs/>
          <w:sz w:val="28"/>
          <w:szCs w:val="28"/>
          <w:lang w:val="es-ES_tradnl"/>
        </w:rPr>
        <w:t>- Năng lực tự học, năng lực giải quyết vấn đề, năng lực tư duy sáng tạo, năng lực giao tiếp, năng lực hợp tác.</w:t>
      </w:r>
    </w:p>
    <w:p w:rsidR="0002063B" w:rsidRPr="0002063B" w:rsidRDefault="0002063B" w:rsidP="0002063B">
      <w:pPr>
        <w:contextualSpacing/>
        <w:jc w:val="both"/>
        <w:rPr>
          <w:bCs/>
          <w:sz w:val="28"/>
          <w:szCs w:val="28"/>
          <w:lang w:val="es-ES_tradnl"/>
        </w:rPr>
      </w:pPr>
      <w:r w:rsidRPr="0002063B">
        <w:rPr>
          <w:bCs/>
          <w:sz w:val="28"/>
          <w:szCs w:val="28"/>
          <w:lang w:val="es-ES_tradnl"/>
        </w:rPr>
        <w:t>- Các năng lực chuyên biệt: năng lực kiến thức cơ thể người và vệ sinh, năng lực thực nghiệm về cơ thể người.</w:t>
      </w:r>
    </w:p>
    <w:p w:rsidR="0002063B" w:rsidRPr="0002063B" w:rsidRDefault="0002063B" w:rsidP="0002063B">
      <w:pPr>
        <w:contextualSpacing/>
        <w:jc w:val="both"/>
        <w:rPr>
          <w:bCs/>
          <w:sz w:val="28"/>
          <w:szCs w:val="28"/>
          <w:lang w:val="es-ES_tradnl"/>
        </w:rPr>
      </w:pPr>
      <w:r w:rsidRPr="0002063B">
        <w:rPr>
          <w:bCs/>
          <w:sz w:val="28"/>
          <w:szCs w:val="28"/>
          <w:lang w:val="es-ES_tradnl"/>
        </w:rPr>
        <w:t>- Các kĩ năng chuyên biệt: quan sát tranh</w:t>
      </w:r>
    </w:p>
    <w:p w:rsidR="0002063B" w:rsidRPr="0002063B" w:rsidRDefault="0002063B" w:rsidP="0002063B">
      <w:pPr>
        <w:contextualSpacing/>
        <w:jc w:val="both"/>
        <w:rPr>
          <w:bCs/>
          <w:sz w:val="28"/>
          <w:szCs w:val="28"/>
          <w:lang w:val="es-ES_tradnl"/>
        </w:rPr>
      </w:pPr>
      <w:r w:rsidRPr="0002063B">
        <w:rPr>
          <w:b/>
          <w:sz w:val="28"/>
          <w:szCs w:val="28"/>
        </w:rPr>
        <w:t>3. Phẩm chất</w:t>
      </w:r>
    </w:p>
    <w:p w:rsidR="0002063B" w:rsidRPr="0002063B" w:rsidRDefault="0002063B" w:rsidP="0002063B">
      <w:pPr>
        <w:spacing w:after="120"/>
        <w:ind w:right="2"/>
        <w:contextualSpacing/>
        <w:rPr>
          <w:sz w:val="28"/>
          <w:szCs w:val="28"/>
        </w:rPr>
      </w:pPr>
      <w:r w:rsidRPr="0002063B">
        <w:rPr>
          <w:sz w:val="28"/>
          <w:szCs w:val="28"/>
        </w:rPr>
        <w:t>- Trung thực, kiên trì, hợp tác trong hoạt động nhóm.</w:t>
      </w:r>
    </w:p>
    <w:p w:rsidR="0002063B" w:rsidRPr="0002063B" w:rsidRDefault="0002063B" w:rsidP="0002063B">
      <w:pPr>
        <w:spacing w:after="120"/>
        <w:ind w:right="2"/>
        <w:contextualSpacing/>
        <w:rPr>
          <w:sz w:val="28"/>
          <w:szCs w:val="28"/>
        </w:rPr>
      </w:pPr>
      <w:r w:rsidRPr="0002063B">
        <w:rPr>
          <w:sz w:val="28"/>
          <w:szCs w:val="28"/>
        </w:rPr>
        <w:t>- Chăm chỉ nghiên cứu tài liệu, sgk để tìm hiểu trước các nội dung kiến thức mới có trong bài học.  Nhân ái, trách nhiệm và hợp tác giữa thành viên trong nhóm.</w:t>
      </w:r>
    </w:p>
    <w:p w:rsidR="0002063B" w:rsidRPr="0002063B" w:rsidRDefault="0002063B" w:rsidP="0002063B">
      <w:pPr>
        <w:jc w:val="both"/>
        <w:rPr>
          <w:b/>
          <w:sz w:val="28"/>
          <w:szCs w:val="28"/>
          <w:lang w:val="vi-VN"/>
        </w:rPr>
      </w:pPr>
      <w:r w:rsidRPr="0002063B">
        <w:rPr>
          <w:b/>
          <w:sz w:val="28"/>
          <w:szCs w:val="28"/>
        </w:rPr>
        <w:t>II</w:t>
      </w:r>
      <w:r w:rsidRPr="0002063B">
        <w:rPr>
          <w:b/>
          <w:sz w:val="28"/>
          <w:szCs w:val="28"/>
          <w:lang w:val="vi-VN"/>
        </w:rPr>
        <w:t xml:space="preserve">. PHƯƠNG TIỆN DẠY HỌC </w:t>
      </w:r>
    </w:p>
    <w:p w:rsidR="0002063B" w:rsidRPr="0002063B" w:rsidRDefault="0002063B" w:rsidP="0002063B">
      <w:pPr>
        <w:jc w:val="both"/>
        <w:rPr>
          <w:b/>
          <w:sz w:val="28"/>
          <w:szCs w:val="28"/>
          <w:lang w:val="vi-VN"/>
        </w:rPr>
      </w:pPr>
      <w:r w:rsidRPr="0002063B">
        <w:rPr>
          <w:b/>
          <w:sz w:val="28"/>
          <w:szCs w:val="28"/>
        </w:rPr>
        <w:t>1</w:t>
      </w:r>
      <w:r w:rsidRPr="0002063B">
        <w:rPr>
          <w:b/>
          <w:sz w:val="28"/>
          <w:szCs w:val="28"/>
          <w:lang w:val="vi-VN"/>
        </w:rPr>
        <w:t>. Chuẩn bị của giáo viên</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Giáo án.</w:t>
      </w:r>
    </w:p>
    <w:p w:rsidR="0002063B" w:rsidRPr="0002063B" w:rsidRDefault="0002063B" w:rsidP="0002063B">
      <w:pPr>
        <w:jc w:val="both"/>
        <w:rPr>
          <w:bCs/>
          <w:sz w:val="28"/>
          <w:szCs w:val="28"/>
        </w:rPr>
      </w:pPr>
      <w:r w:rsidRPr="0002063B">
        <w:rPr>
          <w:sz w:val="28"/>
          <w:szCs w:val="28"/>
        </w:rPr>
        <w:t>- Tranh phóng to H48.1,2,3. Tranh câm H 6.2</w:t>
      </w:r>
    </w:p>
    <w:p w:rsidR="0002063B" w:rsidRPr="0002063B" w:rsidRDefault="0002063B" w:rsidP="0002063B">
      <w:pPr>
        <w:jc w:val="both"/>
        <w:rPr>
          <w:b/>
          <w:sz w:val="28"/>
          <w:szCs w:val="28"/>
        </w:rPr>
      </w:pPr>
      <w:r w:rsidRPr="0002063B">
        <w:rPr>
          <w:b/>
          <w:sz w:val="28"/>
          <w:szCs w:val="28"/>
        </w:rPr>
        <w:t>2. Chuẩn bị của học sinh</w:t>
      </w:r>
    </w:p>
    <w:p w:rsidR="0002063B" w:rsidRPr="0002063B" w:rsidRDefault="0002063B" w:rsidP="0002063B">
      <w:pPr>
        <w:autoSpaceDE w:val="0"/>
        <w:autoSpaceDN w:val="0"/>
        <w:adjustRightInd w:val="0"/>
        <w:jc w:val="both"/>
        <w:rPr>
          <w:sz w:val="28"/>
          <w:szCs w:val="28"/>
        </w:rPr>
      </w:pPr>
      <w:r w:rsidRPr="0002063B">
        <w:rPr>
          <w:sz w:val="28"/>
          <w:szCs w:val="28"/>
          <w:lang w:val="en"/>
        </w:rPr>
        <w:t>- Ôn lại kiến thức bài 6, bài 43, nhiên cứu tr</w:t>
      </w:r>
      <w:r w:rsidRPr="0002063B">
        <w:rPr>
          <w:sz w:val="28"/>
          <w:szCs w:val="28"/>
          <w:lang w:val="vi-VN"/>
        </w:rPr>
        <w:t>ước bài mới</w:t>
      </w:r>
    </w:p>
    <w:p w:rsidR="0002063B" w:rsidRPr="0002063B" w:rsidRDefault="0002063B" w:rsidP="0002063B">
      <w:pPr>
        <w:jc w:val="both"/>
        <w:rPr>
          <w:b/>
          <w:sz w:val="28"/>
          <w:szCs w:val="28"/>
        </w:rPr>
      </w:pPr>
      <w:r w:rsidRPr="0002063B">
        <w:rPr>
          <w:b/>
          <w:sz w:val="28"/>
          <w:szCs w:val="28"/>
        </w:rPr>
        <w:t>III. TIẾN TRÌNH DẠY HỌC</w:t>
      </w:r>
    </w:p>
    <w:p w:rsidR="0002063B" w:rsidRPr="0002063B" w:rsidRDefault="0002063B" w:rsidP="0002063B">
      <w:pPr>
        <w:jc w:val="both"/>
        <w:rPr>
          <w:b/>
          <w:sz w:val="28"/>
          <w:szCs w:val="28"/>
        </w:rPr>
      </w:pPr>
      <w:r w:rsidRPr="0002063B">
        <w:rPr>
          <w:b/>
          <w:sz w:val="28"/>
          <w:szCs w:val="28"/>
        </w:rPr>
        <w:t xml:space="preserve">1. Hoạt động khởi động: </w:t>
      </w:r>
    </w:p>
    <w:p w:rsidR="0002063B" w:rsidRPr="0002063B" w:rsidRDefault="0002063B" w:rsidP="0002063B">
      <w:pPr>
        <w:autoSpaceDE w:val="0"/>
        <w:autoSpaceDN w:val="0"/>
        <w:adjustRightInd w:val="0"/>
        <w:jc w:val="both"/>
        <w:rPr>
          <w:b/>
          <w:sz w:val="28"/>
          <w:szCs w:val="28"/>
          <w:lang w:val="en"/>
        </w:rPr>
      </w:pPr>
      <w:r w:rsidRPr="0002063B">
        <w:rPr>
          <w:b/>
          <w:sz w:val="28"/>
          <w:szCs w:val="28"/>
          <w:lang w:val="en"/>
        </w:rPr>
        <w:t>Mục tiêu:Kiểm tra kiến thức cũ của hs</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HS: Hoạt động cá nhân</w:t>
      </w:r>
    </w:p>
    <w:p w:rsidR="0002063B" w:rsidRPr="0002063B" w:rsidRDefault="0002063B" w:rsidP="0002063B">
      <w:pPr>
        <w:autoSpaceDE w:val="0"/>
        <w:autoSpaceDN w:val="0"/>
        <w:adjustRightInd w:val="0"/>
        <w:jc w:val="both"/>
        <w:rPr>
          <w:sz w:val="28"/>
          <w:szCs w:val="28"/>
          <w:lang w:val="vi-VN"/>
        </w:rPr>
      </w:pPr>
      <w:r w:rsidRPr="0002063B">
        <w:rPr>
          <w:sz w:val="28"/>
          <w:szCs w:val="28"/>
          <w:lang w:val="en"/>
        </w:rPr>
        <w:t>- GV: - Nếu dựa vào cấu tạo thì chúng ta đã tìm hiểu hết cấu tạo và chức năng các bộ phận của HTK . Vậy nếu dựa vào chức năng thì HTK phân chia nh</w:t>
      </w:r>
      <w:r w:rsidRPr="0002063B">
        <w:rPr>
          <w:sz w:val="28"/>
          <w:szCs w:val="28"/>
          <w:lang w:val="vi-VN"/>
        </w:rPr>
        <w:t>ư thế nào?</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GV treo tranh câm H 6.2 yêu cầu HS lên xác định các thành phần trong cung phản xạ vận động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HS: Vận dụng kiến thức đã học trả lời</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GV: gọi 1 học sinh đứng dưới trẻ lời câu hỏi 1 và 1 học sinh lên bảng xác định các thành phần của cung phản xạ vận động; học sinh khác nhận xét</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GV: nhận xét, rút ra KL và tạo tình huống có vấn đề: Vậy cung phản xạ vận động và cung phản xạ sinh dưỡng khác nhau ntn? Để trả lời hỏi này chúng ta cùng nghiên cứu bài học hôm nay</w:t>
      </w:r>
    </w:p>
    <w:p w:rsidR="0002063B" w:rsidRPr="0002063B" w:rsidRDefault="0002063B" w:rsidP="0002063B">
      <w:pPr>
        <w:jc w:val="both"/>
        <w:rPr>
          <w:b/>
          <w:sz w:val="28"/>
          <w:szCs w:val="28"/>
          <w:lang w:val="vi-VN"/>
        </w:rPr>
      </w:pPr>
      <w:r w:rsidRPr="0002063B">
        <w:rPr>
          <w:b/>
          <w:sz w:val="28"/>
          <w:szCs w:val="28"/>
          <w:lang w:val="vi-VN"/>
        </w:rPr>
        <w:t>2. Hoạt động hình thành kiến thức:</w:t>
      </w:r>
    </w:p>
    <w:p w:rsidR="0002063B" w:rsidRPr="0002063B" w:rsidRDefault="0002063B" w:rsidP="0002063B">
      <w:pPr>
        <w:autoSpaceDE w:val="0"/>
        <w:autoSpaceDN w:val="0"/>
        <w:adjustRightInd w:val="0"/>
        <w:jc w:val="both"/>
        <w:rPr>
          <w:b/>
          <w:bCs/>
          <w:sz w:val="28"/>
          <w:szCs w:val="28"/>
        </w:rPr>
      </w:pPr>
      <w:r w:rsidRPr="0002063B">
        <w:rPr>
          <w:b/>
          <w:bCs/>
          <w:sz w:val="28"/>
          <w:szCs w:val="28"/>
        </w:rPr>
        <w:t>Mục tiêu:</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Phân biệt được phản xạ vận động và phản xạ sinh dưỡng.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lastRenderedPageBreak/>
        <w:t>- Phân biệt được bộ phận thần kinh giao cảm với bộ phận đối giao cảm trong hệ   thần kinh sinh dưỡng về cấu tạo và chức năng.</w:t>
      </w:r>
    </w:p>
    <w:p w:rsidR="0002063B" w:rsidRPr="0002063B" w:rsidRDefault="0002063B" w:rsidP="0002063B">
      <w:pPr>
        <w:autoSpaceDE w:val="0"/>
        <w:autoSpaceDN w:val="0"/>
        <w:adjustRightInd w:val="0"/>
        <w:jc w:val="both"/>
        <w:rPr>
          <w:b/>
          <w:bCs/>
          <w:sz w:val="28"/>
          <w:szCs w:val="28"/>
        </w:rPr>
      </w:pPr>
    </w:p>
    <w:tbl>
      <w:tblPr>
        <w:tblW w:w="0" w:type="auto"/>
        <w:tblInd w:w="108" w:type="dxa"/>
        <w:tblLayout w:type="fixed"/>
        <w:tblLook w:val="04A0" w:firstRow="1" w:lastRow="0" w:firstColumn="1" w:lastColumn="0" w:noHBand="0" w:noVBand="1"/>
      </w:tblPr>
      <w:tblGrid>
        <w:gridCol w:w="5668"/>
        <w:gridCol w:w="3488"/>
      </w:tblGrid>
      <w:tr w:rsidR="0002063B" w:rsidRPr="0002063B" w:rsidTr="002B190E">
        <w:trPr>
          <w:trHeight w:val="1"/>
        </w:trPr>
        <w:tc>
          <w:tcPr>
            <w:tcW w:w="5668"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ind w:left="720" w:hanging="720"/>
              <w:jc w:val="center"/>
              <w:rPr>
                <w:rFonts w:ascii="Calibri" w:hAnsi="Calibri" w:cs="Calibri"/>
                <w:sz w:val="28"/>
                <w:szCs w:val="28"/>
                <w:lang w:val="vi-VN"/>
              </w:rPr>
            </w:pPr>
            <w:r w:rsidRPr="0002063B">
              <w:rPr>
                <w:b/>
                <w:bCs/>
                <w:sz w:val="28"/>
                <w:szCs w:val="28"/>
                <w:lang w:val="vi-VN"/>
              </w:rPr>
              <w:t>HOẠT ĐỘNG CỦA GV VÀ HS</w:t>
            </w:r>
          </w:p>
        </w:tc>
        <w:tc>
          <w:tcPr>
            <w:tcW w:w="3488"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ind w:left="720" w:hanging="720"/>
              <w:jc w:val="center"/>
              <w:rPr>
                <w:rFonts w:ascii="Calibri" w:hAnsi="Calibri" w:cs="Calibri"/>
                <w:sz w:val="28"/>
                <w:szCs w:val="28"/>
                <w:lang w:val="en"/>
              </w:rPr>
            </w:pPr>
            <w:r w:rsidRPr="0002063B">
              <w:rPr>
                <w:b/>
                <w:bCs/>
                <w:sz w:val="28"/>
                <w:szCs w:val="28"/>
                <w:lang w:val="en"/>
              </w:rPr>
              <w:t>NỘI DUNG</w:t>
            </w:r>
          </w:p>
        </w:tc>
      </w:tr>
      <w:tr w:rsidR="0002063B" w:rsidRPr="0002063B" w:rsidTr="002B190E">
        <w:trPr>
          <w:trHeight w:val="1"/>
        </w:trPr>
        <w:tc>
          <w:tcPr>
            <w:tcW w:w="5668"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ind w:left="720" w:hanging="720"/>
              <w:jc w:val="both"/>
              <w:rPr>
                <w:b/>
                <w:bCs/>
                <w:sz w:val="28"/>
                <w:szCs w:val="28"/>
                <w:lang w:val="vi-VN"/>
              </w:rPr>
            </w:pPr>
            <w:r w:rsidRPr="0002063B">
              <w:rPr>
                <w:b/>
                <w:bCs/>
                <w:sz w:val="28"/>
                <w:szCs w:val="28"/>
                <w:lang w:val="en"/>
              </w:rPr>
              <w:t>Hoạt động 1.Tìm hiểu cung phản xạ sinh d</w:t>
            </w:r>
            <w:r w:rsidRPr="0002063B">
              <w:rPr>
                <w:b/>
                <w:bCs/>
                <w:sz w:val="28"/>
                <w:szCs w:val="28"/>
                <w:lang w:val="vi-VN"/>
              </w:rPr>
              <w:t>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HS: Hoạt động nhóm</w:t>
            </w:r>
          </w:p>
          <w:p w:rsidR="0002063B" w:rsidRPr="0002063B" w:rsidRDefault="0002063B" w:rsidP="0002063B">
            <w:pPr>
              <w:autoSpaceDE w:val="0"/>
              <w:autoSpaceDN w:val="0"/>
              <w:adjustRightInd w:val="0"/>
              <w:jc w:val="both"/>
              <w:rPr>
                <w:sz w:val="28"/>
                <w:szCs w:val="28"/>
                <w:lang w:val="vi-VN"/>
              </w:rPr>
            </w:pPr>
            <w:r w:rsidRPr="0002063B">
              <w:rPr>
                <w:b/>
                <w:sz w:val="28"/>
                <w:szCs w:val="28"/>
              </w:rPr>
              <w:t>B1:</w:t>
            </w:r>
            <w:r w:rsidRPr="0002063B">
              <w:rPr>
                <w:sz w:val="28"/>
                <w:szCs w:val="28"/>
                <w:lang w:val="vi-VN"/>
              </w:rPr>
              <w:t>GV yêu cầu học sinh quan sát hình 48.1, 48.2:</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xml:space="preserve"> Mô tả đường đi của XTK trong cung phản xạ  ở hình 48.1</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xml:space="preserve"> ? So sánh cung phản xạ vận động với cung phản xạ sinh dưỡng bằng cách hoàn thành bảng sau:</w:t>
            </w:r>
          </w:p>
          <w:tbl>
            <w:tblPr>
              <w:tblW w:w="0" w:type="auto"/>
              <w:tblLayout w:type="fixed"/>
              <w:tblLook w:val="04A0" w:firstRow="1" w:lastRow="0" w:firstColumn="1" w:lastColumn="0" w:noHBand="0" w:noVBand="1"/>
            </w:tblPr>
            <w:tblGrid>
              <w:gridCol w:w="925"/>
              <w:gridCol w:w="1706"/>
              <w:gridCol w:w="1318"/>
              <w:gridCol w:w="1318"/>
            </w:tblGrid>
            <w:tr w:rsidR="0002063B" w:rsidRPr="0002063B" w:rsidTr="002B190E">
              <w:trPr>
                <w:trHeight w:val="1"/>
              </w:trPr>
              <w:tc>
                <w:tcPr>
                  <w:tcW w:w="263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rFonts w:ascii="Calibri" w:hAnsi="Calibri" w:cs="Calibri"/>
                      <w:sz w:val="28"/>
                      <w:szCs w:val="28"/>
                      <w:lang w:val="en"/>
                    </w:rPr>
                  </w:pPr>
                  <w:r w:rsidRPr="0002063B">
                    <w:rPr>
                      <w:b/>
                      <w:bCs/>
                      <w:i/>
                      <w:iCs/>
                      <w:sz w:val="28"/>
                      <w:szCs w:val="28"/>
                      <w:lang w:val="en"/>
                    </w:rPr>
                    <w:t>Đặc điểm</w:t>
                  </w:r>
                </w:p>
              </w:tc>
              <w:tc>
                <w:tcPr>
                  <w:tcW w:w="1318"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b/>
                      <w:bCs/>
                      <w:i/>
                      <w:iCs/>
                      <w:sz w:val="28"/>
                      <w:szCs w:val="28"/>
                      <w:lang w:val="en"/>
                    </w:rPr>
                  </w:pPr>
                  <w:r w:rsidRPr="0002063B">
                    <w:rPr>
                      <w:b/>
                      <w:bCs/>
                      <w:i/>
                      <w:iCs/>
                      <w:sz w:val="28"/>
                      <w:szCs w:val="28"/>
                      <w:lang w:val="en"/>
                    </w:rPr>
                    <w:t>Cung phản xạ</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b/>
                      <w:bCs/>
                      <w:i/>
                      <w:iCs/>
                      <w:sz w:val="28"/>
                      <w:szCs w:val="28"/>
                      <w:lang w:val="en"/>
                    </w:rPr>
                    <w:t xml:space="preserve"> vận   động</w:t>
                  </w:r>
                </w:p>
              </w:tc>
              <w:tc>
                <w:tcPr>
                  <w:tcW w:w="1318"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b/>
                      <w:bCs/>
                      <w:i/>
                      <w:iCs/>
                      <w:sz w:val="28"/>
                      <w:szCs w:val="28"/>
                      <w:lang w:val="en"/>
                    </w:rPr>
                  </w:pPr>
                  <w:r w:rsidRPr="0002063B">
                    <w:rPr>
                      <w:b/>
                      <w:bCs/>
                      <w:i/>
                      <w:iCs/>
                      <w:sz w:val="28"/>
                      <w:szCs w:val="28"/>
                      <w:lang w:val="en"/>
                    </w:rPr>
                    <w:t xml:space="preserve">Cung phản xạ </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b/>
                      <w:bCs/>
                      <w:i/>
                      <w:iCs/>
                      <w:sz w:val="28"/>
                      <w:szCs w:val="28"/>
                      <w:lang w:val="en"/>
                    </w:rPr>
                    <w:t>sinh d</w:t>
                  </w:r>
                  <w:r w:rsidRPr="0002063B">
                    <w:rPr>
                      <w:b/>
                      <w:bCs/>
                      <w:i/>
                      <w:iCs/>
                      <w:sz w:val="28"/>
                      <w:szCs w:val="28"/>
                      <w:lang w:val="vi-VN"/>
                    </w:rPr>
                    <w:t>ưỡng</w:t>
                  </w:r>
                </w:p>
              </w:tc>
            </w:tr>
            <w:tr w:rsidR="0002063B" w:rsidRPr="0002063B" w:rsidTr="002B190E">
              <w:trPr>
                <w:trHeight w:val="1"/>
              </w:trPr>
              <w:tc>
                <w:tcPr>
                  <w:tcW w:w="925"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sz w:val="28"/>
                      <w:szCs w:val="28"/>
                      <w:lang w:val="en"/>
                    </w:rPr>
                  </w:pPr>
                  <w:r w:rsidRPr="0002063B">
                    <w:rPr>
                      <w:sz w:val="28"/>
                      <w:szCs w:val="28"/>
                      <w:lang w:val="en"/>
                    </w:rPr>
                    <w:t>Cấu</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 xml:space="preserve"> tạo</w:t>
                  </w:r>
                </w:p>
              </w:tc>
              <w:tc>
                <w:tcPr>
                  <w:tcW w:w="1706"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sz w:val="28"/>
                      <w:szCs w:val="28"/>
                      <w:lang w:val="vi-VN"/>
                    </w:rPr>
                  </w:pPr>
                  <w:r w:rsidRPr="0002063B">
                    <w:rPr>
                      <w:sz w:val="28"/>
                      <w:szCs w:val="28"/>
                      <w:lang w:val="en"/>
                    </w:rPr>
                    <w:t xml:space="preserve">- Trung </w:t>
                  </w:r>
                  <w:r w:rsidRPr="0002063B">
                    <w:rPr>
                      <w:sz w:val="28"/>
                      <w:szCs w:val="28"/>
                      <w:lang w:val="vi-VN"/>
                    </w:rPr>
                    <w:t>ương</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Hạch thần kinh</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xml:space="preserve">- Đường </w:t>
                  </w:r>
                </w:p>
                <w:p w:rsidR="0002063B" w:rsidRPr="0002063B" w:rsidRDefault="0002063B" w:rsidP="0002063B">
                  <w:pPr>
                    <w:autoSpaceDE w:val="0"/>
                    <w:autoSpaceDN w:val="0"/>
                    <w:adjustRightInd w:val="0"/>
                    <w:jc w:val="both"/>
                    <w:rPr>
                      <w:sz w:val="28"/>
                      <w:szCs w:val="28"/>
                      <w:lang w:val="vi-VN"/>
                    </w:rPr>
                  </w:pPr>
                  <w:r w:rsidRPr="0002063B">
                    <w:rPr>
                      <w:sz w:val="28"/>
                      <w:szCs w:val="28"/>
                      <w:lang w:val="en"/>
                    </w:rPr>
                    <w:t>h</w:t>
                  </w:r>
                  <w:r w:rsidRPr="0002063B">
                    <w:rPr>
                      <w:sz w:val="28"/>
                      <w:szCs w:val="28"/>
                      <w:lang w:val="vi-VN"/>
                    </w:rPr>
                    <w:t xml:space="preserve">ướng tâm </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xml:space="preserve">- Đường </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ly tâm</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jc w:val="both"/>
                    <w:rPr>
                      <w:rFonts w:ascii="Calibri" w:hAnsi="Calibri" w:cs="Calibri"/>
                      <w:sz w:val="28"/>
                      <w:szCs w:val="28"/>
                      <w:lang w:val="en"/>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jc w:val="both"/>
                    <w:rPr>
                      <w:rFonts w:ascii="Calibri" w:hAnsi="Calibri" w:cs="Calibri"/>
                      <w:sz w:val="28"/>
                      <w:szCs w:val="28"/>
                      <w:lang w:val="en"/>
                    </w:rPr>
                  </w:pPr>
                </w:p>
              </w:tc>
            </w:tr>
            <w:tr w:rsidR="0002063B" w:rsidRPr="0002063B" w:rsidTr="002B190E">
              <w:trPr>
                <w:trHeight w:val="1"/>
              </w:trPr>
              <w:tc>
                <w:tcPr>
                  <w:tcW w:w="263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Chức năng</w:t>
                  </w:r>
                </w:p>
              </w:tc>
              <w:tc>
                <w:tcPr>
                  <w:tcW w:w="1318"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jc w:val="both"/>
                    <w:rPr>
                      <w:rFonts w:ascii="Calibri" w:hAnsi="Calibri" w:cs="Calibri"/>
                      <w:sz w:val="28"/>
                      <w:szCs w:val="28"/>
                      <w:lang w:val="en"/>
                    </w:rPr>
                  </w:pPr>
                </w:p>
              </w:tc>
              <w:tc>
                <w:tcPr>
                  <w:tcW w:w="1318"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jc w:val="both"/>
                    <w:rPr>
                      <w:rFonts w:ascii="Calibri" w:hAnsi="Calibri" w:cs="Calibri"/>
                      <w:sz w:val="28"/>
                      <w:szCs w:val="28"/>
                      <w:lang w:val="en"/>
                    </w:rPr>
                  </w:pPr>
                </w:p>
              </w:tc>
            </w:tr>
          </w:tbl>
          <w:p w:rsidR="0002063B" w:rsidRPr="0002063B" w:rsidRDefault="0002063B" w:rsidP="0002063B">
            <w:pPr>
              <w:autoSpaceDE w:val="0"/>
              <w:autoSpaceDN w:val="0"/>
              <w:adjustRightInd w:val="0"/>
              <w:jc w:val="both"/>
              <w:rPr>
                <w:sz w:val="28"/>
                <w:szCs w:val="28"/>
                <w:lang w:val="en"/>
              </w:rPr>
            </w:pPr>
            <w:r w:rsidRPr="0002063B">
              <w:rPr>
                <w:b/>
                <w:sz w:val="28"/>
                <w:szCs w:val="28"/>
                <w:lang w:val="en"/>
              </w:rPr>
              <w:t>B2:</w:t>
            </w:r>
            <w:r w:rsidRPr="0002063B">
              <w:rPr>
                <w:sz w:val="28"/>
                <w:szCs w:val="28"/>
                <w:lang w:val="en"/>
              </w:rPr>
              <w:t xml:space="preserve">HS: Quan sát hình và vận dụng kiến thức đã học  mô tả đường đi của XTK trong cung phản xạ rồi dựa vào đường đi kết hợp quan sát hình thảo luận nhóm hoàn thiện bảng so sánh. </w:t>
            </w:r>
          </w:p>
          <w:p w:rsidR="0002063B" w:rsidRPr="0002063B" w:rsidRDefault="0002063B" w:rsidP="0002063B">
            <w:pPr>
              <w:autoSpaceDE w:val="0"/>
              <w:autoSpaceDN w:val="0"/>
              <w:adjustRightInd w:val="0"/>
              <w:jc w:val="both"/>
              <w:rPr>
                <w:sz w:val="28"/>
                <w:szCs w:val="28"/>
                <w:lang w:val="en"/>
              </w:rPr>
            </w:pPr>
            <w:r w:rsidRPr="0002063B">
              <w:rPr>
                <w:b/>
                <w:sz w:val="28"/>
                <w:szCs w:val="28"/>
                <w:lang w:val="en"/>
              </w:rPr>
              <w:t>B3:</w:t>
            </w:r>
            <w:r w:rsidRPr="0002063B">
              <w:rPr>
                <w:sz w:val="28"/>
                <w:szCs w:val="28"/>
                <w:lang w:val="en"/>
              </w:rPr>
              <w:t>HS: Đại diện nhóm báo cáo kết quả hoặc nhận xét</w:t>
            </w:r>
          </w:p>
          <w:p w:rsidR="0002063B" w:rsidRPr="0002063B" w:rsidRDefault="0002063B" w:rsidP="0002063B">
            <w:pPr>
              <w:autoSpaceDE w:val="0"/>
              <w:autoSpaceDN w:val="0"/>
              <w:adjustRightInd w:val="0"/>
              <w:jc w:val="both"/>
              <w:rPr>
                <w:sz w:val="28"/>
                <w:szCs w:val="28"/>
                <w:lang w:val="da-DK"/>
              </w:rPr>
            </w:pPr>
            <w:r w:rsidRPr="0002063B">
              <w:rPr>
                <w:b/>
                <w:sz w:val="28"/>
                <w:szCs w:val="28"/>
                <w:lang w:val="da-DK"/>
              </w:rPr>
              <w:t>B4:</w:t>
            </w:r>
            <w:r w:rsidRPr="0002063B">
              <w:rPr>
                <w:sz w:val="28"/>
                <w:szCs w:val="28"/>
                <w:lang w:val="da-DK"/>
              </w:rPr>
              <w:t>GV nhận xét và rút ra KL</w:t>
            </w:r>
          </w:p>
          <w:p w:rsidR="0002063B" w:rsidRPr="0002063B" w:rsidRDefault="0002063B" w:rsidP="0002063B">
            <w:pPr>
              <w:autoSpaceDE w:val="0"/>
              <w:autoSpaceDN w:val="0"/>
              <w:adjustRightInd w:val="0"/>
              <w:ind w:left="720" w:hanging="720"/>
              <w:jc w:val="both"/>
              <w:rPr>
                <w:b/>
                <w:bCs/>
                <w:sz w:val="28"/>
                <w:szCs w:val="28"/>
                <w:lang w:val="da-DK"/>
              </w:rPr>
            </w:pPr>
            <w:r w:rsidRPr="0002063B">
              <w:rPr>
                <w:b/>
                <w:bCs/>
                <w:sz w:val="28"/>
                <w:szCs w:val="28"/>
                <w:lang w:val="da-DK"/>
              </w:rPr>
              <w:t>Hoạt động 2. Tìm hiểu cấu tạ của</w:t>
            </w:r>
          </w:p>
          <w:p w:rsidR="0002063B" w:rsidRPr="0002063B" w:rsidRDefault="0002063B" w:rsidP="0002063B">
            <w:pPr>
              <w:autoSpaceDE w:val="0"/>
              <w:autoSpaceDN w:val="0"/>
              <w:adjustRightInd w:val="0"/>
              <w:ind w:left="720" w:hanging="720"/>
              <w:jc w:val="both"/>
              <w:rPr>
                <w:b/>
                <w:bCs/>
                <w:sz w:val="28"/>
                <w:szCs w:val="28"/>
                <w:lang w:val="vi-VN"/>
              </w:rPr>
            </w:pPr>
            <w:r w:rsidRPr="0002063B">
              <w:rPr>
                <w:b/>
                <w:bCs/>
                <w:sz w:val="28"/>
                <w:szCs w:val="28"/>
                <w:lang w:val="da-DK"/>
              </w:rPr>
              <w:t>hệ thần kinh sinh d</w:t>
            </w:r>
            <w:r w:rsidRPr="0002063B">
              <w:rPr>
                <w:b/>
                <w:bCs/>
                <w:sz w:val="28"/>
                <w:szCs w:val="28"/>
                <w:lang w:val="vi-VN"/>
              </w:rPr>
              <w:t>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HS: Hoạt động cặp đôi</w:t>
            </w:r>
          </w:p>
          <w:p w:rsidR="0002063B" w:rsidRPr="0002063B" w:rsidRDefault="0002063B" w:rsidP="0002063B">
            <w:pPr>
              <w:autoSpaceDE w:val="0"/>
              <w:autoSpaceDN w:val="0"/>
              <w:adjustRightInd w:val="0"/>
              <w:jc w:val="both"/>
              <w:rPr>
                <w:sz w:val="28"/>
                <w:szCs w:val="28"/>
                <w:lang w:val="vi-VN"/>
              </w:rPr>
            </w:pPr>
            <w:r w:rsidRPr="0002063B">
              <w:rPr>
                <w:b/>
                <w:sz w:val="28"/>
                <w:szCs w:val="28"/>
              </w:rPr>
              <w:t>B1:</w:t>
            </w:r>
            <w:r w:rsidRPr="0002063B">
              <w:rPr>
                <w:sz w:val="28"/>
                <w:szCs w:val="28"/>
                <w:lang w:val="vi-VN"/>
              </w:rPr>
              <w:t>GV: yêu cầu học sinh quan sát 48.3 và nghiên cứu bàng 48.1 trả lời câu hỏi sau:</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lastRenderedPageBreak/>
              <w:t>?HTK sinh dưỡng có cấu tạo như thế nào?</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Chỉ ra sự khác biệt giữa phân hệ giao cảm và đối giao cảm?</w:t>
            </w:r>
          </w:p>
          <w:p w:rsidR="0002063B" w:rsidRPr="0002063B" w:rsidRDefault="0002063B" w:rsidP="0002063B">
            <w:pPr>
              <w:autoSpaceDE w:val="0"/>
              <w:autoSpaceDN w:val="0"/>
              <w:adjustRightInd w:val="0"/>
              <w:jc w:val="both"/>
              <w:rPr>
                <w:sz w:val="28"/>
                <w:szCs w:val="28"/>
                <w:lang w:val="vi-VN"/>
              </w:rPr>
            </w:pPr>
            <w:r w:rsidRPr="0002063B">
              <w:rPr>
                <w:b/>
                <w:sz w:val="28"/>
                <w:szCs w:val="28"/>
              </w:rPr>
              <w:t>B2+3:</w:t>
            </w:r>
            <w:r w:rsidRPr="0002063B">
              <w:rPr>
                <w:sz w:val="28"/>
                <w:szCs w:val="28"/>
                <w:lang w:val="vi-VN"/>
              </w:rPr>
              <w:t xml:space="preserve">HS: Quan sát hình kết hợp nghiên cứu bảng thảo luận cặp đôi trả lời câu hỏi. Đại diện cặp báo cáo kết quả hoặc nhận xét </w:t>
            </w:r>
          </w:p>
          <w:p w:rsidR="0002063B" w:rsidRPr="0002063B" w:rsidRDefault="0002063B" w:rsidP="0002063B">
            <w:pPr>
              <w:autoSpaceDE w:val="0"/>
              <w:autoSpaceDN w:val="0"/>
              <w:adjustRightInd w:val="0"/>
              <w:jc w:val="both"/>
              <w:rPr>
                <w:sz w:val="28"/>
                <w:szCs w:val="28"/>
                <w:lang w:val="vi-VN"/>
              </w:rPr>
            </w:pPr>
            <w:r w:rsidRPr="0002063B">
              <w:rPr>
                <w:b/>
                <w:sz w:val="28"/>
                <w:szCs w:val="28"/>
              </w:rPr>
              <w:t>B4:</w:t>
            </w:r>
            <w:r w:rsidRPr="0002063B">
              <w:rPr>
                <w:sz w:val="28"/>
                <w:szCs w:val="28"/>
                <w:lang w:val="vi-VN"/>
              </w:rPr>
              <w:t>GV: Nhận xét và rút ra KL</w:t>
            </w:r>
          </w:p>
          <w:p w:rsidR="0002063B" w:rsidRPr="0002063B" w:rsidRDefault="0002063B" w:rsidP="0002063B">
            <w:pPr>
              <w:autoSpaceDE w:val="0"/>
              <w:autoSpaceDN w:val="0"/>
              <w:adjustRightInd w:val="0"/>
              <w:ind w:left="720" w:hanging="720"/>
              <w:jc w:val="both"/>
              <w:rPr>
                <w:b/>
                <w:bCs/>
                <w:sz w:val="28"/>
                <w:szCs w:val="28"/>
                <w:lang w:val="vi-VN"/>
              </w:rPr>
            </w:pPr>
            <w:r w:rsidRPr="0002063B">
              <w:rPr>
                <w:b/>
                <w:bCs/>
                <w:sz w:val="28"/>
                <w:szCs w:val="28"/>
                <w:lang w:val="vi-VN"/>
              </w:rPr>
              <w:t>Hoạt động 3. Tìm hiểu chức của hệ</w:t>
            </w:r>
          </w:p>
          <w:p w:rsidR="0002063B" w:rsidRPr="0002063B" w:rsidRDefault="0002063B" w:rsidP="0002063B">
            <w:pPr>
              <w:autoSpaceDE w:val="0"/>
              <w:autoSpaceDN w:val="0"/>
              <w:adjustRightInd w:val="0"/>
              <w:ind w:left="720" w:hanging="720"/>
              <w:jc w:val="both"/>
              <w:rPr>
                <w:b/>
                <w:bCs/>
                <w:sz w:val="28"/>
                <w:szCs w:val="28"/>
                <w:lang w:val="vi-VN"/>
              </w:rPr>
            </w:pPr>
            <w:r w:rsidRPr="0002063B">
              <w:rPr>
                <w:b/>
                <w:bCs/>
                <w:sz w:val="28"/>
                <w:szCs w:val="28"/>
                <w:lang w:val="vi-VN"/>
              </w:rPr>
              <w:t>thần kinh sinh dưỡng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HS: Hoạt động theo cặp</w:t>
            </w:r>
          </w:p>
          <w:p w:rsidR="0002063B" w:rsidRPr="0002063B" w:rsidRDefault="0002063B" w:rsidP="0002063B">
            <w:pPr>
              <w:autoSpaceDE w:val="0"/>
              <w:autoSpaceDN w:val="0"/>
              <w:adjustRightInd w:val="0"/>
              <w:jc w:val="both"/>
              <w:rPr>
                <w:sz w:val="28"/>
                <w:szCs w:val="28"/>
                <w:lang w:val="vi-VN"/>
              </w:rPr>
            </w:pPr>
            <w:r w:rsidRPr="0002063B">
              <w:rPr>
                <w:b/>
                <w:sz w:val="28"/>
                <w:szCs w:val="28"/>
              </w:rPr>
              <w:t>B1:</w:t>
            </w:r>
            <w:r w:rsidRPr="0002063B">
              <w:rPr>
                <w:sz w:val="28"/>
                <w:szCs w:val="28"/>
                <w:lang w:val="vi-VN"/>
              </w:rPr>
              <w:t>GV: yêu cầu HS quan sát H48.3 và nghiên cứu bảng 48.2 thảo luận cặp đôi:</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Nhận xét chức năng của phân hệ thần kinh giao cảm và phân hệ thần kinh đối giao cảm?</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Hệ  thần kinh sinh dưỡng có vai trò gì đối với đời sống?</w:t>
            </w:r>
          </w:p>
          <w:p w:rsidR="0002063B" w:rsidRPr="0002063B" w:rsidRDefault="0002063B" w:rsidP="0002063B">
            <w:pPr>
              <w:autoSpaceDE w:val="0"/>
              <w:autoSpaceDN w:val="0"/>
              <w:adjustRightInd w:val="0"/>
              <w:jc w:val="both"/>
              <w:rPr>
                <w:sz w:val="28"/>
                <w:szCs w:val="28"/>
                <w:lang w:val="vi-VN"/>
              </w:rPr>
            </w:pPr>
            <w:r w:rsidRPr="0002063B">
              <w:rPr>
                <w:b/>
                <w:sz w:val="28"/>
                <w:szCs w:val="28"/>
              </w:rPr>
              <w:t>B2+3:</w:t>
            </w:r>
            <w:r w:rsidRPr="0002063B">
              <w:rPr>
                <w:sz w:val="28"/>
                <w:szCs w:val="28"/>
                <w:lang w:val="vi-VN"/>
              </w:rPr>
              <w:t>HS: Quan sát hình kết hợp nghiên cứu bảng thảo luận cặp đôi trả lời câu hỏi. Đại diện cặp trả lời hoặc nhận xét</w:t>
            </w:r>
          </w:p>
          <w:p w:rsidR="0002063B" w:rsidRPr="0002063B" w:rsidRDefault="0002063B" w:rsidP="0002063B">
            <w:pPr>
              <w:autoSpaceDE w:val="0"/>
              <w:autoSpaceDN w:val="0"/>
              <w:adjustRightInd w:val="0"/>
              <w:jc w:val="both"/>
              <w:rPr>
                <w:rFonts w:ascii="Calibri" w:hAnsi="Calibri" w:cs="Calibri"/>
                <w:sz w:val="28"/>
                <w:szCs w:val="28"/>
                <w:lang w:val="vi-VN"/>
              </w:rPr>
            </w:pPr>
            <w:r w:rsidRPr="0002063B">
              <w:rPr>
                <w:b/>
                <w:sz w:val="28"/>
                <w:szCs w:val="28"/>
              </w:rPr>
              <w:t>B4:</w:t>
            </w:r>
            <w:r w:rsidRPr="0002063B">
              <w:rPr>
                <w:sz w:val="28"/>
                <w:szCs w:val="28"/>
                <w:lang w:val="vi-VN"/>
              </w:rPr>
              <w:t>GV: Nhận xét và rút ra KL</w:t>
            </w:r>
          </w:p>
        </w:tc>
        <w:tc>
          <w:tcPr>
            <w:tcW w:w="3488"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ind w:left="720" w:hanging="720"/>
              <w:jc w:val="both"/>
              <w:rPr>
                <w:b/>
                <w:bCs/>
                <w:sz w:val="28"/>
                <w:szCs w:val="28"/>
                <w:lang w:val="vi-VN"/>
              </w:rPr>
            </w:pPr>
            <w:r w:rsidRPr="0002063B">
              <w:rPr>
                <w:b/>
                <w:bCs/>
                <w:sz w:val="28"/>
                <w:szCs w:val="28"/>
                <w:lang w:val="vi-VN"/>
              </w:rPr>
              <w:lastRenderedPageBreak/>
              <w:t>I. Cung phản xạ  sinh dưỡng.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Trung khu của các phản xạ vận động và phản xạ sinh dưỡng nằm ở tuỷ sống và trụ não.</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So sánh cung phản xạ sinh dưỡng và cung phản xạ vận động (bảng dưới)</w:t>
            </w:r>
          </w:p>
          <w:p w:rsidR="0002063B" w:rsidRPr="0002063B" w:rsidRDefault="0002063B" w:rsidP="0002063B">
            <w:pPr>
              <w:autoSpaceDE w:val="0"/>
              <w:autoSpaceDN w:val="0"/>
              <w:adjustRightInd w:val="0"/>
              <w:jc w:val="both"/>
              <w:rPr>
                <w:sz w:val="28"/>
                <w:szCs w:val="28"/>
                <w:lang w:val="vi-VN"/>
              </w:rPr>
            </w:pPr>
          </w:p>
          <w:p w:rsidR="0002063B" w:rsidRPr="0002063B" w:rsidRDefault="0002063B" w:rsidP="0002063B">
            <w:pPr>
              <w:autoSpaceDE w:val="0"/>
              <w:autoSpaceDN w:val="0"/>
              <w:adjustRightInd w:val="0"/>
              <w:jc w:val="both"/>
              <w:rPr>
                <w:sz w:val="28"/>
                <w:szCs w:val="28"/>
                <w:lang w:val="vi-VN"/>
              </w:rPr>
            </w:pPr>
          </w:p>
          <w:p w:rsidR="0002063B" w:rsidRPr="0002063B" w:rsidRDefault="0002063B" w:rsidP="0002063B">
            <w:pPr>
              <w:autoSpaceDE w:val="0"/>
              <w:autoSpaceDN w:val="0"/>
              <w:adjustRightInd w:val="0"/>
              <w:ind w:left="720" w:hanging="720"/>
              <w:jc w:val="both"/>
              <w:rPr>
                <w:b/>
                <w:bCs/>
                <w:sz w:val="28"/>
                <w:szCs w:val="28"/>
                <w:lang w:val="vi-VN"/>
              </w:rPr>
            </w:pPr>
          </w:p>
          <w:p w:rsidR="0002063B" w:rsidRPr="0002063B" w:rsidRDefault="0002063B" w:rsidP="0002063B">
            <w:pPr>
              <w:autoSpaceDE w:val="0"/>
              <w:autoSpaceDN w:val="0"/>
              <w:adjustRightInd w:val="0"/>
              <w:ind w:left="720" w:hanging="720"/>
              <w:jc w:val="both"/>
              <w:rPr>
                <w:b/>
                <w:bCs/>
                <w:sz w:val="28"/>
                <w:szCs w:val="28"/>
                <w:lang w:val="vi-VN"/>
              </w:rPr>
            </w:pPr>
          </w:p>
          <w:p w:rsidR="0002063B" w:rsidRPr="0002063B" w:rsidRDefault="0002063B" w:rsidP="0002063B">
            <w:pPr>
              <w:autoSpaceDE w:val="0"/>
              <w:autoSpaceDN w:val="0"/>
              <w:adjustRightInd w:val="0"/>
              <w:ind w:left="720" w:hanging="720"/>
              <w:jc w:val="both"/>
              <w:rPr>
                <w:b/>
                <w:bCs/>
                <w:sz w:val="28"/>
                <w:szCs w:val="28"/>
                <w:lang w:val="vi-VN"/>
              </w:rPr>
            </w:pPr>
          </w:p>
          <w:p w:rsidR="0002063B" w:rsidRPr="0002063B" w:rsidRDefault="0002063B" w:rsidP="0002063B">
            <w:pPr>
              <w:autoSpaceDE w:val="0"/>
              <w:autoSpaceDN w:val="0"/>
              <w:adjustRightInd w:val="0"/>
              <w:ind w:left="720" w:hanging="720"/>
              <w:jc w:val="both"/>
              <w:rPr>
                <w:b/>
                <w:bCs/>
                <w:sz w:val="28"/>
                <w:szCs w:val="28"/>
                <w:lang w:val="vi-VN"/>
              </w:rPr>
            </w:pPr>
          </w:p>
          <w:p w:rsidR="0002063B" w:rsidRPr="0002063B" w:rsidRDefault="0002063B" w:rsidP="0002063B">
            <w:pPr>
              <w:autoSpaceDE w:val="0"/>
              <w:autoSpaceDN w:val="0"/>
              <w:adjustRightInd w:val="0"/>
              <w:ind w:left="720" w:hanging="72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r w:rsidRPr="0002063B">
              <w:rPr>
                <w:b/>
                <w:bCs/>
                <w:sz w:val="28"/>
                <w:szCs w:val="28"/>
                <w:lang w:val="vi-VN"/>
              </w:rPr>
              <w:t>II.  Cấu tạo của hệ thần kinh sinh dưỡng.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xml:space="preserve">- Trung ương thần kinh , ngoại biên ( dây </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thần kinh, hạch thần kinh)</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lastRenderedPageBreak/>
              <w:t>- Gồm : thần kinh giao cảm và thần kinh đối giao cảm.</w:t>
            </w:r>
          </w:p>
          <w:p w:rsidR="0002063B" w:rsidRPr="0002063B" w:rsidRDefault="0002063B" w:rsidP="0002063B">
            <w:pPr>
              <w:autoSpaceDE w:val="0"/>
              <w:autoSpaceDN w:val="0"/>
              <w:adjustRightInd w:val="0"/>
              <w:jc w:val="both"/>
              <w:rPr>
                <w:sz w:val="28"/>
                <w:szCs w:val="28"/>
                <w:lang w:val="vi-VN"/>
              </w:rPr>
            </w:pPr>
          </w:p>
          <w:p w:rsidR="0002063B" w:rsidRPr="0002063B" w:rsidRDefault="0002063B" w:rsidP="0002063B">
            <w:pPr>
              <w:autoSpaceDE w:val="0"/>
              <w:autoSpaceDN w:val="0"/>
              <w:adjustRightInd w:val="0"/>
              <w:jc w:val="both"/>
              <w:rPr>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ind w:left="720" w:hanging="72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p>
          <w:p w:rsidR="0002063B" w:rsidRPr="0002063B" w:rsidRDefault="0002063B" w:rsidP="0002063B">
            <w:pPr>
              <w:autoSpaceDE w:val="0"/>
              <w:autoSpaceDN w:val="0"/>
              <w:adjustRightInd w:val="0"/>
              <w:jc w:val="both"/>
              <w:rPr>
                <w:b/>
                <w:bCs/>
                <w:sz w:val="28"/>
                <w:szCs w:val="28"/>
                <w:lang w:val="vi-VN"/>
              </w:rPr>
            </w:pPr>
            <w:r w:rsidRPr="0002063B">
              <w:rPr>
                <w:b/>
                <w:bCs/>
                <w:sz w:val="28"/>
                <w:szCs w:val="28"/>
                <w:lang w:val="vi-VN"/>
              </w:rPr>
              <w:t>III. Chức năng của hệ thần kinh sinh dưỡng.</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xml:space="preserve">- Phân hệ thần kinh giao cảm và phân hệ </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thần kinh đối giao cảm có tác dung đối lập nhau đối với các hoạt động của các cơ quan  sinh dưỡng .</w:t>
            </w:r>
          </w:p>
          <w:p w:rsidR="0002063B" w:rsidRPr="0002063B" w:rsidRDefault="0002063B" w:rsidP="0002063B">
            <w:pPr>
              <w:autoSpaceDE w:val="0"/>
              <w:autoSpaceDN w:val="0"/>
              <w:adjustRightInd w:val="0"/>
              <w:jc w:val="both"/>
              <w:rPr>
                <w:rFonts w:ascii="Calibri" w:hAnsi="Calibri" w:cs="Calibri"/>
                <w:sz w:val="28"/>
                <w:szCs w:val="28"/>
                <w:lang w:val="vi-VN"/>
              </w:rPr>
            </w:pPr>
            <w:r w:rsidRPr="0002063B">
              <w:rPr>
                <w:sz w:val="28"/>
                <w:szCs w:val="28"/>
                <w:lang w:val="vi-VN"/>
              </w:rPr>
              <w:t xml:space="preserve">- Hệ thần kinh sinh dưỡng điều hoà các hoạt động của các cơ quan nội  quan </w:t>
            </w:r>
          </w:p>
        </w:tc>
      </w:tr>
    </w:tbl>
    <w:p w:rsidR="0002063B" w:rsidRPr="0002063B" w:rsidRDefault="0002063B" w:rsidP="0002063B">
      <w:pPr>
        <w:autoSpaceDE w:val="0"/>
        <w:autoSpaceDN w:val="0"/>
        <w:adjustRightInd w:val="0"/>
        <w:spacing w:line="320" w:lineRule="atLeast"/>
        <w:jc w:val="both"/>
        <w:rPr>
          <w:b/>
          <w:bCs/>
          <w:sz w:val="28"/>
          <w:szCs w:val="28"/>
          <w:lang w:val="vi-VN"/>
        </w:rPr>
      </w:pPr>
    </w:p>
    <w:p w:rsidR="0002063B" w:rsidRPr="0002063B" w:rsidRDefault="0002063B" w:rsidP="0002063B">
      <w:pPr>
        <w:autoSpaceDE w:val="0"/>
        <w:autoSpaceDN w:val="0"/>
        <w:adjustRightInd w:val="0"/>
        <w:spacing w:line="320" w:lineRule="atLeast"/>
        <w:jc w:val="center"/>
        <w:rPr>
          <w:b/>
          <w:bCs/>
          <w:sz w:val="28"/>
          <w:szCs w:val="28"/>
          <w:lang w:val="vi-VN"/>
        </w:rPr>
      </w:pPr>
      <w:r w:rsidRPr="0002063B">
        <w:rPr>
          <w:b/>
          <w:bCs/>
          <w:sz w:val="28"/>
          <w:szCs w:val="28"/>
          <w:lang w:val="vi-VN"/>
        </w:rPr>
        <w:t>So sánh cung phản xạ sinh dưỡng và cung phản xạ vận động</w:t>
      </w:r>
    </w:p>
    <w:p w:rsidR="0002063B" w:rsidRPr="0002063B" w:rsidRDefault="0002063B" w:rsidP="0002063B">
      <w:pPr>
        <w:autoSpaceDE w:val="0"/>
        <w:autoSpaceDN w:val="0"/>
        <w:adjustRightInd w:val="0"/>
        <w:spacing w:line="320" w:lineRule="atLeast"/>
        <w:jc w:val="both"/>
        <w:rPr>
          <w:b/>
          <w:bCs/>
          <w:sz w:val="28"/>
          <w:szCs w:val="28"/>
          <w:lang w:val="vi-VN"/>
        </w:rPr>
      </w:pPr>
    </w:p>
    <w:tbl>
      <w:tblPr>
        <w:tblW w:w="0" w:type="auto"/>
        <w:tblLayout w:type="fixed"/>
        <w:tblLook w:val="04A0" w:firstRow="1" w:lastRow="0" w:firstColumn="1" w:lastColumn="0" w:noHBand="0" w:noVBand="1"/>
      </w:tblPr>
      <w:tblGrid>
        <w:gridCol w:w="969"/>
        <w:gridCol w:w="2586"/>
        <w:gridCol w:w="2765"/>
        <w:gridCol w:w="2866"/>
      </w:tblGrid>
      <w:tr w:rsidR="0002063B" w:rsidRPr="0002063B" w:rsidTr="002B190E">
        <w:trPr>
          <w:trHeight w:val="1"/>
        </w:trPr>
        <w:tc>
          <w:tcPr>
            <w:tcW w:w="355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rFonts w:ascii="Calibri" w:hAnsi="Calibri" w:cs="Calibri"/>
                <w:sz w:val="28"/>
                <w:szCs w:val="28"/>
                <w:lang w:val="en"/>
              </w:rPr>
            </w:pPr>
            <w:r w:rsidRPr="0002063B">
              <w:rPr>
                <w:b/>
                <w:bCs/>
                <w:i/>
                <w:iCs/>
                <w:sz w:val="28"/>
                <w:szCs w:val="28"/>
                <w:lang w:val="en"/>
              </w:rPr>
              <w:t>Đặc điểm</w:t>
            </w:r>
          </w:p>
        </w:tc>
        <w:tc>
          <w:tcPr>
            <w:tcW w:w="2765"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b/>
                <w:bCs/>
                <w:i/>
                <w:iCs/>
                <w:sz w:val="28"/>
                <w:szCs w:val="28"/>
                <w:lang w:val="en"/>
              </w:rPr>
            </w:pPr>
            <w:r w:rsidRPr="0002063B">
              <w:rPr>
                <w:b/>
                <w:bCs/>
                <w:i/>
                <w:iCs/>
                <w:sz w:val="28"/>
                <w:szCs w:val="28"/>
                <w:lang w:val="en"/>
              </w:rPr>
              <w:t>Cung phản xạ</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b/>
                <w:bCs/>
                <w:i/>
                <w:iCs/>
                <w:sz w:val="28"/>
                <w:szCs w:val="28"/>
                <w:lang w:val="en"/>
              </w:rPr>
              <w:t xml:space="preserve"> vận   động</w:t>
            </w:r>
          </w:p>
        </w:tc>
        <w:tc>
          <w:tcPr>
            <w:tcW w:w="2866"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b/>
                <w:bCs/>
                <w:i/>
                <w:iCs/>
                <w:sz w:val="28"/>
                <w:szCs w:val="28"/>
                <w:lang w:val="en"/>
              </w:rPr>
            </w:pPr>
            <w:r w:rsidRPr="0002063B">
              <w:rPr>
                <w:b/>
                <w:bCs/>
                <w:i/>
                <w:iCs/>
                <w:sz w:val="28"/>
                <w:szCs w:val="28"/>
                <w:lang w:val="en"/>
              </w:rPr>
              <w:t>Cung phản xạ</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b/>
                <w:bCs/>
                <w:i/>
                <w:iCs/>
                <w:sz w:val="28"/>
                <w:szCs w:val="28"/>
                <w:lang w:val="en"/>
              </w:rPr>
              <w:t xml:space="preserve"> sinh d</w:t>
            </w:r>
            <w:r w:rsidRPr="0002063B">
              <w:rPr>
                <w:b/>
                <w:bCs/>
                <w:i/>
                <w:iCs/>
                <w:sz w:val="28"/>
                <w:szCs w:val="28"/>
                <w:lang w:val="vi-VN"/>
              </w:rPr>
              <w:t>ưỡng</w:t>
            </w:r>
          </w:p>
        </w:tc>
      </w:tr>
      <w:tr w:rsidR="0002063B" w:rsidRPr="0002063B" w:rsidTr="002B190E">
        <w:trPr>
          <w:trHeight w:val="1"/>
        </w:trPr>
        <w:tc>
          <w:tcPr>
            <w:tcW w:w="969"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Cấu tạo</w:t>
            </w:r>
          </w:p>
        </w:tc>
        <w:tc>
          <w:tcPr>
            <w:tcW w:w="2586"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jc w:val="both"/>
              <w:rPr>
                <w:sz w:val="28"/>
                <w:szCs w:val="28"/>
                <w:lang w:val="vi-VN"/>
              </w:rPr>
            </w:pPr>
            <w:r w:rsidRPr="0002063B">
              <w:rPr>
                <w:sz w:val="28"/>
                <w:szCs w:val="28"/>
                <w:lang w:val="en"/>
              </w:rPr>
              <w:t xml:space="preserve">- Trung </w:t>
            </w:r>
            <w:r w:rsidRPr="0002063B">
              <w:rPr>
                <w:sz w:val="28"/>
                <w:szCs w:val="28"/>
                <w:lang w:val="vi-VN"/>
              </w:rPr>
              <w:t>ương</w:t>
            </w:r>
          </w:p>
          <w:p w:rsidR="0002063B" w:rsidRPr="0002063B" w:rsidRDefault="0002063B" w:rsidP="0002063B">
            <w:pPr>
              <w:autoSpaceDE w:val="0"/>
              <w:autoSpaceDN w:val="0"/>
              <w:adjustRightInd w:val="0"/>
              <w:jc w:val="both"/>
              <w:rPr>
                <w:sz w:val="28"/>
                <w:szCs w:val="28"/>
                <w:lang w:val="en"/>
              </w:rPr>
            </w:pPr>
          </w:p>
          <w:p w:rsidR="0002063B" w:rsidRPr="0002063B" w:rsidRDefault="0002063B" w:rsidP="0002063B">
            <w:pPr>
              <w:autoSpaceDE w:val="0"/>
              <w:autoSpaceDN w:val="0"/>
              <w:adjustRightInd w:val="0"/>
              <w:jc w:val="both"/>
              <w:rPr>
                <w:sz w:val="28"/>
                <w:szCs w:val="28"/>
                <w:lang w:val="en"/>
              </w:rPr>
            </w:pPr>
          </w:p>
          <w:p w:rsidR="0002063B" w:rsidRPr="0002063B" w:rsidRDefault="0002063B" w:rsidP="0002063B">
            <w:pPr>
              <w:autoSpaceDE w:val="0"/>
              <w:autoSpaceDN w:val="0"/>
              <w:adjustRightInd w:val="0"/>
              <w:jc w:val="both"/>
              <w:rPr>
                <w:sz w:val="28"/>
                <w:szCs w:val="28"/>
                <w:lang w:val="en"/>
              </w:rPr>
            </w:pPr>
            <w:r w:rsidRPr="0002063B">
              <w:rPr>
                <w:sz w:val="28"/>
                <w:szCs w:val="28"/>
                <w:lang w:val="en"/>
              </w:rPr>
              <w:t>- Hạch thần</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xml:space="preserve"> kinh</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xml:space="preserve">- Đường </w:t>
            </w:r>
          </w:p>
          <w:p w:rsidR="0002063B" w:rsidRPr="0002063B" w:rsidRDefault="0002063B" w:rsidP="0002063B">
            <w:pPr>
              <w:autoSpaceDE w:val="0"/>
              <w:autoSpaceDN w:val="0"/>
              <w:adjustRightInd w:val="0"/>
              <w:jc w:val="both"/>
              <w:rPr>
                <w:sz w:val="28"/>
                <w:szCs w:val="28"/>
                <w:lang w:val="vi-VN"/>
              </w:rPr>
            </w:pPr>
            <w:r w:rsidRPr="0002063B">
              <w:rPr>
                <w:sz w:val="28"/>
                <w:szCs w:val="28"/>
                <w:lang w:val="en"/>
              </w:rPr>
              <w:t>h</w:t>
            </w:r>
            <w:r w:rsidRPr="0002063B">
              <w:rPr>
                <w:sz w:val="28"/>
                <w:szCs w:val="28"/>
                <w:lang w:val="vi-VN"/>
              </w:rPr>
              <w:t xml:space="preserve">ướng tâm </w:t>
            </w:r>
          </w:p>
          <w:p w:rsidR="0002063B" w:rsidRPr="0002063B" w:rsidRDefault="0002063B" w:rsidP="0002063B">
            <w:pPr>
              <w:autoSpaceDE w:val="0"/>
              <w:autoSpaceDN w:val="0"/>
              <w:adjustRightInd w:val="0"/>
              <w:jc w:val="both"/>
              <w:rPr>
                <w:sz w:val="28"/>
                <w:szCs w:val="28"/>
                <w:lang w:val="en"/>
              </w:rPr>
            </w:pPr>
          </w:p>
          <w:p w:rsidR="0002063B" w:rsidRPr="0002063B" w:rsidRDefault="0002063B" w:rsidP="0002063B">
            <w:pPr>
              <w:autoSpaceDE w:val="0"/>
              <w:autoSpaceDN w:val="0"/>
              <w:adjustRightInd w:val="0"/>
              <w:jc w:val="both"/>
              <w:rPr>
                <w:sz w:val="28"/>
                <w:szCs w:val="28"/>
                <w:lang w:val="en"/>
              </w:rPr>
            </w:pPr>
            <w:r w:rsidRPr="0002063B">
              <w:rPr>
                <w:sz w:val="28"/>
                <w:szCs w:val="28"/>
                <w:lang w:val="en"/>
              </w:rPr>
              <w:t>- Đường</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ly tâm</w:t>
            </w:r>
          </w:p>
        </w:tc>
        <w:tc>
          <w:tcPr>
            <w:tcW w:w="2765"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jc w:val="both"/>
              <w:rPr>
                <w:sz w:val="28"/>
                <w:szCs w:val="28"/>
                <w:lang w:val="en"/>
              </w:rPr>
            </w:pPr>
            <w:r w:rsidRPr="0002063B">
              <w:rPr>
                <w:sz w:val="28"/>
                <w:szCs w:val="28"/>
                <w:lang w:val="en"/>
              </w:rPr>
              <w:t xml:space="preserve">- Chất xám:đại </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não + tuỷ sống</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Không có</w:t>
            </w:r>
          </w:p>
          <w:p w:rsidR="0002063B" w:rsidRPr="0002063B" w:rsidRDefault="0002063B" w:rsidP="0002063B">
            <w:pPr>
              <w:autoSpaceDE w:val="0"/>
              <w:autoSpaceDN w:val="0"/>
              <w:adjustRightInd w:val="0"/>
              <w:jc w:val="both"/>
              <w:rPr>
                <w:sz w:val="28"/>
                <w:szCs w:val="28"/>
                <w:lang w:val="en"/>
              </w:rPr>
            </w:pPr>
          </w:p>
          <w:p w:rsidR="0002063B" w:rsidRPr="0002063B" w:rsidRDefault="0002063B" w:rsidP="0002063B">
            <w:pPr>
              <w:autoSpaceDE w:val="0"/>
              <w:autoSpaceDN w:val="0"/>
              <w:adjustRightInd w:val="0"/>
              <w:jc w:val="both"/>
              <w:rPr>
                <w:sz w:val="28"/>
                <w:szCs w:val="28"/>
                <w:lang w:val="en"/>
              </w:rPr>
            </w:pPr>
          </w:p>
          <w:p w:rsidR="0002063B" w:rsidRPr="0002063B" w:rsidRDefault="0002063B" w:rsidP="0002063B">
            <w:pPr>
              <w:autoSpaceDE w:val="0"/>
              <w:autoSpaceDN w:val="0"/>
              <w:adjustRightInd w:val="0"/>
              <w:jc w:val="both"/>
              <w:rPr>
                <w:sz w:val="28"/>
                <w:szCs w:val="28"/>
                <w:lang w:val="vi-VN"/>
              </w:rPr>
            </w:pPr>
            <w:r w:rsidRPr="0002063B">
              <w:rPr>
                <w:sz w:val="28"/>
                <w:szCs w:val="28"/>
                <w:lang w:val="en"/>
              </w:rPr>
              <w:t>-Từ c</w:t>
            </w:r>
            <w:r w:rsidRPr="0002063B">
              <w:rPr>
                <w:sz w:val="28"/>
                <w:szCs w:val="28"/>
                <w:lang w:val="vi-VN"/>
              </w:rPr>
              <w:t xml:space="preserve">ơ quan </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thụ cảm</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TW</w:t>
            </w:r>
          </w:p>
          <w:p w:rsidR="0002063B" w:rsidRPr="0002063B" w:rsidRDefault="0002063B" w:rsidP="0002063B">
            <w:pPr>
              <w:autoSpaceDE w:val="0"/>
              <w:autoSpaceDN w:val="0"/>
              <w:adjustRightInd w:val="0"/>
              <w:jc w:val="both"/>
              <w:rPr>
                <w:sz w:val="28"/>
                <w:szCs w:val="28"/>
                <w:lang w:val="en"/>
              </w:rPr>
            </w:pPr>
            <w:r w:rsidRPr="0002063B">
              <w:rPr>
                <w:sz w:val="28"/>
                <w:szCs w:val="28"/>
                <w:lang w:val="en"/>
              </w:rPr>
              <w:t>- Đến thẳng cơ quan phản ứng</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 xml:space="preserve"> </w:t>
            </w:r>
          </w:p>
        </w:tc>
        <w:tc>
          <w:tcPr>
            <w:tcW w:w="2866" w:type="dxa"/>
            <w:tcBorders>
              <w:top w:val="single" w:sz="4" w:space="0" w:color="000000"/>
              <w:left w:val="single" w:sz="4" w:space="0" w:color="000000"/>
              <w:bottom w:val="single" w:sz="4" w:space="0" w:color="000000"/>
              <w:right w:val="single" w:sz="4" w:space="0" w:color="000000"/>
            </w:tcBorders>
            <w:shd w:val="clear" w:color="auto" w:fill="FFFFFF"/>
          </w:tcPr>
          <w:p w:rsidR="0002063B" w:rsidRPr="0002063B" w:rsidRDefault="0002063B" w:rsidP="0002063B">
            <w:pPr>
              <w:autoSpaceDE w:val="0"/>
              <w:autoSpaceDN w:val="0"/>
              <w:adjustRightInd w:val="0"/>
              <w:jc w:val="both"/>
              <w:rPr>
                <w:sz w:val="28"/>
                <w:szCs w:val="28"/>
                <w:lang w:val="pt-BR"/>
              </w:rPr>
            </w:pPr>
            <w:r w:rsidRPr="0002063B">
              <w:rPr>
                <w:sz w:val="28"/>
                <w:szCs w:val="28"/>
                <w:lang w:val="pt-BR"/>
              </w:rPr>
              <w:t>- Chất xám:trụ</w:t>
            </w:r>
          </w:p>
          <w:p w:rsidR="0002063B" w:rsidRPr="0002063B" w:rsidRDefault="0002063B" w:rsidP="0002063B">
            <w:pPr>
              <w:autoSpaceDE w:val="0"/>
              <w:autoSpaceDN w:val="0"/>
              <w:adjustRightInd w:val="0"/>
              <w:jc w:val="both"/>
              <w:rPr>
                <w:sz w:val="28"/>
                <w:szCs w:val="28"/>
                <w:lang w:val="pt-BR"/>
              </w:rPr>
            </w:pPr>
            <w:r w:rsidRPr="0002063B">
              <w:rPr>
                <w:sz w:val="28"/>
                <w:szCs w:val="28"/>
                <w:lang w:val="pt-BR"/>
              </w:rPr>
              <w:t>Não+ tuỷ sống</w:t>
            </w:r>
          </w:p>
          <w:p w:rsidR="0002063B" w:rsidRPr="0002063B" w:rsidRDefault="0002063B" w:rsidP="0002063B">
            <w:pPr>
              <w:autoSpaceDE w:val="0"/>
              <w:autoSpaceDN w:val="0"/>
              <w:adjustRightInd w:val="0"/>
              <w:jc w:val="both"/>
              <w:rPr>
                <w:sz w:val="28"/>
                <w:szCs w:val="28"/>
                <w:lang w:val="pt-BR"/>
              </w:rPr>
            </w:pPr>
            <w:r w:rsidRPr="0002063B">
              <w:rPr>
                <w:sz w:val="28"/>
                <w:szCs w:val="28"/>
                <w:lang w:val="pt-BR"/>
              </w:rPr>
              <w:t>- Có</w:t>
            </w:r>
          </w:p>
          <w:p w:rsidR="0002063B" w:rsidRPr="0002063B" w:rsidRDefault="0002063B" w:rsidP="0002063B">
            <w:pPr>
              <w:autoSpaceDE w:val="0"/>
              <w:autoSpaceDN w:val="0"/>
              <w:adjustRightInd w:val="0"/>
              <w:jc w:val="both"/>
              <w:rPr>
                <w:sz w:val="28"/>
                <w:szCs w:val="28"/>
                <w:lang w:val="pt-BR"/>
              </w:rPr>
            </w:pPr>
          </w:p>
          <w:p w:rsidR="0002063B" w:rsidRPr="0002063B" w:rsidRDefault="0002063B" w:rsidP="0002063B">
            <w:pPr>
              <w:autoSpaceDE w:val="0"/>
              <w:autoSpaceDN w:val="0"/>
              <w:adjustRightInd w:val="0"/>
              <w:jc w:val="both"/>
              <w:rPr>
                <w:sz w:val="28"/>
                <w:szCs w:val="28"/>
                <w:lang w:val="pt-BR"/>
              </w:rPr>
            </w:pPr>
          </w:p>
          <w:p w:rsidR="0002063B" w:rsidRPr="0002063B" w:rsidRDefault="0002063B" w:rsidP="0002063B">
            <w:pPr>
              <w:autoSpaceDE w:val="0"/>
              <w:autoSpaceDN w:val="0"/>
              <w:adjustRightInd w:val="0"/>
              <w:jc w:val="both"/>
              <w:rPr>
                <w:sz w:val="28"/>
                <w:szCs w:val="28"/>
                <w:lang w:val="vi-VN"/>
              </w:rPr>
            </w:pPr>
            <w:r w:rsidRPr="0002063B">
              <w:rPr>
                <w:sz w:val="28"/>
                <w:szCs w:val="28"/>
                <w:lang w:val="pt-BR"/>
              </w:rPr>
              <w:t>-Từ c</w:t>
            </w:r>
            <w:r w:rsidRPr="0002063B">
              <w:rPr>
                <w:sz w:val="28"/>
                <w:szCs w:val="28"/>
                <w:lang w:val="vi-VN"/>
              </w:rPr>
              <w:t>ơ quan thụ cảm</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TW</w:t>
            </w:r>
          </w:p>
          <w:p w:rsidR="0002063B" w:rsidRPr="0002063B" w:rsidRDefault="0002063B" w:rsidP="0002063B">
            <w:pPr>
              <w:autoSpaceDE w:val="0"/>
              <w:autoSpaceDN w:val="0"/>
              <w:adjustRightInd w:val="0"/>
              <w:jc w:val="both"/>
              <w:rPr>
                <w:rFonts w:ascii="Calibri" w:hAnsi="Calibri" w:cs="Calibri"/>
                <w:sz w:val="28"/>
                <w:szCs w:val="28"/>
                <w:lang w:val="vi-VN"/>
              </w:rPr>
            </w:pPr>
            <w:r w:rsidRPr="0002063B">
              <w:rPr>
                <w:sz w:val="28"/>
                <w:szCs w:val="28"/>
                <w:lang w:val="vi-VN"/>
              </w:rPr>
              <w:t>- qua sợi trước hạch và sợi sau hạch.</w:t>
            </w:r>
          </w:p>
        </w:tc>
      </w:tr>
      <w:tr w:rsidR="0002063B" w:rsidRPr="0002063B" w:rsidTr="002B190E">
        <w:trPr>
          <w:trHeight w:val="1"/>
        </w:trPr>
        <w:tc>
          <w:tcPr>
            <w:tcW w:w="3555"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Chức năng</w:t>
            </w:r>
          </w:p>
        </w:tc>
        <w:tc>
          <w:tcPr>
            <w:tcW w:w="2765"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sz w:val="28"/>
                <w:szCs w:val="28"/>
                <w:lang w:val="en"/>
              </w:rPr>
            </w:pPr>
            <w:r w:rsidRPr="0002063B">
              <w:rPr>
                <w:sz w:val="28"/>
                <w:szCs w:val="28"/>
                <w:lang w:val="en"/>
              </w:rPr>
              <w:t xml:space="preserve">Điều khiển </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hoạt động cơ vân(có ý thức)</w:t>
            </w:r>
          </w:p>
        </w:tc>
        <w:tc>
          <w:tcPr>
            <w:tcW w:w="2866" w:type="dxa"/>
            <w:tcBorders>
              <w:top w:val="single" w:sz="4" w:space="0" w:color="000000"/>
              <w:left w:val="single" w:sz="4" w:space="0" w:color="000000"/>
              <w:bottom w:val="single" w:sz="4" w:space="0" w:color="000000"/>
              <w:right w:val="single" w:sz="4" w:space="0" w:color="000000"/>
            </w:tcBorders>
            <w:shd w:val="clear" w:color="auto" w:fill="FFFFFF"/>
            <w:hideMark/>
          </w:tcPr>
          <w:p w:rsidR="0002063B" w:rsidRPr="0002063B" w:rsidRDefault="0002063B" w:rsidP="0002063B">
            <w:pPr>
              <w:autoSpaceDE w:val="0"/>
              <w:autoSpaceDN w:val="0"/>
              <w:adjustRightInd w:val="0"/>
              <w:jc w:val="both"/>
              <w:rPr>
                <w:sz w:val="28"/>
                <w:szCs w:val="28"/>
                <w:lang w:val="en"/>
              </w:rPr>
            </w:pPr>
            <w:r w:rsidRPr="0002063B">
              <w:rPr>
                <w:sz w:val="28"/>
                <w:szCs w:val="28"/>
                <w:lang w:val="en"/>
              </w:rPr>
              <w:t>Điều khiển hoạt động nội quan</w:t>
            </w:r>
          </w:p>
          <w:p w:rsidR="0002063B" w:rsidRPr="0002063B" w:rsidRDefault="0002063B" w:rsidP="0002063B">
            <w:pPr>
              <w:autoSpaceDE w:val="0"/>
              <w:autoSpaceDN w:val="0"/>
              <w:adjustRightInd w:val="0"/>
              <w:jc w:val="both"/>
              <w:rPr>
                <w:rFonts w:ascii="Calibri" w:hAnsi="Calibri" w:cs="Calibri"/>
                <w:sz w:val="28"/>
                <w:szCs w:val="28"/>
                <w:lang w:val="en"/>
              </w:rPr>
            </w:pPr>
            <w:r w:rsidRPr="0002063B">
              <w:rPr>
                <w:sz w:val="28"/>
                <w:szCs w:val="28"/>
                <w:lang w:val="en"/>
              </w:rPr>
              <w:t>(không có ý thức)</w:t>
            </w:r>
          </w:p>
        </w:tc>
      </w:tr>
    </w:tbl>
    <w:p w:rsidR="0002063B" w:rsidRPr="0002063B" w:rsidRDefault="0002063B" w:rsidP="0002063B">
      <w:pPr>
        <w:autoSpaceDE w:val="0"/>
        <w:autoSpaceDN w:val="0"/>
        <w:adjustRightInd w:val="0"/>
        <w:spacing w:line="320" w:lineRule="atLeast"/>
        <w:jc w:val="both"/>
        <w:rPr>
          <w:sz w:val="28"/>
          <w:szCs w:val="28"/>
        </w:rPr>
      </w:pPr>
      <w:r w:rsidRPr="0002063B">
        <w:rPr>
          <w:b/>
          <w:bCs/>
          <w:sz w:val="28"/>
          <w:szCs w:val="28"/>
        </w:rPr>
        <w:t>3. Hoạt động luyện tập</w:t>
      </w:r>
    </w:p>
    <w:p w:rsidR="0002063B" w:rsidRPr="0002063B" w:rsidRDefault="0002063B" w:rsidP="0002063B">
      <w:pPr>
        <w:tabs>
          <w:tab w:val="left" w:pos="0"/>
        </w:tabs>
        <w:autoSpaceDE w:val="0"/>
        <w:autoSpaceDN w:val="0"/>
        <w:adjustRightInd w:val="0"/>
        <w:jc w:val="both"/>
        <w:rPr>
          <w:b/>
          <w:bCs/>
          <w:sz w:val="28"/>
          <w:szCs w:val="28"/>
        </w:rPr>
      </w:pPr>
      <w:r w:rsidRPr="0002063B">
        <w:rPr>
          <w:b/>
          <w:bCs/>
          <w:sz w:val="28"/>
          <w:szCs w:val="28"/>
        </w:rPr>
        <w:lastRenderedPageBreak/>
        <w:t>Mục tiêu: củng cố, khắc sâu kiến thức</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Phương thức: cá nhân</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 GV : Yêu cầu HS vận dụng kiến thức vừa học so sánh phân hệ GC và ĐGC về cấu tạo và chức năng</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 HS: Vận dụng kiến thức đã học tìm điểm giống nhau và khác nhau giữa 2 phân hệ về cấu tạo và chức năng</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GV:-  gọi 1 vài học sinh trả lời và nhận xét</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GV nhận xét, đánh giá</w:t>
      </w:r>
    </w:p>
    <w:p w:rsidR="0002063B" w:rsidRPr="0002063B" w:rsidRDefault="0002063B" w:rsidP="0002063B">
      <w:pPr>
        <w:tabs>
          <w:tab w:val="left" w:pos="0"/>
        </w:tabs>
        <w:autoSpaceDE w:val="0"/>
        <w:autoSpaceDN w:val="0"/>
        <w:adjustRightInd w:val="0"/>
        <w:jc w:val="both"/>
        <w:rPr>
          <w:b/>
          <w:bCs/>
          <w:sz w:val="28"/>
          <w:szCs w:val="28"/>
          <w:lang w:val="vi-VN"/>
        </w:rPr>
      </w:pPr>
      <w:r w:rsidRPr="0002063B">
        <w:rPr>
          <w:b/>
          <w:bCs/>
          <w:sz w:val="28"/>
          <w:szCs w:val="28"/>
          <w:lang w:val="vi-VN"/>
        </w:rPr>
        <w:t>4. Hoạt động vận dụng</w:t>
      </w:r>
    </w:p>
    <w:p w:rsidR="0002063B" w:rsidRPr="0002063B" w:rsidRDefault="0002063B" w:rsidP="0002063B">
      <w:pPr>
        <w:tabs>
          <w:tab w:val="left" w:pos="0"/>
        </w:tabs>
        <w:autoSpaceDE w:val="0"/>
        <w:autoSpaceDN w:val="0"/>
        <w:adjustRightInd w:val="0"/>
        <w:jc w:val="both"/>
        <w:rPr>
          <w:b/>
          <w:bCs/>
          <w:sz w:val="28"/>
          <w:szCs w:val="28"/>
        </w:rPr>
      </w:pPr>
      <w:r w:rsidRPr="0002063B">
        <w:rPr>
          <w:b/>
          <w:bCs/>
          <w:sz w:val="28"/>
          <w:szCs w:val="28"/>
        </w:rPr>
        <w:t>Mục tiêu: Giải thích được các hiện tượng thực tế</w:t>
      </w:r>
    </w:p>
    <w:p w:rsidR="0002063B" w:rsidRPr="0002063B" w:rsidRDefault="0002063B" w:rsidP="0002063B">
      <w:pPr>
        <w:autoSpaceDE w:val="0"/>
        <w:autoSpaceDN w:val="0"/>
        <w:adjustRightInd w:val="0"/>
        <w:jc w:val="both"/>
        <w:rPr>
          <w:sz w:val="28"/>
          <w:szCs w:val="28"/>
          <w:lang w:val="vi-VN"/>
        </w:rPr>
      </w:pPr>
      <w:r w:rsidRPr="0002063B">
        <w:rPr>
          <w:sz w:val="28"/>
          <w:szCs w:val="28"/>
          <w:lang w:val="vi-VN"/>
        </w:rPr>
        <w:t xml:space="preserve">- Phương thức hoạt động cặp đôi </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GV: Yêu cầu học sinh vận dụng kiên thức bài học thảo luận cặp đôi trả lời câu hỏi sau:</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Hãy thử trình bày phản xạ điều hòa hoạt động của tim và hệ mạch trong các trường hợp sau:</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 Lúc huyết áp cao</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 HS vận dụng kiến thức vừa học trao đổi cặp đôi trả lời. Đại diện cặp báo cáo kết quả hoặc  nhận xét kết quả cặp khác</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 GV đánh giá, nhận xét, KL: Khi huyết áp tăng áp thụ quan bị kích thích làm xuất hiện XTK truyền về TW phụ trách tim mạch trong nhân xám của phân hệ ĐGC, theo dây li tâm đến tim làm giảm nhịp co và lực co đồng thời làm giảm các mạch da và mạch ruột gây hak huyết áp</w:t>
      </w:r>
    </w:p>
    <w:p w:rsidR="0002063B" w:rsidRPr="0002063B" w:rsidRDefault="0002063B" w:rsidP="0002063B">
      <w:pPr>
        <w:tabs>
          <w:tab w:val="left" w:pos="0"/>
        </w:tabs>
        <w:autoSpaceDE w:val="0"/>
        <w:autoSpaceDN w:val="0"/>
        <w:adjustRightInd w:val="0"/>
        <w:jc w:val="both"/>
        <w:rPr>
          <w:sz w:val="28"/>
          <w:szCs w:val="28"/>
          <w:lang w:val="vi-VN"/>
        </w:rPr>
      </w:pPr>
      <w:r w:rsidRPr="0002063B">
        <w:rPr>
          <w:sz w:val="28"/>
          <w:szCs w:val="28"/>
          <w:lang w:val="vi-VN"/>
        </w:rPr>
        <w:t>Khi LĐ xảy ra sự ooxxi hóa glucozo để tạo năng lượng cần cho sự co cơ, đồng thời cacsbonnic tăng dần sẽ KT thụ quan gây XTK hướng tâm về trung khu hô hấp và tuần hoàn nằm trong hành tủy, truyền tới trung khu GC, theo dây li tâm đến tim và mạch làm tăng nhịp, lực co tim và mạch máu co dãn để cung cấp oxi cần cho nhu cầu năng lượng co cơ</w:t>
      </w:r>
    </w:p>
    <w:p w:rsidR="00491662" w:rsidRPr="00893A6A" w:rsidRDefault="0002063B" w:rsidP="0002063B">
      <w:pPr>
        <w:spacing w:line="300" w:lineRule="exact"/>
        <w:jc w:val="center"/>
        <w:outlineLvl w:val="0"/>
        <w:rPr>
          <w:sz w:val="28"/>
          <w:szCs w:val="28"/>
          <w:lang w:val="pt-BR"/>
        </w:rPr>
      </w:pPr>
      <w:r w:rsidRPr="0002063B">
        <w:rPr>
          <w:b/>
          <w:sz w:val="28"/>
          <w:szCs w:val="28"/>
          <w:lang w:val="nl-NL"/>
        </w:rPr>
        <w:t xml:space="preserve">* Hướng dẫn về nhà: </w:t>
      </w:r>
      <w:r w:rsidRPr="0002063B">
        <w:rPr>
          <w:sz w:val="28"/>
          <w:szCs w:val="28"/>
          <w:lang w:val="nl-NL"/>
        </w:rPr>
        <w:t>Học bài và chu</w:t>
      </w:r>
      <w:bookmarkStart w:id="0" w:name="_GoBack"/>
      <w:bookmarkEnd w:id="0"/>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491662" w:rsidRPr="00893A6A" w:rsidRDefault="00491662" w:rsidP="00491662">
      <w:pPr>
        <w:spacing w:line="300" w:lineRule="exact"/>
        <w:jc w:val="center"/>
        <w:outlineLvl w:val="0"/>
        <w:rPr>
          <w:sz w:val="28"/>
          <w:szCs w:val="28"/>
          <w:lang w:val="pt-BR"/>
        </w:rPr>
      </w:pPr>
    </w:p>
    <w:p w:rsidR="005D0EE4" w:rsidRPr="00491662" w:rsidRDefault="0002063B" w:rsidP="00491662"/>
    <w:sectPr w:rsidR="005D0EE4" w:rsidRPr="004916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117585"/>
    <w:rsid w:val="001B7D3C"/>
    <w:rsid w:val="0020247F"/>
    <w:rsid w:val="00336E56"/>
    <w:rsid w:val="00447F60"/>
    <w:rsid w:val="00491662"/>
    <w:rsid w:val="006D67FC"/>
    <w:rsid w:val="00B3029B"/>
    <w:rsid w:val="00D45D62"/>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2023-08-15T04:25:00Z</dcterms:created>
  <dcterms:modified xsi:type="dcterms:W3CDTF">2023-08-15T04:25:00Z</dcterms:modified>
</cp:coreProperties>
</file>