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84D" w:rsidRDefault="00BA484D" w:rsidP="00E91F90">
      <w:pPr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</w:rPr>
      </w:pPr>
    </w:p>
    <w:p w:rsidR="008D794A" w:rsidRPr="008D794A" w:rsidRDefault="008D794A" w:rsidP="008D794A">
      <w:pPr>
        <w:tabs>
          <w:tab w:val="left" w:pos="1953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vi-VN"/>
        </w:rPr>
      </w:pPr>
      <w:bookmarkStart w:id="0" w:name="_GoBack"/>
      <w:r w:rsidRPr="008D794A">
        <w:rPr>
          <w:rFonts w:ascii="Times New Roman" w:eastAsia="Calibri" w:hAnsi="Times New Roman" w:cs="Times New Roman"/>
          <w:b/>
          <w:sz w:val="32"/>
          <w:szCs w:val="32"/>
          <w:lang w:val="vi-VN"/>
        </w:rPr>
        <w:t>ÔN TẬP</w:t>
      </w:r>
    </w:p>
    <w:bookmarkEnd w:id="0"/>
    <w:p w:rsidR="008D794A" w:rsidRPr="008D794A" w:rsidRDefault="008D794A" w:rsidP="008D794A">
      <w:pPr>
        <w:spacing w:before="120"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I. Mục tiêu</w:t>
      </w:r>
    </w:p>
    <w:p w:rsidR="008D794A" w:rsidRPr="008D794A" w:rsidRDefault="008D794A" w:rsidP="008D794A">
      <w:pPr>
        <w:spacing w:before="120" w:after="120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</w:pPr>
      <w:r w:rsidRPr="008D79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1. Kiến thức:</w:t>
      </w:r>
    </w:p>
    <w:p w:rsidR="008D794A" w:rsidRPr="008D794A" w:rsidRDefault="008D794A" w:rsidP="008D794A">
      <w:pPr>
        <w:tabs>
          <w:tab w:val="num" w:pos="0"/>
        </w:tabs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D794A">
        <w:rPr>
          <w:rFonts w:ascii="Times New Roman" w:eastAsia="Times New Roman" w:hAnsi="Times New Roman" w:cs="Times New Roman"/>
          <w:sz w:val="28"/>
          <w:szCs w:val="28"/>
          <w:lang w:val="fr-FR"/>
        </w:rPr>
        <w:t>- Củng cố, hệ thống hoá những kiến thức cơ bản đã học để trả lời các câu hỏi ôn tập.</w:t>
      </w:r>
    </w:p>
    <w:p w:rsidR="008D794A" w:rsidRPr="008D794A" w:rsidRDefault="008D794A" w:rsidP="008D794A">
      <w:pPr>
        <w:tabs>
          <w:tab w:val="num" w:pos="0"/>
        </w:tabs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D794A">
        <w:rPr>
          <w:rFonts w:ascii="Times New Roman" w:eastAsia="Times New Roman" w:hAnsi="Times New Roman" w:cs="Times New Roman"/>
          <w:sz w:val="28"/>
          <w:szCs w:val="28"/>
          <w:lang w:val="fr-FR"/>
        </w:rPr>
        <w:t>- Vận dụng các kiến thức cơ bản để giải các bài tập đơn giản trong phần Cơ học đã học.</w:t>
      </w:r>
    </w:p>
    <w:p w:rsidR="008D794A" w:rsidRPr="008D794A" w:rsidRDefault="008D794A" w:rsidP="008D794A">
      <w:pPr>
        <w:spacing w:before="120" w:after="120"/>
        <w:ind w:firstLine="567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fr-FR"/>
        </w:rPr>
      </w:pPr>
      <w:r w:rsidRPr="008D79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2</w:t>
      </w:r>
      <w:r w:rsidRPr="008D79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Pr="008D79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N</w:t>
      </w:r>
      <w:r w:rsidRPr="008D79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 w:rsidRPr="008D79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fr-FR"/>
        </w:rPr>
        <w:t>:</w:t>
      </w:r>
    </w:p>
    <w:p w:rsidR="008D794A" w:rsidRPr="008D794A" w:rsidRDefault="008D794A" w:rsidP="008D794A">
      <w:pPr>
        <w:kinsoku w:val="0"/>
        <w:overflowPunct w:val="0"/>
        <w:spacing w:before="120" w:after="12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 w:eastAsia="vi-VN"/>
        </w:rPr>
      </w:pPr>
      <w:r w:rsidRPr="008D7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 w:eastAsia="vi-VN"/>
        </w:rPr>
        <w:t>2.1. Năng lực chung</w:t>
      </w:r>
    </w:p>
    <w:p w:rsidR="008D794A" w:rsidRPr="008D794A" w:rsidRDefault="008D794A" w:rsidP="008D794A">
      <w:pPr>
        <w:kinsoku w:val="0"/>
        <w:overflowPunct w:val="0"/>
        <w:spacing w:before="120" w:after="12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</w:pPr>
      <w:r w:rsidRPr="008D794A">
        <w:rPr>
          <w:rFonts w:ascii="Times New Roman" w:eastAsia="Times New Roman" w:hAnsi="Times New Roman" w:cs="Times New Roman"/>
          <w:b/>
          <w:i/>
          <w:sz w:val="28"/>
          <w:szCs w:val="28"/>
          <w:lang w:val="fr-FR" w:eastAsia="vi-VN"/>
        </w:rPr>
        <w:t>- Năng lực tự chủ và tự học:</w:t>
      </w:r>
      <w:r w:rsidRPr="008D794A">
        <w:rPr>
          <w:rFonts w:ascii="Times New Roman" w:eastAsia="Times New Roman" w:hAnsi="Times New Roman" w:cs="Times New Roman"/>
          <w:i/>
          <w:sz w:val="28"/>
          <w:szCs w:val="28"/>
          <w:lang w:val="fr-FR" w:eastAsia="vi-VN"/>
        </w:rPr>
        <w:t xml:space="preserve"> </w:t>
      </w:r>
      <w:r w:rsidRPr="008D794A"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  <w:t xml:space="preserve">Tìm hiểu thông tin, đọc sách giáo khoa, quan sát tranh ảnh, để tìm hiểu </w:t>
      </w:r>
      <w:r w:rsidRPr="008D794A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khái niệm </w:t>
      </w:r>
      <w:r w:rsidRPr="008D794A"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  <w:t>đã học</w:t>
      </w:r>
    </w:p>
    <w:p w:rsidR="008D794A" w:rsidRPr="008D794A" w:rsidRDefault="008D794A" w:rsidP="008D794A">
      <w:pPr>
        <w:kinsoku w:val="0"/>
        <w:overflowPunct w:val="0"/>
        <w:spacing w:before="120" w:after="12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</w:pPr>
      <w:r w:rsidRPr="008D794A">
        <w:rPr>
          <w:rFonts w:ascii="Times New Roman" w:eastAsia="Times New Roman" w:hAnsi="Times New Roman" w:cs="Times New Roman"/>
          <w:b/>
          <w:i/>
          <w:sz w:val="28"/>
          <w:szCs w:val="28"/>
          <w:lang w:val="fr-FR" w:eastAsia="vi-VN"/>
        </w:rPr>
        <w:t>- Năng lực giáo tiếp và hợp tác:</w:t>
      </w:r>
      <w:r w:rsidRPr="008D794A">
        <w:rPr>
          <w:rFonts w:ascii="Times New Roman" w:eastAsia="Times New Roman" w:hAnsi="Times New Roman" w:cs="Times New Roman"/>
          <w:i/>
          <w:sz w:val="28"/>
          <w:szCs w:val="28"/>
          <w:lang w:val="fr-FR" w:eastAsia="vi-VN"/>
        </w:rPr>
        <w:t xml:space="preserve"> </w:t>
      </w:r>
      <w:r w:rsidRPr="008D794A"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  <w:t>Thảo luận nhóm</w:t>
      </w:r>
      <w:r w:rsidRPr="008D794A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để nhận biết, phân tích được những hiện tượng liên quan đến </w:t>
      </w:r>
      <w:r w:rsidRPr="008D794A"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  <w:t>các kiến thức đã học</w:t>
      </w:r>
    </w:p>
    <w:p w:rsidR="008D794A" w:rsidRPr="008D794A" w:rsidRDefault="008D794A" w:rsidP="008D794A">
      <w:pPr>
        <w:pBdr>
          <w:bar w:val="single" w:sz="4" w:color="auto"/>
        </w:pBdr>
        <w:spacing w:before="120" w:after="12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8D794A"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  <w:t xml:space="preserve">2.2. Năng lực đặc thù: </w:t>
      </w:r>
    </w:p>
    <w:p w:rsidR="008D794A" w:rsidRPr="008D794A" w:rsidRDefault="008D794A" w:rsidP="008D794A">
      <w:pPr>
        <w:spacing w:before="120"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8D794A">
        <w:rPr>
          <w:rFonts w:ascii="Times New Roman" w:eastAsia="Calibri" w:hAnsi="Times New Roman" w:cs="Times New Roman"/>
          <w:b/>
          <w:i/>
          <w:sz w:val="28"/>
          <w:szCs w:val="28"/>
          <w:lang w:val="fr-FR"/>
        </w:rPr>
        <w:t>- Vận dụng kiến thức, kỹ năng đã học:</w:t>
      </w:r>
      <w:r w:rsidRPr="008D794A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8D794A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Vận dụng </w:t>
      </w:r>
      <w:r w:rsidRPr="008D794A">
        <w:rPr>
          <w:rFonts w:ascii="Times New Roman" w:eastAsia="Calibri" w:hAnsi="Times New Roman" w:cs="Times New Roman"/>
          <w:sz w:val="28"/>
          <w:szCs w:val="28"/>
          <w:lang w:val="vi-VN"/>
        </w:rPr>
        <w:t>các kiến thức đã học để giải thích các hiện tượng liên quan đến thực tế</w:t>
      </w:r>
    </w:p>
    <w:p w:rsidR="008D794A" w:rsidRPr="008D794A" w:rsidRDefault="008D794A" w:rsidP="008D794A">
      <w:pPr>
        <w:kinsoku w:val="0"/>
        <w:overflowPunct w:val="0"/>
        <w:spacing w:before="120" w:after="12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 w:eastAsia="vi-VN"/>
        </w:rPr>
      </w:pP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nl-NL" w:eastAsia="vi-VN"/>
        </w:rPr>
        <w:t xml:space="preserve">3. Phẩm chất: </w:t>
      </w:r>
    </w:p>
    <w:p w:rsidR="008D794A" w:rsidRPr="008D794A" w:rsidRDefault="008D794A" w:rsidP="008D794A">
      <w:pPr>
        <w:spacing w:before="120" w:after="12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nl-NL"/>
        </w:rPr>
      </w:pPr>
      <w:r w:rsidRPr="008D794A">
        <w:rPr>
          <w:rFonts w:ascii="Times New Roman" w:eastAsia="Calibri" w:hAnsi="Times New Roman" w:cs="Times New Roman"/>
          <w:bCs/>
          <w:sz w:val="28"/>
          <w:szCs w:val="28"/>
          <w:lang w:val="nl-NL"/>
        </w:rPr>
        <w:t>- Chăm chỉ đọc tài liệu, chuẩn bị những nội dung của bài học.</w:t>
      </w:r>
    </w:p>
    <w:p w:rsidR="008D794A" w:rsidRPr="008D794A" w:rsidRDefault="008D794A" w:rsidP="008D794A">
      <w:pPr>
        <w:spacing w:before="120" w:after="12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vi-VN"/>
        </w:rPr>
      </w:pPr>
      <w:r w:rsidRPr="008D794A">
        <w:rPr>
          <w:rFonts w:ascii="Times New Roman" w:eastAsia="Calibri" w:hAnsi="Times New Roman" w:cs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8D794A" w:rsidRPr="008D794A" w:rsidRDefault="008D794A" w:rsidP="008D794A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</w:pP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II. Thiết bị dạy học và học liệu</w:t>
      </w:r>
    </w:p>
    <w:p w:rsidR="008D794A" w:rsidRPr="008D794A" w:rsidRDefault="008D794A" w:rsidP="008D794A">
      <w:pPr>
        <w:pBdr>
          <w:bar w:val="single" w:sz="4" w:color="auto"/>
        </w:pBdr>
        <w:spacing w:before="120" w:after="12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</w:pPr>
      <w:r w:rsidRPr="008D794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  <w:t>1. Giáo viên:</w:t>
      </w:r>
    </w:p>
    <w:p w:rsidR="008D794A" w:rsidRPr="008D794A" w:rsidRDefault="008D794A" w:rsidP="008D794A">
      <w:pPr>
        <w:spacing w:before="120"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8D794A">
        <w:rPr>
          <w:rFonts w:ascii="Times New Roman" w:eastAsia="Calibri" w:hAnsi="Times New Roman" w:cs="Times New Roman"/>
          <w:sz w:val="28"/>
          <w:szCs w:val="28"/>
          <w:lang w:val="vi-VN"/>
        </w:rPr>
        <w:t>-Hệ thống câu hỏi, bài tập</w:t>
      </w:r>
    </w:p>
    <w:p w:rsidR="008D794A" w:rsidRPr="008D794A" w:rsidRDefault="008D794A" w:rsidP="008D794A">
      <w:pPr>
        <w:pBdr>
          <w:bar w:val="single" w:sz="4" w:color="auto"/>
        </w:pBdr>
        <w:spacing w:before="120" w:after="12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</w:pPr>
      <w:r w:rsidRPr="008D794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  <w:t xml:space="preserve">2. Học sinh: </w:t>
      </w:r>
    </w:p>
    <w:p w:rsidR="008D794A" w:rsidRPr="008D794A" w:rsidRDefault="008D794A" w:rsidP="008D794A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8D794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vi-VN"/>
        </w:rPr>
        <w:t>- Xem lại các kiến thức đã học</w:t>
      </w:r>
    </w:p>
    <w:p w:rsidR="008D794A" w:rsidRPr="008D794A" w:rsidRDefault="008D794A" w:rsidP="008D794A">
      <w:pPr>
        <w:pBdr>
          <w:bar w:val="single" w:sz="4" w:color="auto"/>
        </w:pBdr>
        <w:spacing w:before="120" w:after="12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</w:pPr>
      <w:r w:rsidRPr="008D794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nl-NL"/>
        </w:rPr>
        <w:t>III. Tiến trình dạy học</w:t>
      </w:r>
    </w:p>
    <w:p w:rsidR="008D794A" w:rsidRPr="008D794A" w:rsidRDefault="008D794A" w:rsidP="008D794A">
      <w:pPr>
        <w:spacing w:before="120" w:after="120"/>
        <w:ind w:right="255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D794A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1. Hoạt động 1: Mở đầu</w:t>
      </w:r>
    </w:p>
    <w:p w:rsidR="008D794A" w:rsidRPr="008D794A" w:rsidRDefault="008D794A" w:rsidP="008D794A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val="vi-VN"/>
        </w:rPr>
      </w:pPr>
      <w:r w:rsidRPr="008D794A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GV </w:t>
      </w:r>
      <w:r w:rsidRPr="008D794A">
        <w:rPr>
          <w:rFonts w:ascii="Times New Roman" w:eastAsia="Times New Roman" w:hAnsi="Times New Roman" w:cs="Times New Roman"/>
          <w:sz w:val="28"/>
          <w:szCs w:val="28"/>
          <w:lang w:val="nl-NL"/>
        </w:rPr>
        <w:t>thông báo :</w:t>
      </w:r>
      <w:r w:rsidRPr="008D794A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Để hệ thống hóa kiến thức cơ bản đã học trong học kì I </w:t>
      </w:r>
    </w:p>
    <w:p w:rsidR="008D794A" w:rsidRPr="008D794A" w:rsidRDefault="008D794A" w:rsidP="008D794A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2. Hoạt động 2: Hình thành kiến thức mới </w:t>
      </w:r>
    </w:p>
    <w:tbl>
      <w:tblPr>
        <w:tblpPr w:leftFromText="180" w:rightFromText="180" w:vertAnchor="text" w:tblpX="137" w:tblpY="1"/>
        <w:tblOverlap w:val="never"/>
        <w:tblW w:w="8930" w:type="dxa"/>
        <w:tblLayout w:type="fixed"/>
        <w:tblLook w:val="04A0" w:firstRow="1" w:lastRow="0" w:firstColumn="1" w:lastColumn="0" w:noHBand="0" w:noVBand="1"/>
      </w:tblPr>
      <w:tblGrid>
        <w:gridCol w:w="5108"/>
        <w:gridCol w:w="3822"/>
      </w:tblGrid>
      <w:tr w:rsidR="008D794A" w:rsidRPr="008D794A" w:rsidTr="00263C64"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Hoạt động của giáo viên và học sinh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8D794A" w:rsidRPr="008D794A" w:rsidTr="00263C64">
        <w:trPr>
          <w:gridAfter w:val="1"/>
          <w:wAfter w:w="3822" w:type="dxa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             Hoạt động 2.1: Ôn tập lí thuyết</w:t>
            </w:r>
          </w:p>
        </w:tc>
      </w:tr>
      <w:tr w:rsidR="008D794A" w:rsidRPr="008D794A" w:rsidTr="00263C64"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8D794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-GV chiếu cho HS các câu hỏi ôn tập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-Chuyển động cơ học là gì? Tại sao nói chuyển động và đứng yên có tính tương đối?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 xml:space="preserve">- Ý nghĩa của vận tốc? 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 Nêu định nghĩa và viết công thức của chuyển động đều?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-Chuyển động không đều là gì? Viết công thức tính vận tốc trung bình?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 Nêu cách biểu diễn lực?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 Hai lực như thế nào gọi là hai lực cân bằng?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-Quán tính là gì? Cho ví dụ về vật có quán tính.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-Có mấy loại lực ma sát? Hãy kể tên?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 Viết công thức tính áp suất, áp suất chất lỏng?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-Nói áp suất khí quyển bằng 76cmHg có ý nghĩa gì?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-Nêu đặc điểm của bình thông nhau?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 xml:space="preserve">-Viết công thức của máy nén thủy lực? 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-Viết công thức tính lực đẩy Ác-si-mét?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-Nêu điều kiện để vật nổi, chìm, lơ lửng trong chất lỏng?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 xml:space="preserve">-HS đọc câu hỏi 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>HS trả lời cá nhân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lastRenderedPageBreak/>
              <w:t>- Học sinh nhận xét, bổ sung, đánh giá.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- Giáo viên nhận xét, đánh giá.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-&gt;Giáo viên chốt kiến thức và ghi bảng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s-VE"/>
              </w:rPr>
              <w:lastRenderedPageBreak/>
              <w:t>I. Ôn tập lí thuyết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1. Chuyển động cơ học: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 Sự thay đổi vị trí của vật so với vật mốc theo thời gian gọi là chuyển động cơ học.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es-VE"/>
              </w:rPr>
              <w:t>- Cho biết sự nhanh hay chậm của chuyển động.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Chuyển động đều: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position w:val="-24"/>
                <w:sz w:val="28"/>
                <w:szCs w:val="28"/>
              </w:rPr>
              <w:object w:dxaOrig="6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30.75pt;height:30.75pt" o:ole="">
                  <v:imagedata r:id="rId8" o:title=""/>
                </v:shape>
                <o:OLEObject Type="Embed" ProgID="Equation.DSMT4" ShapeID="_x0000_i1082" DrawAspect="Content" ObjectID="_1753557396" r:id="rId9"/>
              </w:objec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Chuyển động không đều: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position w:val="-30"/>
                <w:sz w:val="28"/>
                <w:szCs w:val="28"/>
                <w:lang w:val="sv-SE"/>
              </w:rPr>
              <w:object w:dxaOrig="2659" w:dyaOrig="680">
                <v:shape id="_x0000_i1083" type="#_x0000_t75" style="width:132pt;height:34.5pt" o:ole="">
                  <v:imagedata r:id="rId10" o:title=""/>
                </v:shape>
                <o:OLEObject Type="Embed" ProgID="Equation.DSMT4" ShapeID="_x0000_i1083" DrawAspect="Content" ObjectID="_1753557397" r:id="rId11"/>
              </w:objec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2. Biểu diễn lực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3. Sự cân bằng lực, quán tính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4. Lực ma sát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a) Lực ma sát nghỉ.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b) Lực ma sát trượt.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c) Lực ma sát lăn.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5. Áp suất: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 xml:space="preserve">a) Áp suất: </w:t>
            </w:r>
            <w:r w:rsidRPr="008D794A">
              <w:rPr>
                <w:rFonts w:ascii="Times New Roman" w:eastAsia="Calibri" w:hAnsi="Times New Roman" w:cs="Times New Roman"/>
                <w:position w:val="-20"/>
                <w:sz w:val="28"/>
                <w:szCs w:val="28"/>
              </w:rPr>
              <w:object w:dxaOrig="680" w:dyaOrig="520">
                <v:shape id="_x0000_i1084" type="#_x0000_t75" style="width:34.5pt;height:27pt" o:ole="">
                  <v:imagedata r:id="rId12" o:title=""/>
                </v:shape>
                <o:OLEObject Type="Embed" ProgID="Equation.DSMT4" ShapeID="_x0000_i1084" DrawAspect="Content" ObjectID="_1753557398" r:id="rId13"/>
              </w:objec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b) Áp suất chất lỏng: p=d.h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c) Áp suất khí quyển: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p = p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  <w:lang w:val="sv-SE"/>
              </w:rPr>
              <w:t>Hg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6. Bình thông nhau, máy nén thủy lực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>a) Bình thông nhau: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lastRenderedPageBreak/>
              <w:t>- Trong bình thông nhau chứa cùng một chất lỏng đứng yên thì mực chất lỏng ở hai nhánh luôn ở cùng độ cao.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sv-SE"/>
              </w:rPr>
              <w:t xml:space="preserve">b) Máy nén thủy lực: 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</w:pPr>
            <w:r w:rsidRPr="008D794A">
              <w:rPr>
                <w:rFonts w:ascii="Times New Roman" w:eastAsia="Calibri" w:hAnsi="Times New Roman" w:cs="Times New Roman"/>
                <w:position w:val="-24"/>
                <w:sz w:val="28"/>
                <w:szCs w:val="28"/>
              </w:rPr>
              <w:object w:dxaOrig="700" w:dyaOrig="639">
                <v:shape id="_x0000_i1085" type="#_x0000_t75" style="width:35.25pt;height:32.25pt" o:ole="">
                  <v:imagedata r:id="rId14" o:title=""/>
                </v:shape>
                <o:OLEObject Type="Embed" ProgID="Equation.DSMT4" ShapeID="_x0000_i1085" DrawAspect="Content" ObjectID="_1753557399" r:id="rId15"/>
              </w:objec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.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7. Lực đẩy Ác-si-mét: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F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  <w:lang w:val="fr-FR"/>
              </w:rPr>
              <w:t>a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=d.h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8. Sự nổi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- Vật nổi khi: F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  <w:lang w:val="fr-FR"/>
              </w:rPr>
              <w:t>a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&gt; P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- Vật lơ lửng khi: F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  <w:lang w:val="fr-FR"/>
              </w:rPr>
              <w:t>a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=P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</w:pP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- Vật chìm khi: F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  <w:lang w:val="fr-FR"/>
              </w:rPr>
              <w:t>a</w:t>
            </w:r>
            <w:r w:rsidRPr="008D794A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&lt; P</w:t>
            </w:r>
          </w:p>
        </w:tc>
      </w:tr>
      <w:tr w:rsidR="008D794A" w:rsidRPr="008D794A" w:rsidTr="00263C64">
        <w:trPr>
          <w:gridAfter w:val="1"/>
          <w:wAfter w:w="3822" w:type="dxa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Hoạt động 2.2: Bài tập</w:t>
            </w:r>
          </w:p>
        </w:tc>
      </w:tr>
      <w:tr w:rsidR="008D794A" w:rsidRPr="008D794A" w:rsidTr="00263C64"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8D794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GV: Yêu cầu HS chữa bài kiểm tra</w:t>
            </w:r>
          </w:p>
          <w:p w:rsidR="008D794A" w:rsidRPr="008D794A" w:rsidRDefault="008D794A" w:rsidP="008D794A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8D794A" w:rsidRPr="008D794A" w:rsidRDefault="008D794A" w:rsidP="008D794A">
            <w:pPr>
              <w:spacing w:before="120" w:after="12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>-Học sinh: đọc câu hỏi và chữa bài tập</w:t>
            </w:r>
          </w:p>
          <w:p w:rsidR="008D794A" w:rsidRPr="008D794A" w:rsidRDefault="008D794A" w:rsidP="008D794A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8D794A" w:rsidRPr="008D794A" w:rsidRDefault="008D794A" w:rsidP="008D794A">
            <w:pPr>
              <w:spacing w:before="120" w:after="12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>-HS lên bảng trình bày kết quả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- Học sinh nhận xét, bổ sung, đánh giá.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- Giáo viên nhận xét, đánh giá.</w:t>
            </w:r>
          </w:p>
          <w:p w:rsidR="008D794A" w:rsidRPr="008D794A" w:rsidRDefault="008D794A" w:rsidP="008D794A">
            <w:pPr>
              <w:spacing w:before="120" w:after="120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-&gt;Giáo viên chốt kiến thức và ghi bảng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II. Chữa bài kiểm tra 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kern w:val="28"/>
                <w:sz w:val="28"/>
                <w:szCs w:val="28"/>
              </w:rPr>
              <w:t xml:space="preserve">                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8D794A" w:rsidRPr="008D794A" w:rsidRDefault="008D794A" w:rsidP="008D794A">
      <w:pPr>
        <w:spacing w:before="120" w:after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3</w:t>
      </w: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Hoạt động </w:t>
      </w: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l</w:t>
      </w: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uyện tập</w:t>
      </w:r>
      <w:r w:rsidRPr="008D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W w:w="8959" w:type="dxa"/>
        <w:tblInd w:w="108" w:type="dxa"/>
        <w:tblLook w:val="04A0" w:firstRow="1" w:lastRow="0" w:firstColumn="1" w:lastColumn="0" w:noHBand="0" w:noVBand="1"/>
      </w:tblPr>
      <w:tblGrid>
        <w:gridCol w:w="5245"/>
        <w:gridCol w:w="3714"/>
      </w:tblGrid>
      <w:tr w:rsidR="008D794A" w:rsidRPr="008D794A" w:rsidTr="00263C6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8D794A" w:rsidRPr="008D794A" w:rsidTr="00263C6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8D794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8D794A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GV yêu cầu HS làm việc theo nhóm trả lời vào phiếu học tập cho các nhóm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lastRenderedPageBreak/>
              <w:t>*Thực hiện nhiệm vụ học tập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iCs/>
                <w:sz w:val="28"/>
                <w:szCs w:val="28"/>
                <w:lang w:val="de-DE"/>
              </w:rPr>
              <w:t>Thảo luận nhóm. Trả lời BT trắc nghiệm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8D794A" w:rsidRPr="008D794A" w:rsidRDefault="008D794A" w:rsidP="008D794A">
            <w:pPr>
              <w:tabs>
                <w:tab w:val="center" w:pos="4320"/>
                <w:tab w:val="right" w:pos="8640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iCs/>
                <w:sz w:val="28"/>
                <w:szCs w:val="28"/>
                <w:lang w:val="de-DE"/>
              </w:rPr>
              <w:t>- Đại diện các nhóm HS báo cáo kết quả hoạt động. Trả lời câu hỏi trắc nghiệm trong phiếu học tập.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- Học sinh nhận xét, bổ sung, đánh giá.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- Giáo viên nhận xét, đánh giá chung các nhóm.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lastRenderedPageBreak/>
              <w:t xml:space="preserve">Câu 1: </w:t>
            </w: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de-DE"/>
              </w:rPr>
              <w:t>Trong các đơn vị sau đây, đơn vị nào là đơn vị vận tốc?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lastRenderedPageBreak/>
              <w:t>A. km.h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B. m.s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C. Km/h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D.s/m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Câu 2: </w:t>
            </w: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>Khi chỉ chịu tác dụng của hai lực cân bằng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A. Vật đang đứng yên sẽ chuyển động nhanh dần đều.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B. Vật đang chuyển động sẽ dừng lại.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C. Vật đang chuyển động đều sẽ không chuyển động đều nữa.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D. Vật đang đứng yên sẽ đứng yên, hoặc vật đang chuyển động sẽ chuyển động thẳng đều mãi.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Câu 3:</w:t>
            </w: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Câu nào sau đây nói về lực ma sát là đúng?</w:t>
            </w:r>
          </w:p>
          <w:p w:rsidR="008D794A" w:rsidRPr="008D794A" w:rsidRDefault="008D794A" w:rsidP="008D794A">
            <w:pPr>
              <w:spacing w:before="120" w:after="120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A. Lực ma sát cùng hướng với hướng chuyển động của vật.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B. Khi vật chuyển động nhanh dần lên, lực ma sát lớn hơn lực đẩy.</w:t>
            </w:r>
          </w:p>
          <w:p w:rsidR="008D794A" w:rsidRPr="008D794A" w:rsidRDefault="008D794A" w:rsidP="008D794A">
            <w:pPr>
              <w:spacing w:before="120" w:after="120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C. Khi một vật chuyển động chậm dần, lực ma sát nhỏ hơn lực đẩy.</w:t>
            </w:r>
          </w:p>
          <w:p w:rsidR="008D794A" w:rsidRPr="008D794A" w:rsidRDefault="008D794A" w:rsidP="008D794A">
            <w:pPr>
              <w:spacing w:before="120" w:after="120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D. Lực ma sát trượt cản trở chuyển động trượt của vật này trên mặt vật kia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Câu 4: Công thức nào sau đây là công thức tính áp suất?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</w:rPr>
              <w:t>A. p=F/s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B. p=F.s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</w:rPr>
              <w:t>C. F=p.s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</w:rPr>
              <w:t>D. F=p/s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 5: Đơn vị của áp suất là?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A. N/m</w:t>
            </w:r>
            <w:r w:rsidRPr="008D794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pt-BR"/>
              </w:rPr>
              <w:t>3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B. N/m</w:t>
            </w:r>
            <w:r w:rsidRPr="008D794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C. N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D. m</w:t>
            </w:r>
            <w:r w:rsidRPr="008D794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Câu 6: </w:t>
            </w: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>Câu nào sau đây nói về áp suất chất lỏng là đúng?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A. Chất lỏng chỉ gây áp suất theo phương thẳng đứng từ trên xuống.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B. Áp suất chất lỏng chỉ phụ thuộc vào bản chất của chất lỏng.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C. Chất lỏng gây áp suất theo mọi phương.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D. Áp suất chất lỏng chỉ phụ thuộc vào chiều cao của cột chất lỏng.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Câu 7: </w:t>
            </w: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>Có một ôtô đang chạy trên đường. Trong các câu mô tả sau đây, câu nào không đúng?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A. Ôtô chuyển động so với mặt đường.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B. Ôtô đứng yên so với người lái xe.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C. Ôtô chuyển động so với người lái xe.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D. Ôtô chuyển động so với cây bên đường.</w:t>
            </w:r>
          </w:p>
          <w:p w:rsidR="008D794A" w:rsidRPr="008D794A" w:rsidRDefault="008D794A" w:rsidP="008D794A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8D794A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lastRenderedPageBreak/>
              <w:t xml:space="preserve">Câu 8: </w:t>
            </w:r>
            <w:r w:rsidRPr="008D794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>Lực ma sát trượt xuất hiện trong trường hợp nào sau đây?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A. Ma sát giữa các viên bi với ổ trục xe đạp, xe máy.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B. Ma sát giữa cốc nước đặt trên mặt bàn với mặt bàn.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C. Ma sát giữa lốp xe với mặt đường khi xe đang chuyển động.</w:t>
            </w:r>
          </w:p>
          <w:p w:rsidR="008D794A" w:rsidRPr="008D794A" w:rsidRDefault="008D794A" w:rsidP="008D794A">
            <w:pPr>
              <w:spacing w:before="120" w:after="120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8D7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D. Ma sát giữa má phanh với vành xe.</w:t>
            </w:r>
          </w:p>
        </w:tc>
      </w:tr>
    </w:tbl>
    <w:p w:rsidR="008D794A" w:rsidRPr="008D794A" w:rsidRDefault="008D794A" w:rsidP="008D794A">
      <w:pPr>
        <w:spacing w:before="120" w:after="12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94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4.Hoạt động vận dụng</w:t>
      </w:r>
    </w:p>
    <w:p w:rsidR="008D794A" w:rsidRPr="008D794A" w:rsidRDefault="008D794A" w:rsidP="008D794A">
      <w:pPr>
        <w:tabs>
          <w:tab w:val="left" w:pos="650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D794A">
        <w:rPr>
          <w:rFonts w:ascii="Times New Roman" w:eastAsia="Calibri" w:hAnsi="Times New Roman" w:cs="Times New Roman"/>
          <w:sz w:val="28"/>
          <w:szCs w:val="28"/>
        </w:rPr>
        <w:t>- HS vẽ sơ đồ tư duy tổng kết kiến thức đã học</w:t>
      </w:r>
      <w:r w:rsidRPr="008D794A">
        <w:rPr>
          <w:rFonts w:ascii="Times New Roman" w:eastAsia="Calibri" w:hAnsi="Times New Roman" w:cs="Times New Roman"/>
          <w:sz w:val="28"/>
          <w:szCs w:val="28"/>
        </w:rPr>
        <w:tab/>
      </w:r>
    </w:p>
    <w:p w:rsidR="008D794A" w:rsidRPr="008D794A" w:rsidRDefault="008D794A" w:rsidP="008D794A">
      <w:pPr>
        <w:spacing w:before="120" w:after="120" w:line="324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94A">
        <w:rPr>
          <w:rFonts w:ascii="Times New Roman" w:eastAsia="Calibri" w:hAnsi="Times New Roman" w:cs="Times New Roman"/>
          <w:b/>
          <w:sz w:val="28"/>
          <w:szCs w:val="28"/>
        </w:rPr>
        <w:t>* Hướng dẫn về nhà</w:t>
      </w:r>
    </w:p>
    <w:p w:rsidR="008D794A" w:rsidRPr="008D794A" w:rsidRDefault="008D794A" w:rsidP="008D794A">
      <w:pPr>
        <w:spacing w:before="120" w:after="120" w:line="32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94A">
        <w:rPr>
          <w:rFonts w:ascii="Times New Roman" w:eastAsia="Calibri" w:hAnsi="Times New Roman" w:cs="Times New Roman"/>
          <w:sz w:val="28"/>
          <w:szCs w:val="28"/>
        </w:rPr>
        <w:t>+ Hoàn hành các bài tập SBT</w:t>
      </w:r>
    </w:p>
    <w:p w:rsidR="008D794A" w:rsidRPr="008D794A" w:rsidRDefault="008D794A" w:rsidP="008D794A">
      <w:pPr>
        <w:tabs>
          <w:tab w:val="left" w:pos="650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8D794A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+</w:t>
      </w:r>
      <w:r w:rsidRPr="008D794A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Học và ôn tập.</w:t>
      </w:r>
    </w:p>
    <w:p w:rsidR="008D794A" w:rsidRPr="008D794A" w:rsidRDefault="008D794A" w:rsidP="008D794A">
      <w:pPr>
        <w:spacing w:after="160" w:line="259" w:lineRule="auto"/>
        <w:rPr>
          <w:rFonts w:ascii="Calibri" w:eastAsia="Calibri" w:hAnsi="Calibri" w:cs="Times New Roman"/>
          <w:lang w:val="pt-BR"/>
        </w:rPr>
      </w:pPr>
    </w:p>
    <w:p w:rsidR="008D794A" w:rsidRPr="008D794A" w:rsidRDefault="008D794A" w:rsidP="008D794A">
      <w:pPr>
        <w:spacing w:line="36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</w:p>
    <w:p w:rsidR="008D794A" w:rsidRPr="008D794A" w:rsidRDefault="008D794A" w:rsidP="008D794A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</w:pPr>
      <w:r w:rsidRPr="008D794A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>**********************************</w:t>
      </w:r>
    </w:p>
    <w:p w:rsidR="008D794A" w:rsidRPr="008D794A" w:rsidRDefault="008D794A" w:rsidP="008D794A">
      <w:pPr>
        <w:spacing w:after="160" w:line="259" w:lineRule="auto"/>
        <w:rPr>
          <w:rFonts w:ascii="Calibri" w:eastAsia="Calibri" w:hAnsi="Calibri" w:cs="Times New Roman"/>
          <w:lang w:val="vi-VN"/>
        </w:rPr>
      </w:pPr>
      <w:r w:rsidRPr="008D794A">
        <w:rPr>
          <w:rFonts w:ascii="Calibri" w:eastAsia="Calibri" w:hAnsi="Calibri" w:cs="Times New Roman"/>
          <w:lang w:val="vi-VN"/>
        </w:rPr>
        <w:br w:type="page"/>
      </w:r>
    </w:p>
    <w:p w:rsidR="008D794A" w:rsidRPr="00E91F90" w:rsidRDefault="008D794A" w:rsidP="00E91F90"/>
    <w:sectPr w:rsidR="008D794A" w:rsidRPr="00E91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2213100"/>
    <w:multiLevelType w:val="hybridMultilevel"/>
    <w:tmpl w:val="7D220316"/>
    <w:lvl w:ilvl="0" w:tplc="A2508A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A076EF"/>
    <w:multiLevelType w:val="hybridMultilevel"/>
    <w:tmpl w:val="6D1C4EC6"/>
    <w:lvl w:ilvl="0" w:tplc="21BA2546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96FBB"/>
    <w:multiLevelType w:val="hybridMultilevel"/>
    <w:tmpl w:val="D9A2A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1D909E9"/>
    <w:multiLevelType w:val="hybridMultilevel"/>
    <w:tmpl w:val="5F9EBBEC"/>
    <w:lvl w:ilvl="0" w:tplc="62E8B6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5"/>
  </w:num>
  <w:num w:numId="5">
    <w:abstractNumId w:val="14"/>
  </w:num>
  <w:num w:numId="6">
    <w:abstractNumId w:val="17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3"/>
  </w:num>
  <w:num w:numId="21">
    <w:abstractNumId w:val="18"/>
  </w:num>
  <w:num w:numId="22">
    <w:abstractNumId w:val="11"/>
  </w:num>
  <w:num w:numId="23">
    <w:abstractNumId w:val="26"/>
  </w:num>
  <w:num w:numId="24">
    <w:abstractNumId w:val="24"/>
  </w:num>
  <w:num w:numId="25">
    <w:abstractNumId w:val="13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8"/>
    <w:rsid w:val="00075B29"/>
    <w:rsid w:val="00136958"/>
    <w:rsid w:val="003030E5"/>
    <w:rsid w:val="003105DB"/>
    <w:rsid w:val="005F4773"/>
    <w:rsid w:val="0062601B"/>
    <w:rsid w:val="00645252"/>
    <w:rsid w:val="006D3D74"/>
    <w:rsid w:val="007E0076"/>
    <w:rsid w:val="0083569A"/>
    <w:rsid w:val="00844EF7"/>
    <w:rsid w:val="008954BF"/>
    <w:rsid w:val="008D794A"/>
    <w:rsid w:val="009D7A93"/>
    <w:rsid w:val="009E4B18"/>
    <w:rsid w:val="00A607DD"/>
    <w:rsid w:val="00A9204E"/>
    <w:rsid w:val="00BA484D"/>
    <w:rsid w:val="00BD509A"/>
    <w:rsid w:val="00C3013D"/>
    <w:rsid w:val="00D00E30"/>
    <w:rsid w:val="00D35387"/>
    <w:rsid w:val="00D77F9F"/>
    <w:rsid w:val="00E15718"/>
    <w:rsid w:val="00E30481"/>
    <w:rsid w:val="00E91F90"/>
    <w:rsid w:val="00F1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45F46"/>
  <w15:chartTrackingRefBased/>
  <w15:docId w15:val="{5556FF38-03B4-4137-86DC-21135E0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customStyle="1" w:styleId="TableGrid2">
    <w:name w:val="Table Grid2"/>
    <w:basedOn w:val="TableNormal"/>
    <w:next w:val="TableGrid"/>
    <w:uiPriority w:val="59"/>
    <w:rsid w:val="009E4B18"/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77F9F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7E0076"/>
    <w:pPr>
      <w:ind w:left="720"/>
      <w:contextualSpacing/>
    </w:pPr>
  </w:style>
  <w:style w:type="table" w:customStyle="1" w:styleId="TableGrid11">
    <w:name w:val="Table Grid11"/>
    <w:basedOn w:val="TableNormal"/>
    <w:next w:val="TableGrid"/>
    <w:rsid w:val="00D35387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030E5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E15718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E30481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BA484D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7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2023-08-14T15:28:00Z</dcterms:created>
  <dcterms:modified xsi:type="dcterms:W3CDTF">2023-08-14T15:28:00Z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