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33" w:rsidRPr="000D2233" w:rsidRDefault="000D2233" w:rsidP="000D2233">
      <w:pPr>
        <w:keepNext/>
        <w:spacing w:before="240"/>
        <w:jc w:val="center"/>
        <w:outlineLvl w:val="0"/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0D223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TIẾT 22: BÀI TẬP</w:t>
      </w:r>
    </w:p>
    <w:p w:rsidR="000D2233" w:rsidRPr="000D2233" w:rsidRDefault="000D2233" w:rsidP="000D2233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0D2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I. Mục tiêu</w:t>
      </w:r>
    </w:p>
    <w:p w:rsidR="000D2233" w:rsidRPr="000D2233" w:rsidRDefault="000D2233" w:rsidP="000D2233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</w:pP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1. Kiến thức</w:t>
      </w: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 xml:space="preserve">: </w:t>
      </w:r>
      <w:r w:rsidRPr="000D2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nl-NL"/>
        </w:rPr>
        <w:t>Củng cố lại kiến thức đã học về công, công suất</w:t>
      </w:r>
    </w:p>
    <w:p w:rsidR="000D2233" w:rsidRPr="000D2233" w:rsidRDefault="000D2233" w:rsidP="000D2233">
      <w:pP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</w:pP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2</w:t>
      </w: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Pr="000D22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:</w:t>
      </w:r>
    </w:p>
    <w:p w:rsidR="000D2233" w:rsidRPr="000D2233" w:rsidRDefault="000D2233" w:rsidP="000D2233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0D2233">
        <w:rPr>
          <w:rFonts w:ascii="Times New Roman" w:eastAsia="Times New Roman" w:hAnsi="Times New Roman" w:cs="Times New Roman"/>
          <w:b/>
          <w:i/>
          <w:sz w:val="28"/>
          <w:szCs w:val="28"/>
          <w:lang w:val="nl-NL" w:eastAsia="vi-VN"/>
        </w:rPr>
        <w:t>- Năng lực tự chủ và tự học:</w:t>
      </w:r>
      <w:r w:rsidRPr="000D2233">
        <w:rPr>
          <w:rFonts w:ascii="Times New Roman" w:eastAsia="Times New Roman" w:hAnsi="Times New Roman" w:cs="Times New Roman"/>
          <w:i/>
          <w:sz w:val="28"/>
          <w:szCs w:val="28"/>
          <w:lang w:val="nl-NL" w:eastAsia="vi-VN"/>
        </w:rPr>
        <w:t xml:space="preserve"> </w:t>
      </w:r>
      <w:r w:rsidRPr="000D2233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>Tìm hiểu thông tin, đọc sách giáo khoa, quan sát các hiện tượng trong thực tế, để tìm hiểu về công, công suất</w:t>
      </w:r>
    </w:p>
    <w:p w:rsidR="000D2233" w:rsidRPr="000D2233" w:rsidRDefault="000D2233" w:rsidP="000D2233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0D2233">
        <w:rPr>
          <w:rFonts w:ascii="Times New Roman" w:eastAsia="Times New Roman" w:hAnsi="Times New Roman" w:cs="Times New Roman"/>
          <w:b/>
          <w:i/>
          <w:sz w:val="28"/>
          <w:szCs w:val="28"/>
          <w:lang w:val="nl-NL" w:eastAsia="vi-VN"/>
        </w:rPr>
        <w:t>- Năng lực giao tiếp và hợp tác:</w:t>
      </w:r>
      <w:r w:rsidRPr="000D2233">
        <w:rPr>
          <w:rFonts w:ascii="Times New Roman" w:eastAsia="Times New Roman" w:hAnsi="Times New Roman" w:cs="Times New Roman"/>
          <w:i/>
          <w:sz w:val="28"/>
          <w:szCs w:val="28"/>
          <w:lang w:val="nl-NL" w:eastAsia="vi-VN"/>
        </w:rPr>
        <w:t xml:space="preserve"> </w:t>
      </w:r>
      <w:r w:rsidRPr="000D2233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>Thảo luận nhóm để làm bài tập, hợp tác giải quyết các vấn đề đặt ra.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2.2. Năng lực đặc thù: 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Vận dụng kiến thức, kỹ năng đã học:</w:t>
      </w:r>
      <w:r w:rsidRPr="000D2233">
        <w:rPr>
          <w:rFonts w:ascii="Times New Roman" w:eastAsia="Calibri" w:hAnsi="Times New Roman" w:cs="Times New Roman"/>
          <w:i/>
          <w:sz w:val="28"/>
          <w:szCs w:val="28"/>
          <w:lang w:val="nl-NL"/>
        </w:rPr>
        <w:t xml:space="preserve"> </w:t>
      </w:r>
      <w:r w:rsidRPr="000D2233">
        <w:rPr>
          <w:rFonts w:ascii="Times New Roman" w:eastAsia="Calibri" w:hAnsi="Times New Roman" w:cs="Times New Roman"/>
          <w:sz w:val="28"/>
          <w:szCs w:val="28"/>
          <w:lang w:val="nl-NL"/>
        </w:rPr>
        <w:t>Vận dụng được kiến thức đã học về lực đẩy Acsimet để giải thích một số hiện tượng trong thực tế, làm các bài tập định lượng có liên quan.</w:t>
      </w:r>
    </w:p>
    <w:p w:rsidR="000D2233" w:rsidRPr="000D2233" w:rsidRDefault="000D2233" w:rsidP="000D2233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 w:eastAsia="vi-VN"/>
        </w:rPr>
      </w:pPr>
      <w:r w:rsidRPr="000D2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 w:eastAsia="vi-VN"/>
        </w:rPr>
        <w:t xml:space="preserve">3. Phẩm chất: 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0D2233" w:rsidRPr="000D2233" w:rsidRDefault="000D2233" w:rsidP="000D2233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0D2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II. </w:t>
      </w:r>
      <w:r w:rsidRPr="000D2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nl-NL"/>
        </w:rPr>
        <w:t>Thiết bị dạy học và học liệu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  <w:t xml:space="preserve">1. Giáo viên: </w:t>
      </w:r>
      <w:r w:rsidRPr="000D2233">
        <w:rPr>
          <w:rFonts w:ascii="Times New Roman" w:eastAsia="Calibri" w:hAnsi="Times New Roman" w:cs="Times New Roman"/>
          <w:bCs/>
          <w:color w:val="000000"/>
          <w:sz w:val="28"/>
          <w:szCs w:val="28"/>
          <w:lang w:val="nl-NL"/>
        </w:rPr>
        <w:t>Bảng phụ ghi nội dung bài tập 2,3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  <w:t xml:space="preserve">2. Học sinh: </w:t>
      </w:r>
      <w:r w:rsidRPr="000D2233">
        <w:rPr>
          <w:rFonts w:ascii="Times New Roman" w:eastAsia="Calibri" w:hAnsi="Times New Roman" w:cs="Times New Roman"/>
          <w:bCs/>
          <w:color w:val="000000"/>
          <w:sz w:val="28"/>
          <w:szCs w:val="28"/>
          <w:lang w:val="nl-NL"/>
        </w:rPr>
        <w:t>Mỗi nhóm chuẩn bị một tờ giấy A0 để làm bài tập.</w:t>
      </w:r>
    </w:p>
    <w:p w:rsidR="000D2233" w:rsidRPr="000D2233" w:rsidRDefault="000D2233" w:rsidP="000D2233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</w:pPr>
      <w:r w:rsidRPr="000D223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  <w:t>III. Tiến trình dạy học</w:t>
      </w:r>
    </w:p>
    <w:tbl>
      <w:tblPr>
        <w:tblStyle w:val="TableGrid2"/>
        <w:tblW w:w="9526" w:type="dxa"/>
        <w:tblInd w:w="108" w:type="dxa"/>
        <w:tblLook w:val="04A0" w:firstRow="1" w:lastRow="0" w:firstColumn="1" w:lastColumn="0" w:noHBand="0" w:noVBand="1"/>
      </w:tblPr>
      <w:tblGrid>
        <w:gridCol w:w="5416"/>
        <w:gridCol w:w="4110"/>
      </w:tblGrid>
      <w:tr w:rsidR="000D2233" w:rsidRPr="000D2233" w:rsidTr="00263C64">
        <w:tc>
          <w:tcPr>
            <w:tcW w:w="5416" w:type="dxa"/>
          </w:tcPr>
          <w:p w:rsidR="000D2233" w:rsidRPr="000D2233" w:rsidRDefault="000D2233" w:rsidP="000D2233">
            <w:pPr>
              <w:spacing w:before="120" w:after="120" w:line="259" w:lineRule="auto"/>
              <w:ind w:firstLine="142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Hoạt động của giáo viên và học sinh</w:t>
            </w:r>
          </w:p>
        </w:tc>
        <w:tc>
          <w:tcPr>
            <w:tcW w:w="4110" w:type="dxa"/>
          </w:tcPr>
          <w:p w:rsidR="000D2233" w:rsidRPr="000D2233" w:rsidRDefault="000D2233" w:rsidP="000D2233">
            <w:pPr>
              <w:spacing w:before="120" w:after="120" w:line="259" w:lineRule="auto"/>
              <w:ind w:firstLine="142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Nội dung</w:t>
            </w:r>
          </w:p>
        </w:tc>
      </w:tr>
      <w:tr w:rsidR="000D2233" w:rsidRPr="000D2233" w:rsidTr="00263C64">
        <w:tc>
          <w:tcPr>
            <w:tcW w:w="5416" w:type="dxa"/>
          </w:tcPr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0D223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bookmarkStart w:id="0" w:name="_Toc66514459"/>
            <w:bookmarkStart w:id="1" w:name="_Toc66514761"/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Giáo viên yêu cầu hs trả lời các câu hỏi:</w:t>
            </w:r>
            <w:bookmarkEnd w:id="0"/>
            <w:bookmarkEnd w:id="1"/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bookmarkStart w:id="2" w:name="_Toc66514461"/>
            <w:bookmarkStart w:id="3" w:name="_Toc66514763"/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? Nêu công thức tính độ lớn của công, công suất.Nêu tên, đơn vị các đại lượng có mặt trong công thức.</w:t>
            </w:r>
            <w:bookmarkEnd w:id="2"/>
            <w:bookmarkEnd w:id="3"/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 giới thiệu thêm công thức tính dựa vào trọng lượng biểu kiến.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lastRenderedPageBreak/>
              <w:t xml:space="preserve">- Học sinh: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Trả lời yêu cầu.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viên: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Theo dõi và bổ sung khi cần.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Dự kiến sản phẩm:</w:t>
            </w:r>
            <w:r w:rsidRPr="000D2233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HS lên bảng trả lời.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  <w:t>*Báo cáo kết quả:</w:t>
            </w:r>
            <w:r w:rsidRPr="000D2233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 xml:space="preserve">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HS lên bảng trả lời.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  <w:t>*Đánh giá kết quả: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 nhận xét, bổ sung, đánh giá: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 nhận xét, đánh giá: </w:t>
            </w:r>
          </w:p>
          <w:p w:rsidR="000D2233" w:rsidRPr="000D2233" w:rsidRDefault="000D2233" w:rsidP="000D2233">
            <w:pPr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nl-NL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-&gt;Giáo viên gieo vấn đề cần tìm hiểu trong bài học:</w:t>
            </w:r>
            <w:r w:rsidRPr="000D2233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  <w:r w:rsidRPr="000D2233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Hôm nay chúng ta sẽ vận dụng những kiến thức đã học về công, công suất để làm bài tập.</w:t>
            </w:r>
          </w:p>
        </w:tc>
        <w:tc>
          <w:tcPr>
            <w:tcW w:w="4110" w:type="dxa"/>
          </w:tcPr>
          <w:p w:rsidR="000D2233" w:rsidRPr="000D2233" w:rsidRDefault="000D2233" w:rsidP="000D223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I. Lý thuyết</w:t>
            </w:r>
          </w:p>
          <w:p w:rsidR="000D2233" w:rsidRPr="000D2233" w:rsidRDefault="000D2233" w:rsidP="000D2233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D2233">
              <w:rPr>
                <w:rFonts w:ascii="Calibri" w:eastAsia="Calibri" w:hAnsi="Calibri" w:cs="Times New Roman"/>
              </w:rPr>
              <w:t xml:space="preserve">   </w:t>
            </w:r>
          </w:p>
          <w:p w:rsidR="000D2233" w:rsidRPr="000D2233" w:rsidRDefault="000D2233" w:rsidP="000D2233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 = F.s</w:t>
            </w:r>
          </w:p>
          <w:p w:rsidR="000D2233" w:rsidRPr="000D2233" w:rsidRDefault="000D2233" w:rsidP="000D2233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 đó:</w:t>
            </w:r>
          </w:p>
          <w:p w:rsidR="000D2233" w:rsidRPr="000D2233" w:rsidRDefault="000D2233" w:rsidP="000D2233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+/ A là công của lực F.</w:t>
            </w:r>
          </w:p>
          <w:p w:rsidR="000D2233" w:rsidRPr="000D2233" w:rsidRDefault="000D2233" w:rsidP="000D2233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+/ F là lực tác dụng vào vật (N)</w:t>
            </w:r>
          </w:p>
          <w:p w:rsidR="000D2233" w:rsidRPr="000D2233" w:rsidRDefault="000D2233" w:rsidP="000D2233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+/ s là quãng đường dịch chuyển của vật (m)</w:t>
            </w:r>
          </w:p>
          <w:p w:rsidR="000D2233" w:rsidRPr="000D2233" w:rsidRDefault="000D2233" w:rsidP="000D223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0D2233" w:rsidRPr="000D2233" w:rsidRDefault="000D2233" w:rsidP="000D223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0D2233" w:rsidRPr="000D2233" w:rsidRDefault="000D2233" w:rsidP="000D223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Công suất là công thực hiện được trong một đơn vị thời gian. </w:t>
            </w:r>
          </w:p>
          <w:p w:rsidR="000D2233" w:rsidRPr="000D2233" w:rsidRDefault="000D2233" w:rsidP="000D223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D2233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456" w:dyaOrig="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8" type="#_x0000_t75" style="width:23.25pt;height:30.75pt" o:ole="">
                  <v:imagedata r:id="rId8" o:title=""/>
                </v:shape>
                <o:OLEObject Type="Embed" ProgID="Equation.DSMT4" ShapeID="_x0000_i1118" DrawAspect="Content" ObjectID="_1753557922" r:id="rId9"/>
              </w:objec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0D2233" w:rsidRPr="000D2233" w:rsidRDefault="000D2233" w:rsidP="000D223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0D2233" w:rsidRPr="000D2233" w:rsidRDefault="000D2233" w:rsidP="000D2233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0D2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 xml:space="preserve">2. Hoạt động 2: Luyện tập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0D2233" w:rsidRPr="000D2233" w:rsidTr="00263C6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33" w:rsidRPr="000D2233" w:rsidRDefault="000D2233" w:rsidP="000D2233">
            <w:pPr>
              <w:spacing w:before="120" w:after="120"/>
              <w:ind w:firstLine="14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của giáo viên và học sinh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33" w:rsidRPr="000D2233" w:rsidRDefault="000D2233" w:rsidP="000D2233">
            <w:pPr>
              <w:spacing w:before="120" w:after="120"/>
              <w:ind w:firstLine="14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0D2233" w:rsidRPr="000D2233" w:rsidTr="00263C6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33" w:rsidRPr="000D2233" w:rsidRDefault="000D2233" w:rsidP="000D223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2.1. Thực hiện BT1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0D223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0D2233" w:rsidRPr="000D2233" w:rsidRDefault="000D2233" w:rsidP="000D2233">
            <w:pPr>
              <w:spacing w:after="160" w:line="259" w:lineRule="auto"/>
              <w:ind w:firstLine="14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GV : Nêu nội dung BT1. </w:t>
            </w:r>
          </w:p>
          <w:p w:rsidR="000D2233" w:rsidRPr="000D2233" w:rsidRDefault="000D2233" w:rsidP="000D2233">
            <w:pPr>
              <w:spacing w:after="16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Yêu cầu hs làm việc cá nhân hoàn thành bài tập.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Học sinh: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Hoàn thành bài tập vào vở.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viên: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Theo dõi và hướng dẫn hs.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  <w:t>*Báo cáo kết quả:</w:t>
            </w:r>
            <w:r w:rsidRPr="000D2233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 xml:space="preserve">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đại diện 1 HS lên bảng trình bày, các hs khác làm vào vở.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  <w:t>*Đánh giá kết quả: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 nhận xét, bổ sung, đánh giá: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 nhận xét, đánh giá. </w:t>
            </w:r>
          </w:p>
          <w:p w:rsidR="000D2233" w:rsidRPr="000D2233" w:rsidRDefault="000D2233" w:rsidP="000D2233">
            <w:pPr>
              <w:spacing w:after="16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lastRenderedPageBreak/>
              <w:t>- GV : Gọi đại diện hs lên bảng trình bày. GV chốt lại.</w:t>
            </w:r>
          </w:p>
          <w:p w:rsidR="000D2233" w:rsidRPr="000D2233" w:rsidRDefault="000D2233" w:rsidP="000D2233">
            <w:pPr>
              <w:spacing w:before="120" w:after="120"/>
              <w:ind w:firstLine="14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2.2. Thực hiện BT2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de-DE"/>
              </w:rPr>
              <w:t>*</w:t>
            </w:r>
            <w:r w:rsidRPr="000D223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0D2233" w:rsidRPr="000D2233" w:rsidRDefault="000D2233" w:rsidP="000D2233">
            <w:pPr>
              <w:spacing w:after="16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GV : Treo bảng phụ có sẵn bài tập 2 lên bảng. 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Học sinh: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thảo luận nhóm, hoàn thành bài tập vào giấy A0.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viên: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Theo dõi và hướng dẫn hs.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  <w:t>*Báo cáo kết quả:</w:t>
            </w:r>
            <w:r w:rsidRPr="000D2233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 xml:space="preserve"> </w:t>
            </w: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 xml:space="preserve">Sau khi hoàn thành xong mời 2 hs làm xong 2 bài tập nhanh nhất treo kết quả của nhóm lên bảng trình bày. 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de-DE"/>
              </w:rPr>
              <w:t>*Đánh giá kết quả: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 nhận xét, bổ sung, đánh giá</w:t>
            </w:r>
          </w:p>
          <w:p w:rsidR="000D2233" w:rsidRPr="000D2233" w:rsidRDefault="000D2233" w:rsidP="000D2233">
            <w:pPr>
              <w:spacing w:before="120" w:after="120" w:line="259" w:lineRule="auto"/>
              <w:ind w:firstLine="142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 nhận xét, đánh giá. </w:t>
            </w:r>
          </w:p>
          <w:p w:rsidR="000D2233" w:rsidRPr="000D2233" w:rsidRDefault="000D2233" w:rsidP="000D2233">
            <w:pPr>
              <w:spacing w:after="160" w:line="259" w:lineRule="auto"/>
              <w:ind w:firstLine="142"/>
              <w:jc w:val="both"/>
              <w:rPr>
                <w:rFonts w:ascii=".VnTime" w:eastAsia="Calibri" w:hAnsi=".VnTime" w:cs="Times New Roman"/>
                <w:color w:val="000000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 Hs: Tự hoàn thành bài tập vào vở.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33" w:rsidRPr="000D2233" w:rsidRDefault="000D2233" w:rsidP="000D2233">
            <w:pPr>
              <w:spacing w:before="120" w:after="120"/>
              <w:ind w:firstLine="142"/>
              <w:rPr>
                <w:rFonts w:ascii=".VnTime" w:eastAsia="Calibri" w:hAnsi=".VnTime" w:cs="Times New Roman"/>
                <w:b/>
                <w:color w:val="000000"/>
                <w:sz w:val="28"/>
                <w:szCs w:val="28"/>
                <w:lang w:val="de-DE"/>
              </w:rPr>
            </w:pPr>
            <w:r w:rsidRPr="000D2233">
              <w:rPr>
                <w:rFonts w:ascii=".VnTime" w:eastAsia="Calibri" w:hAnsi=".VnTime" w:cs="Times New Roman"/>
                <w:b/>
                <w:color w:val="000000"/>
                <w:sz w:val="28"/>
                <w:szCs w:val="28"/>
                <w:lang w:val="de-DE"/>
              </w:rPr>
              <w:lastRenderedPageBreak/>
              <w:t>II. Bµi tËp</w:t>
            </w:r>
          </w:p>
          <w:p w:rsidR="000D2233" w:rsidRPr="000D2233" w:rsidRDefault="000D2233" w:rsidP="000D2233">
            <w:pPr>
              <w:spacing w:after="160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BT1.</w:t>
            </w:r>
          </w:p>
          <w:p w:rsidR="000D2233" w:rsidRPr="000D2233" w:rsidRDefault="000D2233" w:rsidP="000D2233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0D223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de-DE"/>
              </w:rPr>
              <w:t>Kéo một vật có P = 500N lên độ cao h = 1m người ta dùng mặt phẳng nghiêng dài l = 2m( bỏ qua lực ma sát) thì lực kéo vật theo mặt phẳng nghiêng là:</w:t>
            </w:r>
          </w:p>
          <w:p w:rsidR="000D2233" w:rsidRPr="000D2233" w:rsidRDefault="000D2233" w:rsidP="000D2233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A. F = 250N</w:t>
            </w: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ab/>
            </w: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ab/>
              <w:t>B. F = 500N</w:t>
            </w:r>
          </w:p>
          <w:p w:rsidR="000D2233" w:rsidRPr="000D2233" w:rsidRDefault="000D2233" w:rsidP="000D2233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C. F = 125N</w:t>
            </w: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ab/>
            </w: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ab/>
              <w:t>D. F = 100N</w:t>
            </w:r>
          </w:p>
          <w:p w:rsidR="000D2233" w:rsidRPr="000D2233" w:rsidRDefault="000D2233" w:rsidP="000D2233">
            <w:pPr>
              <w:shd w:val="clear" w:color="auto" w:fill="FFFFFF"/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vi-VN"/>
              </w:rPr>
            </w:pPr>
          </w:p>
          <w:p w:rsidR="000D2233" w:rsidRPr="000D2233" w:rsidRDefault="000D2233" w:rsidP="000D2233">
            <w:pPr>
              <w:shd w:val="clear" w:color="auto" w:fill="FFFFFF"/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0D2233">
              <w:rPr>
                <w:rFonts w:ascii="Times New Roman" w:eastAsia="Times New Roman" w:hAnsi="Times New Roman" w:cs="Times New Roman"/>
                <w:sz w:val="28"/>
                <w:szCs w:val="28"/>
                <w:lang w:val="pt-BR" w:eastAsia="vi-VN"/>
              </w:rPr>
              <w:t xml:space="preserve">BT2: </w:t>
            </w:r>
            <w:r w:rsidRPr="000D223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Một vật trọng lượng 2N trượt trên mặt bàn nằm ngang được 0,5m. Công của trọng lực là</w:t>
            </w:r>
          </w:p>
          <w:p w:rsidR="000D2233" w:rsidRPr="000D2233" w:rsidRDefault="000D2233" w:rsidP="000D2233">
            <w:pPr>
              <w:shd w:val="clear" w:color="auto" w:fill="FFFFFF"/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A. 1J</w:t>
            </w: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ab/>
            </w: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t>B.</w:t>
            </w: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0J</w:t>
            </w: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ab/>
              <w:t>C. 2J</w:t>
            </w:r>
            <w:r w:rsidRPr="000D2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ab/>
              <w:t>D. 0,5J</w:t>
            </w:r>
          </w:p>
          <w:p w:rsidR="000D2233" w:rsidRPr="000D2233" w:rsidRDefault="000D2233" w:rsidP="000D2233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C. 25J</w:t>
            </w: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ab/>
            </w:r>
            <w:r w:rsidRPr="000D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ab/>
              <w:t xml:space="preserve">   D. 10J</w:t>
            </w: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0D2233" w:rsidRPr="000D2233" w:rsidRDefault="000D2233" w:rsidP="000D2233">
            <w:pPr>
              <w:spacing w:after="160" w:line="259" w:lineRule="auto"/>
              <w:ind w:firstLine="142"/>
              <w:rPr>
                <w:rFonts w:ascii=".VnTime" w:eastAsia="Calibri" w:hAnsi=".VnTime" w:cs="Times New Roman"/>
                <w:color w:val="000000"/>
                <w:sz w:val="28"/>
                <w:szCs w:val="28"/>
              </w:rPr>
            </w:pPr>
          </w:p>
        </w:tc>
      </w:tr>
    </w:tbl>
    <w:p w:rsidR="008D794A" w:rsidRPr="000D2233" w:rsidRDefault="008D794A" w:rsidP="000D2233">
      <w:bookmarkStart w:id="4" w:name="_GoBack"/>
      <w:bookmarkEnd w:id="4"/>
    </w:p>
    <w:sectPr w:rsidR="008D794A" w:rsidRPr="000D2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213100"/>
    <w:multiLevelType w:val="hybridMultilevel"/>
    <w:tmpl w:val="7D220316"/>
    <w:lvl w:ilvl="0" w:tplc="A2508A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A076EF"/>
    <w:multiLevelType w:val="hybridMultilevel"/>
    <w:tmpl w:val="6D1C4EC6"/>
    <w:lvl w:ilvl="0" w:tplc="21BA2546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96FBB"/>
    <w:multiLevelType w:val="hybridMultilevel"/>
    <w:tmpl w:val="D9A2A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B74451F"/>
    <w:multiLevelType w:val="hybridMultilevel"/>
    <w:tmpl w:val="685AA9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1D909E9"/>
    <w:multiLevelType w:val="hybridMultilevel"/>
    <w:tmpl w:val="5F9EBBEC"/>
    <w:lvl w:ilvl="0" w:tplc="62E8B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6"/>
  </w:num>
  <w:num w:numId="5">
    <w:abstractNumId w:val="14"/>
  </w:num>
  <w:num w:numId="6">
    <w:abstractNumId w:val="17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4"/>
  </w:num>
  <w:num w:numId="21">
    <w:abstractNumId w:val="18"/>
  </w:num>
  <w:num w:numId="22">
    <w:abstractNumId w:val="11"/>
  </w:num>
  <w:num w:numId="23">
    <w:abstractNumId w:val="27"/>
  </w:num>
  <w:num w:numId="24">
    <w:abstractNumId w:val="25"/>
  </w:num>
  <w:num w:numId="25">
    <w:abstractNumId w:val="13"/>
  </w:num>
  <w:num w:numId="26">
    <w:abstractNumId w:val="19"/>
  </w:num>
  <w:num w:numId="27">
    <w:abstractNumId w:val="2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075B29"/>
    <w:rsid w:val="000D2233"/>
    <w:rsid w:val="00136958"/>
    <w:rsid w:val="001B355E"/>
    <w:rsid w:val="003030E5"/>
    <w:rsid w:val="003105DB"/>
    <w:rsid w:val="0037591C"/>
    <w:rsid w:val="005F4773"/>
    <w:rsid w:val="0062601B"/>
    <w:rsid w:val="00645252"/>
    <w:rsid w:val="006D3D74"/>
    <w:rsid w:val="007E0076"/>
    <w:rsid w:val="0083569A"/>
    <w:rsid w:val="00844EF7"/>
    <w:rsid w:val="008954BF"/>
    <w:rsid w:val="008D794A"/>
    <w:rsid w:val="009D7A93"/>
    <w:rsid w:val="009E4B18"/>
    <w:rsid w:val="00A607DD"/>
    <w:rsid w:val="00A9204E"/>
    <w:rsid w:val="00BA484D"/>
    <w:rsid w:val="00BD509A"/>
    <w:rsid w:val="00C3013D"/>
    <w:rsid w:val="00D00E30"/>
    <w:rsid w:val="00D35387"/>
    <w:rsid w:val="00D77F9F"/>
    <w:rsid w:val="00DF5B9F"/>
    <w:rsid w:val="00E15718"/>
    <w:rsid w:val="00E30481"/>
    <w:rsid w:val="00E91F90"/>
    <w:rsid w:val="00F1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5F46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77F9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7E0076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D35387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030E5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15718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E30481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BA484D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2023-08-14T15:36:00Z</dcterms:created>
  <dcterms:modified xsi:type="dcterms:W3CDTF">2023-08-14T15:36:00Z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