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8BC" w:rsidRPr="0057789F" w:rsidRDefault="005B28BC" w:rsidP="005B28BC">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 xml:space="preserve">TIẾT 51 – RÈN LUYỆN KĨ NĂNG VIẾT ĐOẠN VĂN THUYẾT MINH </w:t>
      </w:r>
    </w:p>
    <w:p w:rsidR="005B28BC" w:rsidRPr="0057789F" w:rsidRDefault="005B28BC" w:rsidP="005B28BC">
      <w:pPr>
        <w:tabs>
          <w:tab w:val="left" w:pos="1935"/>
        </w:tabs>
        <w:spacing w:line="276" w:lineRule="auto"/>
        <w:ind w:left="48"/>
        <w:jc w:val="both"/>
        <w:rPr>
          <w:rFonts w:ascii="Times New Roman" w:hAnsi="Times New Roman" w:cs="Times New Roman"/>
          <w:b/>
          <w:sz w:val="28"/>
          <w:szCs w:val="28"/>
        </w:rPr>
      </w:pPr>
      <w:r w:rsidRPr="0057789F">
        <w:rPr>
          <w:rFonts w:ascii="Times New Roman" w:hAnsi="Times New Roman" w:cs="Times New Roman"/>
          <w:b/>
          <w:sz w:val="28"/>
          <w:szCs w:val="28"/>
        </w:rPr>
        <w:t xml:space="preserve">                                        THUẬT LẠI MỘT SỰ KIỆN</w:t>
      </w:r>
    </w:p>
    <w:p w:rsidR="005B28BC" w:rsidRPr="0057789F" w:rsidRDefault="005B28BC" w:rsidP="005B28BC">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3. Viết bài (Tiếp)</w:t>
      </w:r>
    </w:p>
    <w:p w:rsidR="005B28BC" w:rsidRPr="0057789F" w:rsidRDefault="005B28BC" w:rsidP="005B28BC">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 Viết hoàn chỉnh MB</w:t>
      </w:r>
    </w:p>
    <w:p w:rsidR="005B28BC" w:rsidRPr="0057789F" w:rsidRDefault="005B28BC" w:rsidP="005B28BC">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i/>
          <w:iCs/>
          <w:sz w:val="28"/>
          <w:szCs w:val="28"/>
          <w:bdr w:val="none" w:sz="0" w:space="0" w:color="auto" w:frame="1"/>
        </w:rPr>
        <w:t>Dù ai đi ngược về xuôi</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Nhớ ngày Giỗ Tổ mùng 10 tháng 3</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Khắp miền truyền mãi câu ca</w:t>
      </w:r>
      <w:r w:rsidRPr="0057789F">
        <w:rPr>
          <w:rFonts w:ascii="Times New Roman" w:hAnsi="Times New Roman" w:cs="Times New Roman"/>
          <w:sz w:val="28"/>
          <w:szCs w:val="28"/>
        </w:rPr>
        <w:br/>
      </w:r>
      <w:r w:rsidRPr="0057789F">
        <w:rPr>
          <w:rFonts w:ascii="Times New Roman" w:hAnsi="Times New Roman" w:cs="Times New Roman"/>
          <w:i/>
          <w:iCs/>
          <w:sz w:val="28"/>
          <w:szCs w:val="28"/>
          <w:bdr w:val="none" w:sz="0" w:space="0" w:color="auto" w:frame="1"/>
        </w:rPr>
        <w:t>Nước non vẫn nước non nhà ngàn năm.</w:t>
      </w:r>
    </w:p>
    <w:p w:rsidR="005B28BC" w:rsidRPr="0057789F" w:rsidRDefault="005B28BC" w:rsidP="005B28BC">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Từ nhiều đời nay, trong đời sống tinh thần của người Việt Nam, đã luôn hướng tới một điểm tựa của tinh thần văn hóa – đó là lễ hội Đền Hùng và Giỗ Tổ Hùng Vương, được tổ chức vào ngày 10 tháng 3 âm lịch. </w:t>
      </w:r>
    </w:p>
    <w:p w:rsidR="005B28BC" w:rsidRPr="0057789F" w:rsidRDefault="005B28BC" w:rsidP="005B28BC">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 Viết thân bài</w:t>
      </w:r>
    </w:p>
    <w:p w:rsidR="005B28BC" w:rsidRPr="0057789F" w:rsidRDefault="005B28BC" w:rsidP="005B28BC">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Đoạn 1</w:t>
      </w:r>
      <w:r w:rsidRPr="0057789F">
        <w:rPr>
          <w:rFonts w:ascii="Times New Roman" w:hAnsi="Times New Roman" w:cs="Times New Roman"/>
          <w:sz w:val="28"/>
          <w:szCs w:val="28"/>
        </w:rPr>
        <w:t xml:space="preserve">: Hàng năm, lễ hội Giỗ Tổ vẫn được tổ chức theo truyền thống văn hóa của dân tộc. Vào những năm chẵn (5 năm một lần), Giỗ Tổ được tổ chức theo nghi lễ quốc gia, năm lẻ do tỉnh Phú Thọ tổ chức. Việc tổ chức lễ hội Giỗ Tổ rất chặt chẽ, bao gồm hai phần: lễ và hội. Lễ hội Rước Kiệu được duy trì trang nghiêm trong các đền, chùa trên núi Hùng. Nghi thức dâng hương hoa của các đoàn đại biểu của Đảng, Chính phủ, các địa phương trong toàn quốc,… được tổ chức long trọng tại đền Thượng. Lễ hội ngày nay có nhiều hình thức sinh hoạt văn hóa hơn xưa. Các hình thức văn hóa truyền thống và hiện đại được đan xen nhau. Trong khu vực của hội, nhiều cửa hàng bán đồ lưu niệm, văn hóa phẩm, các cửa hàng dịch vụ ăn uống, các khu văn thể,… được tổ chức và duy trì một cách trật tự, quy củ. Tại khu văn thể, các trò chơi văn hóa dân gian được bảo lưu có chọn lọc như: đu quay, đấu vật, chọi gà, bắn nỏ, rước kiệu, kéo lửa nấu cơm thi, đánh cờ tướng (cờ người)…. </w:t>
      </w:r>
    </w:p>
    <w:p w:rsidR="005B28BC" w:rsidRPr="0057789F" w:rsidRDefault="005B28BC" w:rsidP="005B28BC">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b/>
          <w:sz w:val="28"/>
          <w:szCs w:val="28"/>
        </w:rPr>
        <w:t>Đoạn 2</w:t>
      </w:r>
      <w:r w:rsidRPr="0057789F">
        <w:rPr>
          <w:rFonts w:ascii="Times New Roman" w:hAnsi="Times New Roman" w:cs="Times New Roman"/>
          <w:sz w:val="28"/>
          <w:szCs w:val="28"/>
        </w:rPr>
        <w:t xml:space="preserve">: Cạnh đó là sân khấu của các đoàn nghệ thuật chuyên nghiệp: chèo, kịch nói, hát quan họ,… Hội ngày nay chính là nơi để thi tuyển và giao lưu văn hóa giữa các vùng. các nghệ nhân người Mường mang đến lễ hội thanh âm của tiếng trống đồng một thời đóng trên đỉnh núi Hùng, gọi mặt trời làm mưa, làm nắng thuận hòa, cho mùa màng tốt tươi, muôn dân hạnh phúc. Những làn điệu Xoan – Ghẹo với lời ca tinh tế, mượt mà đã đem tới cho lễ hội đền Hùng một nét đặc trưng, thấm đượm văn hóa vùng Trung du Đất Tổ. Một điểm quan trọng nằm ở giữa trung tâm lễ hội là </w:t>
      </w:r>
      <w:r w:rsidRPr="0057789F">
        <w:rPr>
          <w:rFonts w:ascii="Times New Roman" w:hAnsi="Times New Roman" w:cs="Times New Roman"/>
          <w:sz w:val="28"/>
          <w:szCs w:val="28"/>
        </w:rPr>
        <w:lastRenderedPageBreak/>
        <w:t>nhà bảo tàng Hùng Vương, ở đây lưu giữ vô số những cổ vật đích thực của thời đại các Vua Hùng.</w:t>
      </w:r>
    </w:p>
    <w:p w:rsidR="005B28BC" w:rsidRPr="0057789F" w:rsidRDefault="005B28BC" w:rsidP="005B28BC">
      <w:pPr>
        <w:shd w:val="clear" w:color="auto" w:fill="FFFFFF"/>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c. Viết hoàn chỉnh KB</w:t>
      </w:r>
    </w:p>
    <w:p w:rsidR="005B28BC" w:rsidRPr="0057789F" w:rsidRDefault="005B28BC" w:rsidP="005B28BC">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Thời đại của chúng ta ngày nay đang ngày càng góp sức tô điểm và phát huy sự cao đẹp của lễ hội Giỗ Tổ Hùng Vương. Hàng năm, ý nghĩa tâm linh của cuộc trẩy hội về Đền Hùng đã trở thành nếp nghĩ, nếp sinh hoạt truyền thống không thể thiếu trong đời sống văn hóa tinh thần tín ngưỡng của người Việt Nam. Không phân biệt già trẻ, tôn giáo…. Tất cả những người con đang sống trên mọi miền Tổ quốc, những người con xa xứ đều bình đẳng về mộ Tổ, thăm đền và dự lễ hội Giỗ Tổ Hùng Vương.</w:t>
      </w:r>
    </w:p>
    <w:p w:rsidR="005B28BC" w:rsidRPr="0057789F" w:rsidRDefault="005B28BC" w:rsidP="005B28BC">
      <w:pPr>
        <w:shd w:val="clear" w:color="auto" w:fill="FFFFFF"/>
        <w:jc w:val="both"/>
        <w:rPr>
          <w:rFonts w:ascii="Times New Roman" w:hAnsi="Times New Roman" w:cs="Times New Roman"/>
          <w:b/>
          <w:sz w:val="28"/>
          <w:szCs w:val="28"/>
        </w:rPr>
      </w:pPr>
      <w:r w:rsidRPr="0057789F">
        <w:rPr>
          <w:rFonts w:ascii="Times New Roman" w:hAnsi="Times New Roman" w:cs="Times New Roman"/>
          <w:b/>
          <w:sz w:val="28"/>
          <w:szCs w:val="28"/>
        </w:rPr>
        <w:t>4. Kiểm tra và chỉnh sửa</w:t>
      </w:r>
    </w:p>
    <w:p w:rsidR="005B28BC" w:rsidRPr="0057789F" w:rsidRDefault="005B28BC" w:rsidP="005B28BC">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HS trình bày bài viết</w:t>
      </w:r>
    </w:p>
    <w:p w:rsidR="005B28BC" w:rsidRPr="0057789F" w:rsidRDefault="005B28BC" w:rsidP="005B28BC">
      <w:pPr>
        <w:shd w:val="clear" w:color="auto" w:fill="FFFFFF"/>
        <w:jc w:val="both"/>
        <w:rPr>
          <w:rFonts w:ascii="Times New Roman" w:hAnsi="Times New Roman" w:cs="Times New Roman"/>
          <w:sz w:val="28"/>
          <w:szCs w:val="28"/>
        </w:rPr>
      </w:pPr>
      <w:r w:rsidRPr="0057789F">
        <w:rPr>
          <w:rFonts w:ascii="Times New Roman" w:hAnsi="Times New Roman" w:cs="Times New Roman"/>
          <w:sz w:val="28"/>
          <w:szCs w:val="28"/>
        </w:rPr>
        <w:t>- HS khác nhận xét</w:t>
      </w:r>
    </w:p>
    <w:p w:rsidR="005B28BC" w:rsidRPr="0057789F" w:rsidRDefault="005B28BC" w:rsidP="005B28BC">
      <w:pPr>
        <w:shd w:val="clear" w:color="auto" w:fill="FFFFFF"/>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GV tổng hợp ý kiến.</w:t>
      </w:r>
    </w:p>
    <w:p w:rsidR="005B28BC" w:rsidRPr="0057789F" w:rsidRDefault="005B28BC" w:rsidP="005B28BC">
      <w:pPr>
        <w:tabs>
          <w:tab w:val="left" w:pos="1215"/>
        </w:tabs>
        <w:spacing w:line="276" w:lineRule="auto"/>
        <w:ind w:firstLine="720"/>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*Hướng dẫn về nhà:</w:t>
      </w:r>
    </w:p>
    <w:p w:rsidR="005B28BC" w:rsidRPr="0057789F" w:rsidRDefault="005B28BC" w:rsidP="005B28BC">
      <w:pPr>
        <w:shd w:val="clear" w:color="auto" w:fill="FFFFFF"/>
        <w:spacing w:line="276" w:lineRule="auto"/>
        <w:jc w:val="both"/>
        <w:rPr>
          <w:rFonts w:ascii="Times New Roman" w:hAnsi="Times New Roman" w:cs="Times New Roman"/>
          <w:bCs/>
          <w:color w:val="000000" w:themeColor="text1"/>
          <w:sz w:val="28"/>
          <w:szCs w:val="28"/>
          <w:shd w:val="clear" w:color="auto" w:fill="FFFFFF"/>
        </w:rPr>
      </w:pPr>
      <w:r w:rsidRPr="0057789F">
        <w:rPr>
          <w:rFonts w:ascii="Times New Roman" w:hAnsi="Times New Roman" w:cs="Times New Roman"/>
          <w:bCs/>
          <w:color w:val="000000" w:themeColor="text1"/>
          <w:sz w:val="28"/>
          <w:szCs w:val="28"/>
          <w:shd w:val="clear" w:color="auto" w:fill="FFFFFF"/>
        </w:rPr>
        <w:t>- Hoàn thành bài văn trên</w:t>
      </w:r>
    </w:p>
    <w:p w:rsidR="005B28BC" w:rsidRPr="0057789F" w:rsidRDefault="005B28BC" w:rsidP="005B28BC">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Ôn lại kiến thức cách cảm nhận về một đoạn thơ lục bát.</w:t>
      </w:r>
    </w:p>
    <w:p w:rsidR="005B28BC" w:rsidRPr="0057789F" w:rsidRDefault="005B28BC" w:rsidP="005B28BC">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Tập viết đoạn văn cảm nhận về một đoạn thơ lục bát </w:t>
      </w:r>
    </w:p>
    <w:p w:rsidR="005B28BC" w:rsidRPr="0057789F" w:rsidRDefault="005B28BC" w:rsidP="005B28BC">
      <w:pPr>
        <w:pBdr>
          <w:bottom w:val="single" w:sz="4" w:space="1" w:color="auto"/>
        </w:pBdr>
        <w:spacing w:line="276" w:lineRule="auto"/>
        <w:jc w:val="both"/>
        <w:rPr>
          <w:rFonts w:ascii="Times New Roman" w:hAnsi="Times New Roman" w:cs="Times New Roman"/>
          <w:sz w:val="28"/>
          <w:szCs w:val="28"/>
        </w:rPr>
      </w:pPr>
    </w:p>
    <w:p w:rsidR="005B28BC" w:rsidRDefault="005B28BC">
      <w:bookmarkStart w:id="0" w:name="_GoBack"/>
      <w:bookmarkEnd w:id="0"/>
    </w:p>
    <w:sectPr w:rsidR="005B2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BC"/>
    <w:rsid w:val="005B2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47EC8-C8ED-4B2C-AFE4-B307E63B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8B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2023-10-31T13:04:00Z</dcterms:created>
  <dcterms:modified xsi:type="dcterms:W3CDTF">2023-10-31T13:04:00Z</dcterms:modified>
</cp:coreProperties>
</file>