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BF" w:rsidRPr="006C3FEB" w:rsidRDefault="00EA7EBF" w:rsidP="00EA7EBF">
      <w:pPr>
        <w:spacing w:after="0" w:line="240" w:lineRule="auto"/>
        <w:rPr>
          <w:rFonts w:ascii="Times New Roman" w:eastAsia="Times New Roman" w:hAnsi="Times New Roman"/>
          <w:iCs/>
          <w:sz w:val="28"/>
          <w:szCs w:val="28"/>
        </w:rPr>
      </w:pPr>
      <w:r w:rsidRPr="006C3FEB">
        <w:rPr>
          <w:rFonts w:ascii="Times New Roman" w:eastAsia="Times New Roman" w:hAnsi="Times New Roman"/>
          <w:iCs/>
          <w:sz w:val="28"/>
          <w:szCs w:val="28"/>
        </w:rPr>
        <w:t xml:space="preserve">Ngày soạn: </w:t>
      </w:r>
    </w:p>
    <w:p w:rsidR="00EA7EBF" w:rsidRPr="00D71201" w:rsidRDefault="00EA7EBF" w:rsidP="00EA7EBF">
      <w:pPr>
        <w:spacing w:after="0" w:line="240" w:lineRule="auto"/>
      </w:pPr>
      <w:r w:rsidRPr="006C3FEB">
        <w:rPr>
          <w:rFonts w:ascii="Times New Roman" w:eastAsia="Times New Roman" w:hAnsi="Times New Roman"/>
          <w:iCs/>
          <w:sz w:val="28"/>
          <w:szCs w:val="28"/>
        </w:rPr>
        <w:t xml:space="preserve">Ngày dạy: </w:t>
      </w:r>
      <w:r>
        <w:rPr>
          <w:i/>
        </w:rPr>
        <w:t xml:space="preserve">                                                                    </w:t>
      </w:r>
      <w:r w:rsidRPr="006C3FEB">
        <w:rPr>
          <w:iCs/>
          <w:sz w:val="28"/>
          <w:szCs w:val="28"/>
        </w:rPr>
        <w:t>Ch</w:t>
      </w:r>
      <w:r w:rsidRPr="006C3FEB">
        <w:rPr>
          <w:rFonts w:ascii="Cambria" w:hAnsi="Cambria" w:cs="Cambria"/>
          <w:iCs/>
          <w:sz w:val="28"/>
          <w:szCs w:val="28"/>
        </w:rPr>
        <w:t>ươ</w:t>
      </w:r>
      <w:r w:rsidRPr="006C3FEB">
        <w:rPr>
          <w:iCs/>
          <w:sz w:val="28"/>
          <w:szCs w:val="28"/>
        </w:rPr>
        <w:t xml:space="preserve">ng </w:t>
      </w:r>
      <w:proofErr w:type="gramStart"/>
      <w:r w:rsidRPr="006C3FEB">
        <w:rPr>
          <w:iCs/>
          <w:sz w:val="28"/>
          <w:szCs w:val="28"/>
        </w:rPr>
        <w:t>I :</w:t>
      </w:r>
      <w:proofErr w:type="gramEnd"/>
      <w:r>
        <w:t xml:space="preserve"> </w:t>
      </w:r>
      <w:r w:rsidRPr="006C3FEB">
        <w:rPr>
          <w:rFonts w:ascii="Times New Roman" w:hAnsi="Times New Roman"/>
          <w:sz w:val="28"/>
          <w:szCs w:val="28"/>
        </w:rPr>
        <w:t>TỨ GIÁC</w:t>
      </w:r>
    </w:p>
    <w:p w:rsidR="00EA7EBF" w:rsidRPr="00D71201" w:rsidRDefault="00EA7EBF" w:rsidP="00EA7E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6C3FEB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 Tiết: 01</w:t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 xml:space="preserve">§1. </w:t>
      </w:r>
      <w:bookmarkStart w:id="0" w:name="_GoBack"/>
      <w:r w:rsidRPr="00D71201">
        <w:rPr>
          <w:rFonts w:ascii="Times New Roman" w:eastAsia="Times New Roman" w:hAnsi="Times New Roman"/>
          <w:b/>
          <w:bCs/>
          <w:sz w:val="28"/>
          <w:szCs w:val="28"/>
        </w:rPr>
        <w:t xml:space="preserve">TỨ GIÁC </w:t>
      </w:r>
      <w:bookmarkEnd w:id="0"/>
    </w:p>
    <w:p w:rsidR="00EA7EBF" w:rsidRPr="00D71201" w:rsidRDefault="00EA7EBF" w:rsidP="00EA7EB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I/ MỤC TIÊU</w:t>
      </w:r>
    </w:p>
    <w:p w:rsidR="00EA7EBF" w:rsidRDefault="00EA7EBF" w:rsidP="00EA7E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Kiến thức:</w:t>
      </w:r>
    </w:p>
    <w:p w:rsidR="00EA7EBF" w:rsidRPr="00D71201" w:rsidRDefault="00EA7EBF" w:rsidP="00EA7E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>- HS nắm vững các định nghĩa về tứ giác, tứ giác lồi, tổng các góc của tứ giác lồi.</w:t>
      </w:r>
    </w:p>
    <w:p w:rsidR="00EA7EBF" w:rsidRDefault="00EA7EBF" w:rsidP="00EA7E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>- HS biết vẽ, biết gọi tên các yếu tố, biết tính số đo các góc của một tứ giác lồi.</w:t>
      </w:r>
    </w:p>
    <w:p w:rsidR="00EA7EBF" w:rsidRPr="00D71201" w:rsidRDefault="00EA7EBF" w:rsidP="00EA7E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Biết vận dụng các kiến thức trong bài vào các tình huống thực tiển đơn giản. </w:t>
      </w:r>
    </w:p>
    <w:p w:rsidR="00EA7EBF" w:rsidRDefault="00EA7EBF" w:rsidP="00EA7E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>- Suy luận ra được tổng bốn góc n</w:t>
      </w:r>
      <w:r>
        <w:rPr>
          <w:rFonts w:ascii="Times New Roman" w:eastAsia="Times New Roman" w:hAnsi="Times New Roman"/>
          <w:sz w:val="28"/>
          <w:szCs w:val="28"/>
        </w:rPr>
        <w:t>g</w:t>
      </w:r>
      <w:r w:rsidRPr="00D71201">
        <w:rPr>
          <w:rFonts w:ascii="Times New Roman" w:eastAsia="Times New Roman" w:hAnsi="Times New Roman"/>
          <w:sz w:val="28"/>
          <w:szCs w:val="28"/>
        </w:rPr>
        <w:t>oài của tứ giác bằng 360</w:t>
      </w:r>
      <w:r w:rsidRPr="00D71201">
        <w:rPr>
          <w:rFonts w:ascii="Times New Roman" w:eastAsia="Times New Roman" w:hAnsi="Times New Roman"/>
          <w:sz w:val="28"/>
          <w:szCs w:val="28"/>
          <w:vertAlign w:val="superscript"/>
        </w:rPr>
        <w:t>o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A7EBF" w:rsidRDefault="00EA7EBF" w:rsidP="00EA7EB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Năng lực: Hình thành và phát triển năng lực tư duy, suy luận, tính toán, sử dụng công cụ vẽ hình.</w:t>
      </w:r>
    </w:p>
    <w:p w:rsidR="00EA7EBF" w:rsidRDefault="00EA7EBF" w:rsidP="00EA7EB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Phẩm chất: </w:t>
      </w:r>
      <w:r w:rsidRPr="00827E27">
        <w:rPr>
          <w:rFonts w:ascii="Times New Roman" w:eastAsia="Times New Roman" w:hAnsi="Times New Roman"/>
          <w:sz w:val="28"/>
          <w:szCs w:val="28"/>
        </w:rPr>
        <w:t>Tự lập, tự tin, tự chủ</w:t>
      </w:r>
    </w:p>
    <w:p w:rsidR="00EA7EBF" w:rsidRPr="00D71201" w:rsidRDefault="00EA7EBF" w:rsidP="00EA7EB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II. THIẾT BỊ DẠY HỌC VÀ HỌC LIỆU</w:t>
      </w:r>
    </w:p>
    <w:p w:rsidR="00EA7EBF" w:rsidRPr="00D72EA5" w:rsidRDefault="00EA7EBF" w:rsidP="00EA7EBF">
      <w:pPr>
        <w:spacing w:after="0" w:line="240" w:lineRule="auto"/>
        <w:rPr>
          <w:rFonts w:ascii="Times New Roman" w:eastAsia="Times New Roman" w:hAnsi="Times New Roman"/>
          <w:iCs/>
          <w:sz w:val="28"/>
          <w:szCs w:val="28"/>
        </w:rPr>
      </w:pPr>
      <w:r w:rsidRPr="00D72EA5">
        <w:rPr>
          <w:rFonts w:ascii="Times New Roman" w:eastAsia="Times New Roman" w:hAnsi="Times New Roman"/>
          <w:b/>
          <w:iCs/>
          <w:sz w:val="28"/>
          <w:szCs w:val="28"/>
        </w:rPr>
        <w:t>- GV</w:t>
      </w:r>
      <w:r w:rsidRPr="00D72EA5">
        <w:rPr>
          <w:rFonts w:ascii="Times New Roman" w:eastAsia="Times New Roman" w:hAnsi="Times New Roman"/>
          <w:iCs/>
          <w:sz w:val="28"/>
          <w:szCs w:val="28"/>
        </w:rPr>
        <w:t xml:space="preserve">: Compa, eke, thước thẳng, bảng phụ vẽ hình sẳn (H1, H5 sgk) </w:t>
      </w:r>
    </w:p>
    <w:p w:rsidR="00EA7EBF" w:rsidRDefault="00EA7EBF" w:rsidP="00EA7EB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2EA5">
        <w:rPr>
          <w:rFonts w:ascii="Times New Roman" w:eastAsia="Times New Roman" w:hAnsi="Times New Roman"/>
          <w:b/>
          <w:iCs/>
          <w:sz w:val="28"/>
          <w:szCs w:val="28"/>
        </w:rPr>
        <w:t>- HS</w:t>
      </w:r>
      <w:r w:rsidRPr="00D71201">
        <w:rPr>
          <w:rFonts w:ascii="Times New Roman" w:eastAsia="Times New Roman" w:hAnsi="Times New Roman"/>
          <w:sz w:val="28"/>
          <w:szCs w:val="28"/>
        </w:rPr>
        <w:t>: Ôn định lí “tổng số đo các góc trong tam giác”.</w:t>
      </w:r>
    </w:p>
    <w:p w:rsidR="00EA7EBF" w:rsidRPr="00A34AEC" w:rsidRDefault="00EA7EBF" w:rsidP="00EA7EBF">
      <w:pPr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A34AEC">
        <w:rPr>
          <w:rFonts w:ascii="Times New Roman" w:eastAsia="Times New Roman" w:hAnsi="Times New Roman"/>
          <w:b/>
          <w:sz w:val="28"/>
          <w:szCs w:val="28"/>
        </w:rPr>
        <w:t xml:space="preserve">III. TIẾN TRÌNH DẠY HỌC </w:t>
      </w:r>
    </w:p>
    <w:p w:rsidR="00EA7EBF" w:rsidRPr="00A34AEC" w:rsidRDefault="00EA7EBF" w:rsidP="00EA7EBF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A34AEC">
        <w:rPr>
          <w:rFonts w:ascii="Times New Roman" w:eastAsia="Times New Roman" w:hAnsi="Times New Roman"/>
          <w:b/>
          <w:sz w:val="28"/>
          <w:szCs w:val="28"/>
        </w:rPr>
        <w:t>HĐ1. Mở đầu:</w:t>
      </w:r>
      <w:r w:rsidRPr="00A34AEC">
        <w:rPr>
          <w:rFonts w:ascii="Times New Roman" w:eastAsia="Times New Roman" w:hAnsi="Times New Roman"/>
          <w:sz w:val="28"/>
          <w:szCs w:val="28"/>
        </w:rPr>
        <w:t xml:space="preserve"> Kiểm tra đồ dùng học tập của HS, nhắc nhở HS chưa có đủ</w:t>
      </w:r>
    </w:p>
    <w:p w:rsidR="00EA7EBF" w:rsidRPr="00A34AEC" w:rsidRDefault="00EA7EBF" w:rsidP="00EA7EBF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A34AEC">
        <w:rPr>
          <w:rFonts w:ascii="Times New Roman" w:eastAsia="Times New Roman" w:hAnsi="Times New Roman"/>
          <w:b/>
          <w:sz w:val="28"/>
          <w:szCs w:val="28"/>
        </w:rPr>
        <w:t>HĐ2: Hình thành kiến thức</w:t>
      </w:r>
      <w:r w:rsidRPr="00A34AE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A7EBF" w:rsidRPr="00D71201" w:rsidRDefault="00EA7EBF" w:rsidP="00EA7EB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i/>
          <w:sz w:val="28"/>
          <w:szCs w:val="28"/>
        </w:rPr>
        <w:t xml:space="preserve"> Giới thiệu bài mới: </w:t>
      </w:r>
      <w:r w:rsidRPr="00D71201">
        <w:rPr>
          <w:rFonts w:ascii="Times New Roman" w:eastAsia="Times New Roman" w:hAnsi="Times New Roman"/>
          <w:sz w:val="28"/>
          <w:szCs w:val="28"/>
        </w:rPr>
        <w:t>Giới thiệu tổng quát ki</w:t>
      </w:r>
      <w:r>
        <w:rPr>
          <w:rFonts w:ascii="Times New Roman" w:eastAsia="Times New Roman" w:hAnsi="Times New Roman"/>
          <w:sz w:val="28"/>
          <w:szCs w:val="28"/>
        </w:rPr>
        <w:t>ến thức lớp 8, chương I</w:t>
      </w:r>
    </w:p>
    <w:tbl>
      <w:tblPr>
        <w:tblW w:w="4917" w:type="pct"/>
        <w:tblInd w:w="108" w:type="dxa"/>
        <w:tblLook w:val="04A0" w:firstRow="1" w:lastRow="0" w:firstColumn="1" w:lastColumn="0" w:noHBand="0" w:noVBand="1"/>
      </w:tblPr>
      <w:tblGrid>
        <w:gridCol w:w="3281"/>
        <w:gridCol w:w="2738"/>
        <w:gridCol w:w="3170"/>
      </w:tblGrid>
      <w:tr w:rsidR="00EA7EBF" w:rsidRPr="00D71201" w:rsidTr="00CD5652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B80B28" w:rsidRDefault="00EA7EBF" w:rsidP="00CD5652">
            <w:pPr>
              <w:keepNext/>
              <w:spacing w:after="0" w:line="240" w:lineRule="auto"/>
              <w:ind w:right="-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B80B2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HOẠT ĐỘNG CỦA GV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B80B28" w:rsidRDefault="00EA7EBF" w:rsidP="00CD5652">
            <w:pPr>
              <w:keepNext/>
              <w:spacing w:after="0" w:line="240" w:lineRule="auto"/>
              <w:ind w:right="-8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B80B2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HOẠT ĐỘNG CỦA HS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B80B28" w:rsidRDefault="00EA7EBF" w:rsidP="00CD565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B80B2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GHI BẢNG</w:t>
            </w:r>
          </w:p>
        </w:tc>
      </w:tr>
      <w:tr w:rsidR="00EA7EBF" w:rsidRPr="00D71201" w:rsidTr="00CD5652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Treo hình 1,2 (sgk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)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trong m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ỗi hình trên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gồm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đoạn thẳng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?đọc tên mỗi đt ở mỗi hình ?</w:t>
            </w:r>
          </w:p>
          <w:p w:rsidR="00EA7EBF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- 4 đt đó có đặc điểm gì?</w:t>
            </w:r>
          </w:p>
          <w:p w:rsidR="00EA7EBF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Các hình 1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a,b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,c đều được gọi là tứ giác.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Vậy theo em, thế nào là tứ giác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GV chốt lại (định nghĩa như SGK) và ghi bảng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GV giải thích rõ nội dung định nghĩa bốn đoạn thẳng </w:t>
            </w:r>
            <w:r w:rsidRPr="00D71201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 xml:space="preserve">liên tiếp, khép kín, không cùng trên một đường thẳng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Giới thiệu các yếu tố, cách gọi tên tứ giác.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Thực hiện ?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1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đặt mép thước kẻ lên mỗi cạnh của tứ giác ở hình a, b, c rồi trả lời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</w:rPr>
              <w:t>?1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GV chốt lại vấn đề và nêu định nghĩa tứ giác lồi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GV nêu và giải thích chú ý (sgk)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Treo bảng phụ hình 3. yêu cầu HS chia nhóm làm ?2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GV quan sát nhắc nhở HS không tập trung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Đại diện nhóm trình bày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D71201" w:rsidRDefault="00EA7EBF" w:rsidP="00CD5652">
            <w:pPr>
              <w:spacing w:after="0" w:line="240" w:lineRule="auto"/>
              <w:ind w:left="34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HS quan sát và trả lời </w:t>
            </w:r>
          </w:p>
          <w:p w:rsidR="00EA7EBF" w:rsidRDefault="00EA7EBF" w:rsidP="00CD5652">
            <w:pPr>
              <w:spacing w:after="0" w:line="240" w:lineRule="auto"/>
              <w:ind w:left="34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Các hình 1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a,b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,c đều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gồm 4 đt :</w:t>
            </w: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AB, BC,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CD, DA</w:t>
            </w:r>
          </w:p>
          <w:p w:rsidR="00EA7EBF" w:rsidRPr="00C465E4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4 đoạn thẳng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khép kín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trong đó </w:t>
            </w:r>
            <w:r w:rsidRPr="00C465E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bất kỳ 2</w:t>
            </w:r>
            <w:r w:rsidRPr="00C465E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465E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đoạn thẳng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nào cũng </w:t>
            </w:r>
            <w:r w:rsidRPr="00C465E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không</w:t>
            </w:r>
            <w:r w:rsidRPr="00C465E4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C465E4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cùng nằm trên 1 đường thẳng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suy nghĩ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trả lời 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nhắc lại và ghi vào vở 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chú ý nghe và quan sát hình vẽ để khắc sâu kiến thức 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Vẽ hình và ghi chú vào vở 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Trả lời: hình a 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nghe hiểu và nhắc lại định nghĩa tứ giác lồi 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nghe hiểu 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- HS chia 4 nhóm làm trên bảng phụ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a)*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Đỉnh kề: A và B, B và C, C và D, D và A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* Đỉnh đối nhau: B và D, A và D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b) Đường chéo: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BD, AC</w:t>
            </w:r>
          </w:p>
          <w:p w:rsidR="00EA7EBF" w:rsidRPr="00D71201" w:rsidRDefault="00EA7EBF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c) Cạnh kề: AB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và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BC, BC và CD,CD và DA, DA và AB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  <w:u w:val="single"/>
              </w:rPr>
              <w:lastRenderedPageBreak/>
              <w:t xml:space="preserve">1.Định nghĩa: 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0" locked="0" layoutInCell="1" allowOverlap="1" wp14:anchorId="7F509BF5" wp14:editId="527C0934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90170</wp:posOffset>
                  </wp:positionV>
                  <wp:extent cx="1849755" cy="1750695"/>
                  <wp:effectExtent l="0" t="0" r="0" b="0"/>
                  <wp:wrapNone/>
                  <wp:docPr id="787" name="Picture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175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   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Tứ giác ABCD (hay ADCB, BCDA, …) 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ĐN :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sgk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Các đỉnh: A, B, C, D  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Các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cạnh:AB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, BC,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CD, DA.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*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ĐN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Tứ giác lồi: </w:t>
            </w:r>
            <w:r w:rsidRPr="00600F20">
              <w:rPr>
                <w:rFonts w:ascii="Times New Roman" w:eastAsia="Times New Roman" w:hAnsi="Times New Roman"/>
                <w:sz w:val="28"/>
                <w:szCs w:val="28"/>
              </w:rPr>
              <w:t>SGK</w:t>
            </w:r>
            <w:r w:rsidRPr="00600F2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Chú ý: sgk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?2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B79EBD3" wp14:editId="0F58F8FD">
                  <wp:extent cx="1476375" cy="847725"/>
                  <wp:effectExtent l="0" t="0" r="0" b="0"/>
                  <wp:docPr id="3" name="Picture 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a)*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Đỉnh kề: A và B, B và C, C và D, D và A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  * Đỉnh đối nhau: B và D, A và D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b) Đường chéo: BD, AC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c) Cạnh kề: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AB và BC, BC và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CD,CD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và DA, DA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vàAB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d) Góc: A, B, C, D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Góc đối nhau: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Avà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C,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B và D</w:t>
            </w:r>
          </w:p>
          <w:p w:rsidR="00EA7EBF" w:rsidRPr="00D71201" w:rsidRDefault="00EA7EBF" w:rsidP="00CD5652">
            <w:pPr>
              <w:spacing w:after="0" w:line="240" w:lineRule="auto"/>
              <w:ind w:left="34" w:right="-82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e) Điểm nằm trong: M, P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   Điểm nằm ngoài: N, Q</w:t>
            </w:r>
          </w:p>
        </w:tc>
      </w:tr>
      <w:tr w:rsidR="00EA7EBF" w:rsidRPr="00A34AEC" w:rsidTr="00CD5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- Vẽ tứ giác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ABCD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Không tính (đo) số đo mỗi góc, hãy tính xem tổng số đo bốn góc của tứ giác bằng bao nhiêu? </w:t>
            </w:r>
          </w:p>
          <w:p w:rsidR="00EA7EBF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HS thực hiện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</w:rPr>
              <w:t>?3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theo nhóm nhỏ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Theo dõi, giúp các nhóm làm bài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Cho đại diện vài nhóm báo cáo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GV chốt lại vấn đề (nêu phương hướng và cách làm, rồi trình bày cụ thể) 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D71201" w:rsidRDefault="00EA7EBF" w:rsidP="00CD5652">
            <w:pPr>
              <w:spacing w:after="0" w:line="240" w:lineRule="auto"/>
              <w:ind w:left="35" w:right="-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suy nghĩ (không cần trả lời ngay) </w:t>
            </w:r>
          </w:p>
          <w:p w:rsidR="00EA7EBF" w:rsidRPr="00D71201" w:rsidRDefault="00EA7EBF" w:rsidP="00CD5652">
            <w:pPr>
              <w:spacing w:after="0" w:line="240" w:lineRule="auto"/>
              <w:ind w:left="35" w:right="-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thảo luận nhóm theo yêu cầu của GV </w:t>
            </w:r>
          </w:p>
          <w:p w:rsidR="00EA7EBF" w:rsidRPr="00D71201" w:rsidRDefault="00EA7EBF" w:rsidP="00CD5652">
            <w:pPr>
              <w:spacing w:after="0" w:line="240" w:lineRule="auto"/>
              <w:ind w:left="35" w:right="-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Đại diện một vài nhóm nêu rõ cách làm và cho biết kết quả, còn lại nhận xét bổ sung, góp ý … </w:t>
            </w:r>
          </w:p>
          <w:p w:rsidR="00EA7EBF" w:rsidRPr="00D71201" w:rsidRDefault="00EA7EBF" w:rsidP="00CD5652">
            <w:pPr>
              <w:spacing w:after="0" w:line="240" w:lineRule="auto"/>
              <w:ind w:left="35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theo dõi ghi chép </w:t>
            </w:r>
          </w:p>
          <w:p w:rsidR="00EA7EBF" w:rsidRPr="00D71201" w:rsidRDefault="00EA7EBF" w:rsidP="00CD5652">
            <w:pPr>
              <w:spacing w:after="0" w:line="240" w:lineRule="auto"/>
              <w:ind w:left="35" w:right="-8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Nêu kết luận (đlí)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, HS khác lặp lại vài lần. </w:t>
            </w:r>
          </w:p>
        </w:tc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BF189B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BF189B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2. Tồng các góc của một tứ giác</w:t>
            </w:r>
            <w:r w:rsidRPr="00BF189B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354B4C9" wp14:editId="43A869AC">
                  <wp:extent cx="1476375" cy="990600"/>
                  <wp:effectExtent l="0" t="0" r="0" b="0"/>
                  <wp:docPr id="4" name="Picture 1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EBF" w:rsidRPr="00412C9B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Kẻ đường chéo AC, ta </w:t>
            </w:r>
            <w:proofErr w:type="gramStart"/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có:</w:t>
            </w:r>
            <w:proofErr w:type="gramEnd"/>
          </w:p>
          <w:p w:rsidR="00EA7EBF" w:rsidRPr="00412C9B" w:rsidRDefault="00EA7EBF" w:rsidP="00CD5652">
            <w:pPr>
              <w:spacing w:after="6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Â</w:t>
            </w:r>
            <w:r w:rsidRPr="00412C9B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+ </w:t>
            </w:r>
            <w:r w:rsidRPr="00D71201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66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20.25pt" o:ole="">
                  <v:imagedata r:id="rId7" o:title=""/>
                </v:shape>
                <o:OLEObject Type="Embed" ProgID="Equation.DSMT4" ShapeID="_x0000_i1025" DrawAspect="Content" ObjectID="_1753619674" r:id="rId8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180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</w:p>
          <w:p w:rsidR="00EA7EBF" w:rsidRPr="00412C9B" w:rsidRDefault="00EA7EBF" w:rsidP="00CD5652">
            <w:pPr>
              <w:spacing w:after="6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Â</w:t>
            </w:r>
            <w:r w:rsidRPr="00412C9B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+ </w:t>
            </w:r>
            <w:r w:rsidRPr="00D71201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700" w:dyaOrig="400">
                <v:shape id="_x0000_i1026" type="#_x0000_t75" style="width:35.25pt;height:20.25pt" o:ole="">
                  <v:imagedata r:id="rId9" o:title=""/>
                </v:shape>
                <o:OLEObject Type="Embed" ProgID="Equation.DSMT4" ShapeID="_x0000_i1026" DrawAspect="Content" ObjectID="_1753619675" r:id="rId10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180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</w:pP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(Â</w:t>
            </w:r>
            <w:r w:rsidRPr="00412C9B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1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+Â</w:t>
            </w:r>
            <w:r w:rsidRPr="00412C9B">
              <w:rPr>
                <w:rFonts w:ascii="Times New Roman" w:hAnsi="Times New Roman"/>
                <w:sz w:val="28"/>
                <w:szCs w:val="28"/>
                <w:vertAlign w:val="subscript"/>
                <w:lang w:val="fr-FR"/>
              </w:rPr>
              <w:t>2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)+</w:t>
            </w:r>
            <w:r w:rsidRPr="00D7120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79">
                <v:shape id="_x0000_i1027" type="#_x0000_t75" style="width:11.25pt;height:14.25pt" o:ole="">
                  <v:imagedata r:id="rId11" o:title=""/>
                </v:shape>
                <o:OLEObject Type="Embed" ProgID="Equation.3" ShapeID="_x0000_i1027" DrawAspect="Content" ObjectID="_1753619676" r:id="rId12"/>
              </w:objec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+</w: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(</w:t>
            </w:r>
            <w:r w:rsidRPr="00D71201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279" w:dyaOrig="400">
                <v:shape id="_x0000_i1028" type="#_x0000_t75" style="width:14.25pt;height:20.25pt" o:ole="">
                  <v:imagedata r:id="rId13" o:title=""/>
                </v:shape>
                <o:OLEObject Type="Embed" ProgID="Equation.DSMT4" ShapeID="_x0000_i1028" DrawAspect="Content" ObjectID="_1753619677" r:id="rId14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>+</w:t>
            </w:r>
            <w:r w:rsidRPr="00D71201">
              <w:rPr>
                <w:rFonts w:ascii="Times New Roman" w:hAnsi="Times New Roman"/>
                <w:position w:val="-12"/>
                <w:sz w:val="28"/>
                <w:szCs w:val="28"/>
                <w:lang w:val="nl-NL"/>
              </w:rPr>
              <w:object w:dxaOrig="300" w:dyaOrig="400">
                <v:shape id="_x0000_i1029" type="#_x0000_t75" style="width:15pt;height:20.25pt" o:ole="">
                  <v:imagedata r:id="rId15" o:title=""/>
                </v:shape>
                <o:OLEObject Type="Embed" ProgID="Equation.DSMT4" ShapeID="_x0000_i1029" DrawAspect="Content" ObjectID="_1753619678" r:id="rId16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)+ </w:t>
            </w:r>
            <w:r w:rsidRPr="00D71201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279">
                <v:shape id="_x0000_i1030" type="#_x0000_t75" style="width:12pt;height:14.25pt" o:ole="">
                  <v:imagedata r:id="rId17" o:title=""/>
                </v:shape>
                <o:OLEObject Type="Embed" ProgID="Equation.3" ShapeID="_x0000_i1030" DrawAspect="Content" ObjectID="_1753619679" r:id="rId18"/>
              </w:object>
            </w:r>
            <w:r w:rsidRPr="00412C9B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360</w:t>
            </w:r>
            <w:r w:rsidRPr="00412C9B">
              <w:rPr>
                <w:rFonts w:ascii="Times New Roman" w:hAnsi="Times New Roman"/>
                <w:sz w:val="28"/>
                <w:szCs w:val="28"/>
                <w:vertAlign w:val="superscript"/>
                <w:lang w:val="fr-FR"/>
              </w:rPr>
              <w:t>0</w:t>
            </w:r>
          </w:p>
          <w:p w:rsidR="00EA7EBF" w:rsidRPr="00412C9B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vậy </w:t>
            </w:r>
            <w:r w:rsidRPr="00D71201">
              <w:rPr>
                <w:rFonts w:ascii="Times New Roman" w:hAnsi="Times New Roman"/>
                <w:position w:val="-6"/>
                <w:sz w:val="28"/>
                <w:szCs w:val="28"/>
              </w:rPr>
              <w:object w:dxaOrig="1140" w:dyaOrig="340">
                <v:shape id="_x0000_i1031" type="#_x0000_t75" style="width:66.75pt;height:17.25pt" o:ole="">
                  <v:imagedata r:id="rId19" o:title=""/>
                </v:shape>
                <o:OLEObject Type="Embed" ProgID="Equation.DSMT4" ShapeID="_x0000_i1031" DrawAspect="Content" ObjectID="_1753619680" r:id="rId20"/>
              </w:object>
            </w:r>
            <w:r w:rsidRPr="00A34A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= 360</w:t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val="fr-FR"/>
              </w:rPr>
              <w:t>o</w:t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EA7EBF" w:rsidRPr="00412C9B" w:rsidRDefault="00EA7EBF" w:rsidP="00CD5652">
            <w:pPr>
              <w:tabs>
                <w:tab w:val="left" w:pos="1920"/>
              </w:tabs>
              <w:spacing w:after="0" w:line="240" w:lineRule="auto"/>
              <w:ind w:left="34" w:right="-108" w:hanging="34"/>
              <w:rPr>
                <w:rFonts w:ascii="Times New Roman" w:eastAsia="Times New Roman" w:hAnsi="Times New Roman"/>
                <w:i/>
                <w:sz w:val="28"/>
                <w:szCs w:val="28"/>
                <w:lang w:val="fr-FR"/>
              </w:rPr>
            </w:pPr>
            <w:r w:rsidRPr="00412C9B">
              <w:rPr>
                <w:rFonts w:ascii="Times New Roman" w:eastAsia="Times New Roman" w:hAnsi="Times New Roman"/>
                <w:i/>
                <w:sz w:val="28"/>
                <w:szCs w:val="28"/>
                <w:lang w:val="fr-FR"/>
              </w:rPr>
              <w:t xml:space="preserve">Định lí : (Sgk) </w:t>
            </w:r>
          </w:p>
        </w:tc>
      </w:tr>
    </w:tbl>
    <w:p w:rsidR="00EA7EBF" w:rsidRPr="00D71201" w:rsidRDefault="00EA7EBF" w:rsidP="00EA7EBF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HĐ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</w:rPr>
        <w:t>3:Luyện</w:t>
      </w:r>
      <w:proofErr w:type="gramEnd"/>
      <w:r>
        <w:rPr>
          <w:rFonts w:ascii="Times New Roman" w:eastAsia="Times New Roman" w:hAnsi="Times New Roman"/>
          <w:b/>
          <w:i/>
          <w:sz w:val="28"/>
          <w:szCs w:val="28"/>
        </w:rPr>
        <w:t xml:space="preserve"> tập</w:t>
      </w:r>
    </w:p>
    <w:tbl>
      <w:tblPr>
        <w:tblW w:w="49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2851"/>
        <w:gridCol w:w="3137"/>
      </w:tblGrid>
      <w:tr w:rsidR="00EA7EBF" w:rsidRPr="00D71201" w:rsidTr="00CD5652"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Treo tranh vẽ 6 tứ giác như hình 5, 6 (sgk) gọi HS nhẩm tính </w:t>
            </w:r>
          </w:p>
          <w:p w:rsidR="00EA7EBF" w:rsidRPr="00D71201" w:rsidRDefault="00EA7EBF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!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câu d hình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5  sử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dụng góc kề bù</w:t>
            </w:r>
          </w:p>
          <w:p w:rsidR="00EA7EBF" w:rsidRPr="00D71201" w:rsidRDefault="00EA7EBF" w:rsidP="00CD5652">
            <w:pPr>
              <w:spacing w:after="0" w:line="240" w:lineRule="auto"/>
              <w:ind w:left="426"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Pr="00D71201" w:rsidRDefault="00EA7EBF" w:rsidP="00CD5652">
            <w:pPr>
              <w:spacing w:after="0" w:line="240" w:lineRule="auto"/>
              <w:ind w:right="-82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HS tính nhẩm số đo góc x 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(hình 5)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90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c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115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d)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a)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x=100</w:t>
            </w:r>
            <w:r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0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(h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6)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;b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47" w:right="-108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3. Luyện tập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47" w:right="-108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Bài 1 trang 66 Sgk 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47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(hình 5)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47" w:right="-108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90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c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115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</w:p>
          <w:p w:rsidR="00EA7EBF" w:rsidRDefault="00EA7EBF" w:rsidP="00CD5652">
            <w:pPr>
              <w:tabs>
                <w:tab w:val="left" w:pos="1920"/>
              </w:tabs>
              <w:spacing w:after="0" w:line="240" w:lineRule="auto"/>
              <w:ind w:left="47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d)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A7EBF" w:rsidRPr="00D71201" w:rsidRDefault="00EA7EBF" w:rsidP="00CD5652">
            <w:pPr>
              <w:tabs>
                <w:tab w:val="left" w:pos="1920"/>
              </w:tabs>
              <w:spacing w:after="0" w:line="240" w:lineRule="auto"/>
              <w:ind w:left="47" w:right="-108"/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=100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 xml:space="preserve">0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(h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6)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;b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) x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0</w:t>
            </w:r>
          </w:p>
        </w:tc>
      </w:tr>
    </w:tbl>
    <w:p w:rsidR="00EA7EBF" w:rsidRDefault="00EA7EBF" w:rsidP="00EA7EB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2464C">
        <w:rPr>
          <w:rFonts w:ascii="Times New Roman" w:eastAsia="Times New Roman" w:hAnsi="Times New Roman"/>
          <w:b/>
          <w:sz w:val="28"/>
          <w:szCs w:val="28"/>
        </w:rPr>
        <w:t>HĐ4: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Vận dụng</w:t>
      </w:r>
    </w:p>
    <w:p w:rsidR="00EA7EBF" w:rsidRPr="00D71201" w:rsidRDefault="00EA7EBF" w:rsidP="00EA7EB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- Học bài: Nắm sự khác nhau giữa tứ giác và tứ giác lồi; tự chứng minh định lí tồng các góc trong tứ giác </w:t>
      </w:r>
    </w:p>
    <w:p w:rsidR="00EA7EBF" w:rsidRDefault="00EA7EBF" w:rsidP="00EA7EBF">
      <w:pPr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>- Làm BT 2,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71201">
        <w:rPr>
          <w:rFonts w:ascii="Times New Roman" w:eastAsia="Times New Roman" w:hAnsi="Times New Roman"/>
          <w:sz w:val="28"/>
          <w:szCs w:val="28"/>
        </w:rPr>
        <w:t>3,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71201">
        <w:rPr>
          <w:rFonts w:ascii="Times New Roman" w:eastAsia="Times New Roman" w:hAnsi="Times New Roman"/>
          <w:sz w:val="28"/>
          <w:szCs w:val="28"/>
        </w:rPr>
        <w:t>4 SGK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A7EBF" w:rsidRPr="00D71201" w:rsidRDefault="00EA7EBF" w:rsidP="00EA7EBF">
      <w:pPr>
        <w:spacing w:after="0" w:line="240" w:lineRule="auto"/>
        <w:ind w:right="-108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HD </w:t>
      </w:r>
      <w:r w:rsidRPr="00DF18D7">
        <w:rPr>
          <w:rFonts w:ascii="Times New Roman" w:eastAsia="Times New Roman" w:hAnsi="Times New Roman"/>
          <w:i/>
          <w:sz w:val="28"/>
          <w:szCs w:val="28"/>
        </w:rPr>
        <w:t>Bài tập</w:t>
      </w:r>
      <w:r w:rsidRPr="00D71201">
        <w:rPr>
          <w:rFonts w:ascii="Times New Roman" w:eastAsia="Times New Roman" w:hAnsi="Times New Roman"/>
          <w:i/>
          <w:sz w:val="28"/>
          <w:szCs w:val="28"/>
        </w:rPr>
        <w:t xml:space="preserve"> 2 trang 66 Sgk:</w:t>
      </w:r>
      <w:r w:rsidRPr="00D71201">
        <w:rPr>
          <w:rFonts w:ascii="Times New Roman" w:eastAsia="Times New Roman" w:hAnsi="Times New Roman"/>
          <w:sz w:val="28"/>
          <w:szCs w:val="28"/>
        </w:rPr>
        <w:t xml:space="preserve"> Sử dụng tổng các góc 1 tứ giác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BF"/>
    <w:rsid w:val="000E4B64"/>
    <w:rsid w:val="00153051"/>
    <w:rsid w:val="00A242FA"/>
    <w:rsid w:val="00EA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507E92"/>
  <w15:chartTrackingRefBased/>
  <w15:docId w15:val="{A9C97AE8-1236-42CE-AC0D-C2C27A2C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EBF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qFormat/>
    <w:rsid w:val="00EA7EBF"/>
    <w:pPr>
      <w:keepNext/>
      <w:spacing w:after="0" w:line="240" w:lineRule="auto"/>
      <w:outlineLvl w:val="3"/>
    </w:pPr>
    <w:rPr>
      <w:rFonts w:ascii="VNI-Times" w:eastAsia="Times New Roman" w:hAnsi="VNI-Times" w:cs="Lucida Sans Unicod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A7EBF"/>
    <w:rPr>
      <w:rFonts w:ascii="VNI-Times" w:eastAsia="Times New Roman" w:hAnsi="VNI-Times" w:cs="Lucida Sans Unicode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wmf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6.wmf"/><Relationship Id="rId5" Type="http://schemas.openxmlformats.org/officeDocument/2006/relationships/image" Target="media/image2.emf"/><Relationship Id="rId15" Type="http://schemas.openxmlformats.org/officeDocument/2006/relationships/image" Target="media/image8.wmf"/><Relationship Id="rId10" Type="http://schemas.openxmlformats.org/officeDocument/2006/relationships/oleObject" Target="embeddings/oleObject2.bin"/><Relationship Id="rId19" Type="http://schemas.openxmlformats.org/officeDocument/2006/relationships/image" Target="media/image10.wmf"/><Relationship Id="rId4" Type="http://schemas.openxmlformats.org/officeDocument/2006/relationships/image" Target="media/image1.wmf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2023-08-15T08:11:00Z</dcterms:created>
  <dcterms:modified xsi:type="dcterms:W3CDTF">2023-08-15T08:12:00Z</dcterms:modified>
</cp:coreProperties>
</file>