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5C22" w:rsidRPr="00230474" w:rsidRDefault="00595C22" w:rsidP="00595C22">
      <w:pPr>
        <w:spacing w:before="60" w:after="60" w:line="288" w:lineRule="auto"/>
        <w:jc w:val="center"/>
        <w:rPr>
          <w:b/>
          <w:bCs/>
          <w:color w:val="auto"/>
          <w:szCs w:val="28"/>
        </w:rPr>
      </w:pPr>
      <w:r w:rsidRPr="00230474">
        <w:rPr>
          <w:b/>
          <w:bCs/>
          <w:color w:val="auto"/>
          <w:szCs w:val="28"/>
        </w:rPr>
        <w:t xml:space="preserve">Tiết 15 - Bài 13: TÌNH HÌNH PHÁT TRIỂN KINH TẾ - XÃ HỘI </w:t>
      </w:r>
    </w:p>
    <w:p w:rsidR="00595C22" w:rsidRPr="00230474" w:rsidRDefault="00595C22" w:rsidP="00595C22">
      <w:pPr>
        <w:spacing w:before="60" w:after="60" w:line="288" w:lineRule="auto"/>
        <w:jc w:val="center"/>
        <w:rPr>
          <w:b/>
          <w:bCs/>
          <w:color w:val="auto"/>
          <w:szCs w:val="28"/>
        </w:rPr>
      </w:pPr>
      <w:r w:rsidRPr="00230474">
        <w:rPr>
          <w:b/>
          <w:bCs/>
          <w:color w:val="auto"/>
          <w:szCs w:val="28"/>
        </w:rPr>
        <w:t>KHU VỰC ĐÔNG Á</w:t>
      </w:r>
    </w:p>
    <w:p w:rsidR="00595C22" w:rsidRPr="00230474" w:rsidRDefault="00595C22" w:rsidP="00595C22">
      <w:pPr>
        <w:spacing w:before="60" w:after="60" w:line="288" w:lineRule="auto"/>
        <w:jc w:val="center"/>
        <w:rPr>
          <w:color w:val="auto"/>
          <w:szCs w:val="28"/>
        </w:rPr>
      </w:pPr>
      <w:r w:rsidRPr="00230474">
        <w:rPr>
          <w:color w:val="auto"/>
          <w:szCs w:val="28"/>
        </w:rPr>
        <w:t>Thời gian thực hiện: (1 tiết)</w:t>
      </w:r>
    </w:p>
    <w:p w:rsidR="00595C22" w:rsidRPr="00230474" w:rsidRDefault="00595C22" w:rsidP="00595C22">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595C22" w:rsidRPr="00230474" w:rsidRDefault="00595C22" w:rsidP="00595C22">
      <w:pPr>
        <w:spacing w:before="60" w:after="60" w:line="288" w:lineRule="auto"/>
        <w:rPr>
          <w:b/>
          <w:color w:val="auto"/>
          <w:szCs w:val="28"/>
          <w:u w:val="single"/>
        </w:rPr>
      </w:pPr>
      <w:r w:rsidRPr="00230474">
        <w:rPr>
          <w:b/>
          <w:color w:val="auto"/>
          <w:szCs w:val="28"/>
          <w:u w:val="single"/>
        </w:rPr>
        <w:t>1. Kiến thức</w:t>
      </w:r>
    </w:p>
    <w:p w:rsidR="00595C22" w:rsidRPr="00230474" w:rsidRDefault="00595C22" w:rsidP="00595C22">
      <w:pPr>
        <w:spacing w:before="60" w:after="60" w:line="288" w:lineRule="auto"/>
        <w:rPr>
          <w:bCs/>
          <w:i/>
          <w:color w:val="auto"/>
          <w:szCs w:val="28"/>
        </w:rPr>
      </w:pPr>
      <w:r w:rsidRPr="00230474">
        <w:rPr>
          <w:bCs/>
          <w:i/>
          <w:color w:val="auto"/>
          <w:szCs w:val="28"/>
        </w:rPr>
        <w:t>Yêu cầu cần đạt:</w:t>
      </w:r>
    </w:p>
    <w:p w:rsidR="00595C22" w:rsidRPr="00230474" w:rsidRDefault="00595C22" w:rsidP="00595C22">
      <w:pPr>
        <w:spacing w:before="60" w:after="60" w:line="288" w:lineRule="auto"/>
        <w:rPr>
          <w:color w:val="auto"/>
          <w:szCs w:val="28"/>
        </w:rPr>
      </w:pPr>
      <w:r w:rsidRPr="00230474">
        <w:rPr>
          <w:color w:val="auto"/>
          <w:szCs w:val="28"/>
        </w:rPr>
        <w:t>- Nắm vững đặc điểm chung về dân cư và sự phát triển kinh tế - xã hội của khu vực Đông Á.</w:t>
      </w:r>
    </w:p>
    <w:p w:rsidR="00595C22" w:rsidRPr="00230474" w:rsidRDefault="00595C22" w:rsidP="00595C22">
      <w:pPr>
        <w:spacing w:before="60" w:after="60" w:line="288" w:lineRule="auto"/>
        <w:rPr>
          <w:color w:val="auto"/>
          <w:szCs w:val="28"/>
        </w:rPr>
      </w:pPr>
      <w:r w:rsidRPr="00230474">
        <w:rPr>
          <w:color w:val="auto"/>
          <w:szCs w:val="28"/>
        </w:rPr>
        <w:t>- Hiểu rõ đặc điểm cơ bản phát triển kinh tế - xã hội của Nhật Bản và Trung Quốc.</w:t>
      </w:r>
    </w:p>
    <w:p w:rsidR="00595C22" w:rsidRPr="00230474" w:rsidRDefault="00595C22" w:rsidP="00595C22">
      <w:pPr>
        <w:spacing w:before="60" w:after="60" w:line="288" w:lineRule="auto"/>
        <w:rPr>
          <w:b/>
          <w:color w:val="auto"/>
          <w:szCs w:val="28"/>
          <w:u w:val="single"/>
        </w:rPr>
      </w:pPr>
      <w:r w:rsidRPr="00230474">
        <w:rPr>
          <w:b/>
          <w:color w:val="auto"/>
          <w:szCs w:val="28"/>
          <w:u w:val="single"/>
        </w:rPr>
        <w:t>2. Năng lực</w:t>
      </w:r>
    </w:p>
    <w:p w:rsidR="00595C22" w:rsidRPr="00230474" w:rsidRDefault="00595C22" w:rsidP="00595C22">
      <w:pPr>
        <w:spacing w:before="60" w:after="60" w:line="288" w:lineRule="auto"/>
        <w:jc w:val="both"/>
        <w:rPr>
          <w:b/>
          <w:color w:val="auto"/>
          <w:szCs w:val="28"/>
        </w:rPr>
      </w:pPr>
      <w:r w:rsidRPr="00230474">
        <w:rPr>
          <w:b/>
          <w:color w:val="auto"/>
          <w:szCs w:val="28"/>
        </w:rPr>
        <w:t>* Năng lực chung</w:t>
      </w:r>
    </w:p>
    <w:p w:rsidR="00595C22" w:rsidRPr="00230474" w:rsidRDefault="00595C22" w:rsidP="00595C22">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595C22" w:rsidRPr="00230474" w:rsidRDefault="00595C22" w:rsidP="00595C22">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595C22" w:rsidRPr="00230474" w:rsidRDefault="00595C22" w:rsidP="00595C22">
      <w:pPr>
        <w:spacing w:before="60" w:after="60" w:line="288" w:lineRule="auto"/>
        <w:jc w:val="both"/>
        <w:rPr>
          <w:color w:val="auto"/>
          <w:szCs w:val="28"/>
        </w:rPr>
      </w:pPr>
      <w:r w:rsidRPr="00230474">
        <w:rPr>
          <w:b/>
          <w:color w:val="auto"/>
          <w:kern w:val="24"/>
          <w:szCs w:val="28"/>
        </w:rPr>
        <w:t>* Năng lực Địa Lí</w:t>
      </w:r>
    </w:p>
    <w:p w:rsidR="00595C22" w:rsidRPr="00230474" w:rsidRDefault="00595C22" w:rsidP="00595C22">
      <w:pPr>
        <w:spacing w:before="60" w:after="60" w:line="288" w:lineRule="auto"/>
        <w:jc w:val="both"/>
        <w:rPr>
          <w:color w:val="auto"/>
          <w:szCs w:val="28"/>
        </w:rPr>
      </w:pPr>
      <w:r w:rsidRPr="00230474">
        <w:rPr>
          <w:color w:val="auto"/>
          <w:szCs w:val="28"/>
        </w:rPr>
        <w:t>- Năng lực nhận thức khoa học địa lí: Phân tích các bảng số liệu về KT-XH của khu vực Đông Á.</w:t>
      </w:r>
    </w:p>
    <w:p w:rsidR="00595C22" w:rsidRPr="00230474" w:rsidRDefault="00595C22" w:rsidP="00595C22">
      <w:pPr>
        <w:spacing w:before="60" w:after="60" w:line="288" w:lineRule="auto"/>
        <w:jc w:val="both"/>
        <w:rPr>
          <w:color w:val="auto"/>
          <w:szCs w:val="28"/>
        </w:rPr>
      </w:pPr>
      <w:r w:rsidRPr="00230474">
        <w:rPr>
          <w:color w:val="auto"/>
          <w:szCs w:val="28"/>
        </w:rPr>
        <w:t>- Năng lực tìm hiểu địa lí: Sử dụng lược đồ tự nhiên khu vực Đông Á để giải thích về sự phát triển kinh tế - xã hội của khu vực Đông Á.</w:t>
      </w:r>
    </w:p>
    <w:p w:rsidR="00595C22" w:rsidRPr="00230474" w:rsidRDefault="00595C22" w:rsidP="00595C22">
      <w:pPr>
        <w:spacing w:before="60" w:after="60" w:line="288" w:lineRule="auto"/>
        <w:jc w:val="both"/>
        <w:rPr>
          <w:b/>
          <w:color w:val="auto"/>
          <w:szCs w:val="28"/>
        </w:rPr>
      </w:pPr>
      <w:r w:rsidRPr="00230474">
        <w:rPr>
          <w:b/>
          <w:color w:val="auto"/>
          <w:szCs w:val="28"/>
        </w:rPr>
        <w:t>3. Phẩm chất</w:t>
      </w:r>
    </w:p>
    <w:p w:rsidR="00595C22" w:rsidRPr="00230474" w:rsidRDefault="00595C22" w:rsidP="00595C22">
      <w:pPr>
        <w:spacing w:before="60" w:after="60" w:line="288" w:lineRule="auto"/>
        <w:jc w:val="both"/>
        <w:rPr>
          <w:color w:val="auto"/>
          <w:szCs w:val="28"/>
        </w:rPr>
      </w:pPr>
      <w:r w:rsidRPr="00230474">
        <w:rPr>
          <w:color w:val="auto"/>
          <w:szCs w:val="28"/>
        </w:rPr>
        <w:t>-</w:t>
      </w:r>
      <w:r w:rsidRPr="00230474">
        <w:rPr>
          <w:b/>
          <w:color w:val="auto"/>
          <w:szCs w:val="28"/>
        </w:rPr>
        <w:t xml:space="preserve"> </w:t>
      </w:r>
      <w:r w:rsidRPr="00230474">
        <w:rPr>
          <w:color w:val="auto"/>
          <w:szCs w:val="28"/>
        </w:rPr>
        <w:t>Trách nhiệm: HS trân trọng về mối quan hệ ngoại giao giữa Việt Nam và các nước. Thể hiện thái độ khách quan trong mối quan hệ VN – Trung Hoa.</w:t>
      </w:r>
    </w:p>
    <w:p w:rsidR="00595C22" w:rsidRPr="00230474" w:rsidRDefault="00595C22" w:rsidP="00595C22">
      <w:pPr>
        <w:spacing w:before="60" w:after="60" w:line="288" w:lineRule="auto"/>
        <w:jc w:val="both"/>
        <w:rPr>
          <w:color w:val="auto"/>
          <w:szCs w:val="28"/>
        </w:rPr>
      </w:pPr>
      <w:r w:rsidRPr="00230474">
        <w:rPr>
          <w:color w:val="auto"/>
          <w:szCs w:val="28"/>
        </w:rPr>
        <w:t>- Chăm chỉ: Tìm hiểu kinh tế xã hội của các nước khu vực Đông Á.</w:t>
      </w:r>
    </w:p>
    <w:p w:rsidR="00595C22" w:rsidRPr="00230474" w:rsidRDefault="00595C22" w:rsidP="00595C22">
      <w:pPr>
        <w:spacing w:before="60" w:after="60" w:line="288" w:lineRule="auto"/>
        <w:jc w:val="both"/>
        <w:rPr>
          <w:b/>
          <w:color w:val="auto"/>
          <w:szCs w:val="28"/>
        </w:rPr>
      </w:pPr>
      <w:r w:rsidRPr="00230474">
        <w:rPr>
          <w:b/>
          <w:color w:val="auto"/>
          <w:szCs w:val="28"/>
        </w:rPr>
        <w:t>II. THIẾT BỊ DẠY HỌC VÀ HỌC LIỆU</w:t>
      </w:r>
    </w:p>
    <w:p w:rsidR="00595C22" w:rsidRPr="00230474" w:rsidRDefault="00595C22" w:rsidP="00595C22">
      <w:pPr>
        <w:pStyle w:val="Heading2"/>
        <w:tabs>
          <w:tab w:val="left" w:pos="284"/>
          <w:tab w:val="left" w:pos="709"/>
        </w:tabs>
        <w:spacing w:before="60" w:after="60" w:line="288" w:lineRule="auto"/>
        <w:ind w:firstLine="0"/>
        <w:rPr>
          <w:rFonts w:eastAsia="Times New Roman" w:cs="Times New Roman"/>
          <w:szCs w:val="28"/>
        </w:rPr>
      </w:pPr>
      <w:r w:rsidRPr="00230474">
        <w:rPr>
          <w:rFonts w:eastAsia="Times New Roman" w:cs="Times New Roman"/>
          <w:szCs w:val="28"/>
        </w:rPr>
        <w:t>1. Chuẩn bị của GV</w:t>
      </w:r>
    </w:p>
    <w:p w:rsidR="00595C22" w:rsidRPr="00230474" w:rsidRDefault="00595C22" w:rsidP="00595C22">
      <w:pPr>
        <w:pStyle w:val="Heading2"/>
        <w:tabs>
          <w:tab w:val="left" w:pos="284"/>
          <w:tab w:val="left" w:pos="709"/>
        </w:tabs>
        <w:spacing w:before="60" w:after="60" w:line="288" w:lineRule="auto"/>
        <w:ind w:firstLine="0"/>
        <w:rPr>
          <w:rFonts w:eastAsia="Times New Roman" w:cs="Times New Roman"/>
          <w:b w:val="0"/>
          <w:szCs w:val="28"/>
        </w:rPr>
      </w:pPr>
      <w:r w:rsidRPr="00230474">
        <w:rPr>
          <w:rFonts w:eastAsia="Times New Roman" w:cs="Times New Roman"/>
          <w:b w:val="0"/>
          <w:szCs w:val="28"/>
        </w:rPr>
        <w:t>- Bản đồ tự nhiên, kinh tế Đông Á.</w:t>
      </w:r>
    </w:p>
    <w:p w:rsidR="00595C22" w:rsidRPr="00230474" w:rsidRDefault="00595C22" w:rsidP="00595C22">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Tranh ảnh về hoạt động kinh tế Đông Á.</w:t>
      </w:r>
    </w:p>
    <w:p w:rsidR="00595C22" w:rsidRPr="00230474" w:rsidRDefault="00595C22" w:rsidP="00595C22">
      <w:pPr>
        <w:tabs>
          <w:tab w:val="left" w:pos="284"/>
          <w:tab w:val="left" w:pos="709"/>
        </w:tabs>
        <w:spacing w:before="60" w:after="60" w:line="288" w:lineRule="auto"/>
        <w:jc w:val="both"/>
        <w:rPr>
          <w:rFonts w:eastAsia="Times New Roman"/>
          <w:b/>
          <w:color w:val="auto"/>
          <w:szCs w:val="28"/>
        </w:rPr>
      </w:pPr>
      <w:r w:rsidRPr="00230474">
        <w:rPr>
          <w:rFonts w:eastAsia="Times New Roman"/>
          <w:b/>
          <w:color w:val="auto"/>
          <w:szCs w:val="28"/>
        </w:rPr>
        <w:t>2. Chuẩn bị của HS</w:t>
      </w:r>
    </w:p>
    <w:p w:rsidR="00595C22" w:rsidRPr="00230474" w:rsidRDefault="00595C22" w:rsidP="00595C22">
      <w:pPr>
        <w:tabs>
          <w:tab w:val="left" w:pos="284"/>
          <w:tab w:val="left" w:pos="709"/>
        </w:tabs>
        <w:spacing w:before="60" w:after="60" w:line="288" w:lineRule="auto"/>
        <w:jc w:val="both"/>
        <w:rPr>
          <w:color w:val="auto"/>
          <w:szCs w:val="28"/>
        </w:rPr>
      </w:pPr>
      <w:r w:rsidRPr="00230474">
        <w:rPr>
          <w:color w:val="auto"/>
          <w:szCs w:val="28"/>
        </w:rPr>
        <w:t xml:space="preserve">- Sách giáo khoa, sách tập ghi bài. </w:t>
      </w:r>
    </w:p>
    <w:p w:rsidR="00595C22" w:rsidRPr="00230474" w:rsidRDefault="00595C22" w:rsidP="00595C22">
      <w:pPr>
        <w:spacing w:before="60" w:after="60" w:line="288" w:lineRule="auto"/>
        <w:jc w:val="both"/>
        <w:rPr>
          <w:b/>
          <w:color w:val="auto"/>
          <w:szCs w:val="28"/>
        </w:rPr>
      </w:pPr>
      <w:r w:rsidRPr="00230474">
        <w:rPr>
          <w:b/>
          <w:color w:val="auto"/>
          <w:szCs w:val="28"/>
        </w:rPr>
        <w:t>III. TIẾN TRÌNH DẠY HỌC</w:t>
      </w:r>
    </w:p>
    <w:p w:rsidR="00595C22" w:rsidRPr="00230474" w:rsidRDefault="00595C22" w:rsidP="00595C22">
      <w:pPr>
        <w:spacing w:before="60" w:after="60" w:line="288" w:lineRule="auto"/>
        <w:jc w:val="both"/>
        <w:rPr>
          <w:i/>
          <w:color w:val="auto"/>
          <w:szCs w:val="28"/>
        </w:rPr>
      </w:pPr>
      <w:r w:rsidRPr="00230474">
        <w:rPr>
          <w:b/>
          <w:color w:val="auto"/>
          <w:szCs w:val="28"/>
        </w:rPr>
        <w:t>1. Hoạt động: Mở đầu</w:t>
      </w:r>
    </w:p>
    <w:p w:rsidR="00595C22" w:rsidRPr="00230474" w:rsidRDefault="00595C22" w:rsidP="00595C22">
      <w:pPr>
        <w:spacing w:before="60" w:after="60" w:line="288" w:lineRule="auto"/>
        <w:jc w:val="both"/>
        <w:rPr>
          <w:color w:val="auto"/>
          <w:szCs w:val="28"/>
        </w:rPr>
      </w:pPr>
      <w:r w:rsidRPr="00230474">
        <w:rPr>
          <w:b/>
          <w:color w:val="auto"/>
          <w:szCs w:val="28"/>
        </w:rPr>
        <w:lastRenderedPageBreak/>
        <w:t>-</w:t>
      </w:r>
      <w:r w:rsidRPr="00230474">
        <w:rPr>
          <w:color w:val="auto"/>
          <w:szCs w:val="28"/>
        </w:rPr>
        <w:t xml:space="preserve"> GV phổ biển thể lệ trò chơi: “Đi tìm quốc gia”. Mỗi tổ cùng quan sát mỗi hình ảnh trong 30 giây. Tổ nào rung chuông nhanh hơn sẽ giành quyền trả lời, mỗi câu trả lời đúng sẽ giành được 10 điểm.</w:t>
      </w:r>
    </w:p>
    <w:p w:rsidR="00595C22" w:rsidRPr="00230474" w:rsidRDefault="00595C22" w:rsidP="00595C22">
      <w:pPr>
        <w:spacing w:before="60" w:after="60" w:line="288" w:lineRule="auto"/>
        <w:jc w:val="both"/>
        <w:rPr>
          <w:color w:val="auto"/>
          <w:szCs w:val="28"/>
        </w:rPr>
      </w:pPr>
      <w:r w:rsidRPr="00230474">
        <w:rPr>
          <w:b/>
          <w:color w:val="auto"/>
          <w:szCs w:val="28"/>
        </w:rPr>
        <w:t>-</w:t>
      </w:r>
      <w:r w:rsidRPr="00230474">
        <w:rPr>
          <w:color w:val="auto"/>
          <w:szCs w:val="28"/>
        </w:rPr>
        <w:t xml:space="preserve"> GV tổ chức trò chơi.</w:t>
      </w:r>
    </w:p>
    <w:p w:rsidR="00595C22" w:rsidRPr="00230474" w:rsidRDefault="00595C22" w:rsidP="00595C22">
      <w:pPr>
        <w:spacing w:before="60" w:after="60" w:line="288" w:lineRule="auto"/>
        <w:jc w:val="both"/>
        <w:rPr>
          <w:color w:val="auto"/>
          <w:szCs w:val="28"/>
        </w:rPr>
      </w:pPr>
      <w:r w:rsidRPr="00230474">
        <w:rPr>
          <w:b/>
          <w:color w:val="auto"/>
          <w:szCs w:val="28"/>
        </w:rPr>
        <w:t>-</w:t>
      </w:r>
      <w:r w:rsidRPr="00230474">
        <w:rPr>
          <w:color w:val="auto"/>
          <w:szCs w:val="28"/>
        </w:rPr>
        <w:t xml:space="preserve"> Tổng kết, khen thưởng cho HS.</w:t>
      </w:r>
    </w:p>
    <w:p w:rsidR="00595C22" w:rsidRPr="00230474" w:rsidRDefault="00595C22" w:rsidP="00595C22">
      <w:pPr>
        <w:spacing w:before="60" w:after="60" w:line="288" w:lineRule="auto"/>
        <w:jc w:val="both"/>
        <w:rPr>
          <w:color w:val="auto"/>
          <w:szCs w:val="28"/>
        </w:rPr>
      </w:pPr>
      <w:r w:rsidRPr="00230474">
        <w:rPr>
          <w:b/>
          <w:color w:val="auto"/>
          <w:szCs w:val="28"/>
        </w:rPr>
        <w:t>-</w:t>
      </w:r>
      <w:r w:rsidRPr="00230474">
        <w:rPr>
          <w:color w:val="auto"/>
          <w:szCs w:val="28"/>
        </w:rPr>
        <w:t xml:space="preserve"> GV dẫn dắt vào vấn đề: Trò chơi vừa rồi cho các em biết được các nước phát triển nằm trong khu vực Đông Á:  Đông Á là khu vực đông dân nhất châu Á, là khu vực phát triển nhanh, nơi có nhiều nền kinh tế mạnh của thế giới. Trong tương lai, sự phát triển kinh tế của các nước Đông Á còn nhiều hứa hẹn...</w:t>
      </w:r>
    </w:p>
    <w:p w:rsidR="00595C22" w:rsidRPr="00230474" w:rsidRDefault="00595C22" w:rsidP="00595C22">
      <w:pPr>
        <w:spacing w:before="60" w:after="60" w:line="288" w:lineRule="auto"/>
        <w:jc w:val="both"/>
        <w:rPr>
          <w:b/>
          <w:color w:val="auto"/>
          <w:szCs w:val="28"/>
        </w:rPr>
      </w:pPr>
      <w:r w:rsidRPr="00230474">
        <w:rPr>
          <w:b/>
          <w:color w:val="auto"/>
          <w:szCs w:val="28"/>
        </w:rPr>
        <w:t>2. Hoạt động: Hình thành kiến thức mới</w:t>
      </w:r>
    </w:p>
    <w:p w:rsidR="00595C22" w:rsidRPr="00230474" w:rsidRDefault="00595C22" w:rsidP="00595C22">
      <w:pPr>
        <w:spacing w:before="60" w:after="60" w:line="288" w:lineRule="auto"/>
        <w:jc w:val="both"/>
        <w:rPr>
          <w:i/>
          <w:color w:val="auto"/>
          <w:szCs w:val="28"/>
        </w:rPr>
      </w:pPr>
      <w:r w:rsidRPr="00230474">
        <w:rPr>
          <w:b/>
          <w:color w:val="auto"/>
          <w:szCs w:val="28"/>
        </w:rPr>
        <w:t xml:space="preserve">2.1. Hoạt động 1: Tìm hiểu khái quát về dân cư và đặc điểm phát triển kinh tế </w:t>
      </w:r>
    </w:p>
    <w:tbl>
      <w:tblPr>
        <w:tblStyle w:val="TableGrid"/>
        <w:tblW w:w="0" w:type="auto"/>
        <w:tblLook w:val="04A0" w:firstRow="1" w:lastRow="0" w:firstColumn="1" w:lastColumn="0" w:noHBand="0" w:noVBand="1"/>
      </w:tblPr>
      <w:tblGrid>
        <w:gridCol w:w="4554"/>
        <w:gridCol w:w="4507"/>
      </w:tblGrid>
      <w:tr w:rsidR="00595C22" w:rsidRPr="00230474" w:rsidTr="006A1957">
        <w:tc>
          <w:tcPr>
            <w:tcW w:w="4697" w:type="dxa"/>
          </w:tcPr>
          <w:p w:rsidR="00595C22" w:rsidRPr="00230474" w:rsidRDefault="00595C22" w:rsidP="006A1957">
            <w:pPr>
              <w:spacing w:before="60" w:after="60" w:line="288" w:lineRule="auto"/>
              <w:jc w:val="center"/>
              <w:rPr>
                <w:b/>
                <w:color w:val="auto"/>
                <w:szCs w:val="28"/>
              </w:rPr>
            </w:pPr>
            <w:r w:rsidRPr="00230474">
              <w:rPr>
                <w:b/>
                <w:color w:val="auto"/>
                <w:szCs w:val="28"/>
              </w:rPr>
              <w:t>Hoạt động của GV và HS</w:t>
            </w:r>
          </w:p>
        </w:tc>
        <w:tc>
          <w:tcPr>
            <w:tcW w:w="4698" w:type="dxa"/>
          </w:tcPr>
          <w:p w:rsidR="00595C22" w:rsidRPr="00230474" w:rsidRDefault="00595C22" w:rsidP="006A1957">
            <w:pPr>
              <w:spacing w:before="60" w:after="60" w:line="288" w:lineRule="auto"/>
              <w:jc w:val="center"/>
              <w:rPr>
                <w:b/>
                <w:color w:val="auto"/>
                <w:szCs w:val="28"/>
              </w:rPr>
            </w:pPr>
            <w:r w:rsidRPr="00230474">
              <w:rPr>
                <w:b/>
                <w:color w:val="auto"/>
                <w:szCs w:val="28"/>
              </w:rPr>
              <w:t>Nội dung chính</w:t>
            </w:r>
          </w:p>
        </w:tc>
      </w:tr>
      <w:tr w:rsidR="00595C22" w:rsidRPr="00230474" w:rsidTr="006A1957">
        <w:tc>
          <w:tcPr>
            <w:tcW w:w="4697" w:type="dxa"/>
          </w:tcPr>
          <w:p w:rsidR="00595C22" w:rsidRPr="00230474" w:rsidRDefault="00595C22" w:rsidP="006A1957">
            <w:pPr>
              <w:spacing w:before="60" w:after="60" w:line="288" w:lineRule="auto"/>
              <w:jc w:val="both"/>
              <w:rPr>
                <w:color w:val="auto"/>
                <w:szCs w:val="28"/>
              </w:rPr>
            </w:pPr>
            <w:r w:rsidRPr="00230474">
              <w:rPr>
                <w:b/>
                <w:color w:val="auto"/>
                <w:szCs w:val="28"/>
              </w:rPr>
              <w:t>-</w:t>
            </w:r>
            <w:r w:rsidRPr="00230474">
              <w:rPr>
                <w:color w:val="auto"/>
                <w:szCs w:val="28"/>
              </w:rPr>
              <w:t xml:space="preserve"> GV cho HS xem bảng số liệu. Số dân Đông Á năm 2020 (1.679.683.528 người). Dân số Châu Á năm 2020 là </w:t>
            </w:r>
            <w:r w:rsidRPr="00230474">
              <w:rPr>
                <w:color w:val="auto"/>
                <w:szCs w:val="28"/>
                <w:shd w:val="clear" w:color="auto" w:fill="FFFFFF"/>
              </w:rPr>
              <w:t>4.655.772.489 người. Dân số thế giới 7.825.819.885 người.</w:t>
            </w:r>
          </w:p>
          <w:p w:rsidR="00595C22" w:rsidRPr="00230474" w:rsidRDefault="00595C22" w:rsidP="006A1957">
            <w:pPr>
              <w:spacing w:before="60" w:after="60" w:line="288" w:lineRule="auto"/>
              <w:jc w:val="both"/>
              <w:rPr>
                <w:color w:val="auto"/>
                <w:szCs w:val="28"/>
              </w:rPr>
            </w:pPr>
            <w:r w:rsidRPr="00230474">
              <w:rPr>
                <w:color w:val="auto"/>
                <w:szCs w:val="28"/>
              </w:rPr>
              <w:t>Yêu cầu:</w:t>
            </w:r>
          </w:p>
          <w:p w:rsidR="00595C22" w:rsidRPr="00230474" w:rsidRDefault="00595C22" w:rsidP="006A1957">
            <w:pPr>
              <w:spacing w:before="60" w:after="60" w:line="288" w:lineRule="auto"/>
              <w:jc w:val="both"/>
              <w:rPr>
                <w:color w:val="auto"/>
                <w:szCs w:val="28"/>
              </w:rPr>
            </w:pPr>
            <w:r w:rsidRPr="00230474">
              <w:rPr>
                <w:color w:val="auto"/>
                <w:szCs w:val="28"/>
              </w:rPr>
              <w:t>+ Dân số Đông Á chiếm bao nhiêu % số dân châu Á? (40%) -Chiếm bao nhiêu % số dân thế giới? (24%)</w:t>
            </w:r>
          </w:p>
          <w:p w:rsidR="00595C22" w:rsidRPr="00230474" w:rsidRDefault="00595C22" w:rsidP="006A1957">
            <w:pPr>
              <w:spacing w:before="60" w:after="60" w:line="288" w:lineRule="auto"/>
              <w:jc w:val="both"/>
              <w:rPr>
                <w:color w:val="auto"/>
                <w:szCs w:val="28"/>
              </w:rPr>
            </w:pPr>
            <w:r w:rsidRPr="00230474">
              <w:rPr>
                <w:color w:val="auto"/>
                <w:szCs w:val="28"/>
              </w:rPr>
              <w:t>+ Tên các nước và vùng lãnh thổ Đông Á?</w:t>
            </w:r>
          </w:p>
          <w:p w:rsidR="00595C22" w:rsidRPr="00230474" w:rsidRDefault="00595C22" w:rsidP="006A1957">
            <w:pPr>
              <w:spacing w:before="60" w:after="60" w:line="288" w:lineRule="auto"/>
              <w:jc w:val="both"/>
              <w:rPr>
                <w:color w:val="auto"/>
                <w:szCs w:val="28"/>
              </w:rPr>
            </w:pPr>
            <w:r w:rsidRPr="00230474">
              <w:rPr>
                <w:b/>
                <w:color w:val="auto"/>
                <w:szCs w:val="28"/>
              </w:rPr>
              <w:t>-</w:t>
            </w:r>
            <w:r w:rsidRPr="00230474">
              <w:rPr>
                <w:color w:val="auto"/>
                <w:szCs w:val="28"/>
              </w:rPr>
              <w:t xml:space="preserve"> HS tính toán theo cặp</w:t>
            </w:r>
          </w:p>
          <w:p w:rsidR="00595C22" w:rsidRPr="00230474" w:rsidRDefault="00595C22" w:rsidP="006A1957">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GV mời đại diện các nhóm trả lời. Đại diện nhóm khác nhận xét. </w:t>
            </w:r>
          </w:p>
          <w:p w:rsidR="00595C22" w:rsidRPr="00230474" w:rsidRDefault="00595C22" w:rsidP="006A1957">
            <w:pPr>
              <w:spacing w:before="60" w:after="60" w:line="288" w:lineRule="auto"/>
              <w:jc w:val="both"/>
              <w:rPr>
                <w:color w:val="auto"/>
                <w:szCs w:val="28"/>
              </w:rPr>
            </w:pPr>
            <w:r w:rsidRPr="00230474">
              <w:rPr>
                <w:b/>
                <w:color w:val="auto"/>
                <w:szCs w:val="28"/>
              </w:rPr>
              <w:t>-</w:t>
            </w:r>
            <w:r w:rsidRPr="00230474">
              <w:rPr>
                <w:color w:val="auto"/>
                <w:szCs w:val="28"/>
              </w:rPr>
              <w:t xml:space="preserve"> </w:t>
            </w:r>
            <w:r w:rsidRPr="00230474">
              <w:rPr>
                <w:color w:val="auto"/>
                <w:szCs w:val="28"/>
                <w:lang w:val="pt-BR"/>
              </w:rPr>
              <w:t xml:space="preserve">GV chốt lại kiến thức của bài. </w:t>
            </w:r>
          </w:p>
        </w:tc>
        <w:tc>
          <w:tcPr>
            <w:tcW w:w="4698" w:type="dxa"/>
          </w:tcPr>
          <w:p w:rsidR="00595C22" w:rsidRPr="00230474" w:rsidRDefault="00595C22" w:rsidP="006A1957">
            <w:pPr>
              <w:pStyle w:val="ListParagraph"/>
              <w:spacing w:before="60" w:after="60" w:line="288" w:lineRule="auto"/>
              <w:ind w:left="0"/>
              <w:jc w:val="both"/>
              <w:rPr>
                <w:b/>
                <w:color w:val="auto"/>
                <w:szCs w:val="28"/>
              </w:rPr>
            </w:pPr>
            <w:r w:rsidRPr="00230474">
              <w:rPr>
                <w:b/>
                <w:color w:val="auto"/>
                <w:szCs w:val="28"/>
              </w:rPr>
              <w:t>I. Khái quát về dân cư và đặc điểm phát triển kinh tế khu vực Đông Á:</w:t>
            </w:r>
          </w:p>
          <w:p w:rsidR="00595C22" w:rsidRPr="00230474" w:rsidRDefault="00595C22" w:rsidP="006A1957">
            <w:pPr>
              <w:pStyle w:val="ListParagraph"/>
              <w:spacing w:before="60" w:after="60" w:line="288" w:lineRule="auto"/>
              <w:ind w:left="0"/>
              <w:jc w:val="both"/>
              <w:rPr>
                <w:b/>
                <w:color w:val="auto"/>
                <w:szCs w:val="28"/>
              </w:rPr>
            </w:pPr>
            <w:r w:rsidRPr="00230474">
              <w:rPr>
                <w:b/>
                <w:color w:val="auto"/>
                <w:szCs w:val="28"/>
              </w:rPr>
              <w:t xml:space="preserve">1. Dân cư: </w:t>
            </w:r>
          </w:p>
          <w:p w:rsidR="00595C22" w:rsidRPr="00230474" w:rsidRDefault="00595C22" w:rsidP="006A1957">
            <w:pPr>
              <w:pStyle w:val="ListParagraph"/>
              <w:spacing w:before="60" w:after="60" w:line="288" w:lineRule="auto"/>
              <w:ind w:left="0"/>
              <w:jc w:val="both"/>
              <w:rPr>
                <w:color w:val="auto"/>
                <w:szCs w:val="28"/>
              </w:rPr>
            </w:pPr>
            <w:r w:rsidRPr="00230474">
              <w:rPr>
                <w:color w:val="auto"/>
                <w:szCs w:val="28"/>
              </w:rPr>
              <w:t>Đây là khu vực có dân số đông, nhiều hơn dân số của các châu lục khác trên thế giới.</w:t>
            </w:r>
          </w:p>
          <w:p w:rsidR="00595C22" w:rsidRPr="00230474" w:rsidRDefault="00595C22" w:rsidP="006A1957">
            <w:pPr>
              <w:pStyle w:val="ListParagraph"/>
              <w:spacing w:before="60" w:after="60" w:line="288" w:lineRule="auto"/>
              <w:ind w:left="0"/>
              <w:jc w:val="both"/>
              <w:rPr>
                <w:b/>
                <w:color w:val="auto"/>
                <w:szCs w:val="28"/>
              </w:rPr>
            </w:pPr>
            <w:r w:rsidRPr="00230474">
              <w:rPr>
                <w:b/>
                <w:color w:val="auto"/>
                <w:szCs w:val="28"/>
              </w:rPr>
              <w:t>2. Đặc điểm phát triển kinh tế:</w:t>
            </w:r>
          </w:p>
          <w:p w:rsidR="00595C22" w:rsidRPr="00230474" w:rsidRDefault="00595C22" w:rsidP="006A1957">
            <w:pPr>
              <w:pStyle w:val="ListParagraph"/>
              <w:spacing w:before="60" w:after="60" w:line="288" w:lineRule="auto"/>
              <w:ind w:left="0"/>
              <w:jc w:val="both"/>
              <w:rPr>
                <w:color w:val="auto"/>
                <w:szCs w:val="28"/>
              </w:rPr>
            </w:pPr>
            <w:r w:rsidRPr="00230474">
              <w:rPr>
                <w:color w:val="auto"/>
                <w:szCs w:val="28"/>
              </w:rPr>
              <w:t>- Phát triển nhanh với thế mạnh về xuất khẩu, tốc độ tăng trưởng cao.</w:t>
            </w:r>
          </w:p>
          <w:p w:rsidR="00595C22" w:rsidRPr="00230474" w:rsidRDefault="00595C22" w:rsidP="006A1957">
            <w:pPr>
              <w:pStyle w:val="ListParagraph"/>
              <w:spacing w:before="60" w:after="60" w:line="288" w:lineRule="auto"/>
              <w:ind w:left="0"/>
              <w:jc w:val="both"/>
              <w:rPr>
                <w:color w:val="auto"/>
                <w:szCs w:val="28"/>
              </w:rPr>
            </w:pPr>
            <w:r w:rsidRPr="00230474">
              <w:rPr>
                <w:color w:val="auto"/>
                <w:szCs w:val="28"/>
              </w:rPr>
              <w:t>- Những nước có các nền kinh tế phát triển mạnh của thế giới như: Nhật Bản, Hàn Quốc, Trung Quốc.</w:t>
            </w:r>
          </w:p>
          <w:p w:rsidR="00595C22" w:rsidRPr="00230474" w:rsidRDefault="00595C22" w:rsidP="006A1957">
            <w:pPr>
              <w:spacing w:before="60" w:after="60" w:line="288" w:lineRule="auto"/>
              <w:jc w:val="both"/>
              <w:rPr>
                <w:i/>
                <w:color w:val="auto"/>
                <w:szCs w:val="28"/>
              </w:rPr>
            </w:pPr>
          </w:p>
        </w:tc>
      </w:tr>
    </w:tbl>
    <w:p w:rsidR="00595C22" w:rsidRPr="00230474" w:rsidRDefault="00595C22" w:rsidP="00595C22">
      <w:pPr>
        <w:spacing w:before="60" w:after="60" w:line="288" w:lineRule="auto"/>
        <w:jc w:val="both"/>
        <w:rPr>
          <w:i/>
          <w:color w:val="auto"/>
          <w:szCs w:val="28"/>
        </w:rPr>
      </w:pPr>
      <w:r w:rsidRPr="00230474">
        <w:rPr>
          <w:b/>
          <w:color w:val="auto"/>
          <w:szCs w:val="28"/>
        </w:rPr>
        <w:t xml:space="preserve">2.2. Hoạt động 2: Tìm hiểu đặc điểm phát triển của một số quốc gia Đông Á </w:t>
      </w:r>
    </w:p>
    <w:tbl>
      <w:tblPr>
        <w:tblStyle w:val="TableGrid"/>
        <w:tblW w:w="0" w:type="auto"/>
        <w:tblLook w:val="04A0" w:firstRow="1" w:lastRow="0" w:firstColumn="1" w:lastColumn="0" w:noHBand="0" w:noVBand="1"/>
      </w:tblPr>
      <w:tblGrid>
        <w:gridCol w:w="4671"/>
        <w:gridCol w:w="4390"/>
      </w:tblGrid>
      <w:tr w:rsidR="00595C22" w:rsidRPr="00230474" w:rsidTr="006A1957">
        <w:tc>
          <w:tcPr>
            <w:tcW w:w="4673" w:type="dxa"/>
          </w:tcPr>
          <w:p w:rsidR="00595C22" w:rsidRPr="00230474" w:rsidRDefault="00595C22" w:rsidP="006A1957">
            <w:pPr>
              <w:spacing w:before="60" w:after="60" w:line="288" w:lineRule="auto"/>
              <w:jc w:val="center"/>
              <w:rPr>
                <w:b/>
                <w:color w:val="auto"/>
                <w:szCs w:val="28"/>
              </w:rPr>
            </w:pPr>
            <w:r w:rsidRPr="00230474">
              <w:rPr>
                <w:b/>
                <w:color w:val="auto"/>
                <w:szCs w:val="28"/>
              </w:rPr>
              <w:t>Hoạt động của GV và HS</w:t>
            </w:r>
          </w:p>
        </w:tc>
        <w:tc>
          <w:tcPr>
            <w:tcW w:w="4391" w:type="dxa"/>
          </w:tcPr>
          <w:p w:rsidR="00595C22" w:rsidRPr="00230474" w:rsidRDefault="00595C22" w:rsidP="006A1957">
            <w:pPr>
              <w:spacing w:before="60" w:after="60" w:line="288" w:lineRule="auto"/>
              <w:jc w:val="center"/>
              <w:rPr>
                <w:b/>
                <w:color w:val="auto"/>
                <w:szCs w:val="28"/>
              </w:rPr>
            </w:pPr>
            <w:r w:rsidRPr="00230474">
              <w:rPr>
                <w:b/>
                <w:color w:val="auto"/>
                <w:szCs w:val="28"/>
              </w:rPr>
              <w:t>Nội dung chính</w:t>
            </w:r>
          </w:p>
        </w:tc>
      </w:tr>
      <w:tr w:rsidR="00595C22" w:rsidRPr="00230474" w:rsidTr="006A1957">
        <w:tc>
          <w:tcPr>
            <w:tcW w:w="4673" w:type="dxa"/>
          </w:tcPr>
          <w:p w:rsidR="00595C22" w:rsidRPr="00230474" w:rsidRDefault="00595C22" w:rsidP="006A1957">
            <w:pPr>
              <w:spacing w:before="60" w:after="60" w:line="288" w:lineRule="auto"/>
              <w:jc w:val="both"/>
              <w:rPr>
                <w:color w:val="auto"/>
                <w:szCs w:val="28"/>
              </w:rPr>
            </w:pPr>
            <w:r w:rsidRPr="00230474">
              <w:rPr>
                <w:b/>
                <w:color w:val="auto"/>
                <w:szCs w:val="28"/>
              </w:rPr>
              <w:t>-</w:t>
            </w:r>
            <w:r w:rsidRPr="00230474">
              <w:rPr>
                <w:color w:val="auto"/>
                <w:szCs w:val="28"/>
              </w:rPr>
              <w:t xml:space="preserve"> GV yêu cầu HS quan sát bản đồ trên bảng, lược đồ 12.1, khai thác thông tin SGK, hiểu biết cá nhân thảo luận theo nhóm với các nhiệm vụ: </w:t>
            </w:r>
          </w:p>
          <w:p w:rsidR="00595C22" w:rsidRPr="00230474" w:rsidRDefault="00595C22" w:rsidP="006A1957">
            <w:pPr>
              <w:spacing w:before="60" w:after="60" w:line="288" w:lineRule="auto"/>
              <w:jc w:val="both"/>
              <w:rPr>
                <w:color w:val="auto"/>
                <w:szCs w:val="28"/>
              </w:rPr>
            </w:pPr>
            <w:r w:rsidRPr="00230474">
              <w:rPr>
                <w:b/>
                <w:color w:val="auto"/>
                <w:szCs w:val="28"/>
              </w:rPr>
              <w:lastRenderedPageBreak/>
              <w:t xml:space="preserve">Nhóm 1 &amp; 2: </w:t>
            </w:r>
            <w:r w:rsidRPr="00230474">
              <w:rPr>
                <w:color w:val="auto"/>
                <w:szCs w:val="28"/>
              </w:rPr>
              <w:t xml:space="preserve">Tìm hiểu về tình hình phát triển của Nhật Bản theo gợi ý sau:     </w:t>
            </w:r>
          </w:p>
          <w:p w:rsidR="00595C22" w:rsidRPr="00230474" w:rsidRDefault="00595C22" w:rsidP="006A1957">
            <w:pPr>
              <w:spacing w:before="60" w:after="60" w:line="288" w:lineRule="auto"/>
              <w:jc w:val="both"/>
              <w:rPr>
                <w:color w:val="auto"/>
                <w:szCs w:val="28"/>
              </w:rPr>
            </w:pPr>
            <w:r w:rsidRPr="00230474">
              <w:rPr>
                <w:color w:val="auto"/>
                <w:szCs w:val="28"/>
              </w:rPr>
              <w:t xml:space="preserve">+ Tình hình phát triển kinh tế </w:t>
            </w:r>
          </w:p>
          <w:p w:rsidR="00595C22" w:rsidRPr="00230474" w:rsidRDefault="00595C22" w:rsidP="006A1957">
            <w:pPr>
              <w:spacing w:before="60" w:after="60" w:line="288" w:lineRule="auto"/>
              <w:jc w:val="both"/>
              <w:rPr>
                <w:color w:val="auto"/>
                <w:szCs w:val="28"/>
              </w:rPr>
            </w:pPr>
            <w:r w:rsidRPr="00230474">
              <w:rPr>
                <w:color w:val="auto"/>
                <w:szCs w:val="28"/>
              </w:rPr>
              <w:t>+ Các ngành công nghiệp đứng đầu.</w:t>
            </w:r>
          </w:p>
          <w:p w:rsidR="00595C22" w:rsidRPr="00230474" w:rsidRDefault="00595C22" w:rsidP="006A1957">
            <w:pPr>
              <w:spacing w:before="60" w:after="60" w:line="288" w:lineRule="auto"/>
              <w:jc w:val="both"/>
              <w:rPr>
                <w:color w:val="auto"/>
                <w:szCs w:val="28"/>
              </w:rPr>
            </w:pPr>
            <w:r w:rsidRPr="00230474">
              <w:rPr>
                <w:color w:val="auto"/>
                <w:szCs w:val="28"/>
              </w:rPr>
              <w:t>+ Chất lượng cuộc sống</w:t>
            </w:r>
          </w:p>
          <w:p w:rsidR="00595C22" w:rsidRPr="00230474" w:rsidRDefault="00595C22" w:rsidP="006A1957">
            <w:pPr>
              <w:spacing w:before="60" w:after="60" w:line="288" w:lineRule="auto"/>
              <w:jc w:val="both"/>
              <w:rPr>
                <w:color w:val="auto"/>
                <w:szCs w:val="28"/>
              </w:rPr>
            </w:pPr>
            <w:r w:rsidRPr="00230474">
              <w:rPr>
                <w:b/>
                <w:color w:val="auto"/>
                <w:szCs w:val="28"/>
              </w:rPr>
              <w:t>Nhóm 3 &amp; 4:</w:t>
            </w:r>
            <w:r w:rsidRPr="00230474">
              <w:rPr>
                <w:color w:val="auto"/>
                <w:szCs w:val="28"/>
              </w:rPr>
              <w:t xml:space="preserve"> Tìm hiểu về tình hình phát triển của Trung Quốc theo gợi ý sau:   </w:t>
            </w:r>
          </w:p>
          <w:p w:rsidR="00595C22" w:rsidRPr="00230474" w:rsidRDefault="00595C22" w:rsidP="006A1957">
            <w:pPr>
              <w:spacing w:before="60" w:after="60" w:line="288" w:lineRule="auto"/>
              <w:jc w:val="both"/>
              <w:rPr>
                <w:color w:val="auto"/>
                <w:szCs w:val="28"/>
              </w:rPr>
            </w:pPr>
            <w:r w:rsidRPr="00230474">
              <w:rPr>
                <w:color w:val="auto"/>
                <w:szCs w:val="28"/>
              </w:rPr>
              <w:t>+ Đường lối chính sách kinh tế.</w:t>
            </w:r>
          </w:p>
          <w:p w:rsidR="00595C22" w:rsidRPr="00230474" w:rsidRDefault="00595C22" w:rsidP="006A1957">
            <w:pPr>
              <w:spacing w:before="60" w:after="60" w:line="288" w:lineRule="auto"/>
              <w:jc w:val="both"/>
              <w:rPr>
                <w:color w:val="auto"/>
                <w:szCs w:val="28"/>
              </w:rPr>
            </w:pPr>
            <w:r w:rsidRPr="00230474">
              <w:rPr>
                <w:color w:val="auto"/>
                <w:szCs w:val="28"/>
              </w:rPr>
              <w:t>+ Những thành tựu (nông nghiệp, CN, tốc độ tăng trưởng)</w:t>
            </w:r>
          </w:p>
          <w:p w:rsidR="00595C22" w:rsidRPr="00230474" w:rsidRDefault="00595C22" w:rsidP="006A1957">
            <w:pPr>
              <w:spacing w:before="60" w:after="60" w:line="288" w:lineRule="auto"/>
              <w:jc w:val="both"/>
              <w:rPr>
                <w:color w:val="auto"/>
                <w:szCs w:val="28"/>
              </w:rPr>
            </w:pPr>
            <w:r w:rsidRPr="00230474">
              <w:rPr>
                <w:b/>
                <w:color w:val="auto"/>
                <w:szCs w:val="28"/>
              </w:rPr>
              <w:t>-</w:t>
            </w:r>
            <w:r w:rsidRPr="00230474">
              <w:rPr>
                <w:color w:val="auto"/>
                <w:szCs w:val="28"/>
              </w:rPr>
              <w:t xml:space="preserve"> Các nhóm thực hiện nhiệm vụ theo như yêu cầu của GV, sau đó trao đổi trong nhóm để cùng thống nhất phương án trả lời.</w:t>
            </w:r>
          </w:p>
          <w:p w:rsidR="00595C22" w:rsidRPr="00230474" w:rsidRDefault="00595C22" w:rsidP="006A1957">
            <w:pPr>
              <w:spacing w:before="60" w:after="60" w:line="288" w:lineRule="auto"/>
              <w:jc w:val="both"/>
              <w:rPr>
                <w:color w:val="auto"/>
                <w:szCs w:val="28"/>
              </w:rPr>
            </w:pPr>
            <w:r w:rsidRPr="00230474">
              <w:rPr>
                <w:b/>
                <w:color w:val="auto"/>
                <w:szCs w:val="28"/>
              </w:rPr>
              <w:t>-</w:t>
            </w:r>
            <w:r w:rsidRPr="00230474">
              <w:rPr>
                <w:color w:val="auto"/>
                <w:szCs w:val="28"/>
              </w:rPr>
              <w:t xml:space="preserve"> Gọi bất kì HS trong nhóm báo cáo kết quả nhóm kết hợp với bản đồ; các nhóm khác lắng nghe, nhận xét, bổ sung.</w:t>
            </w:r>
          </w:p>
          <w:p w:rsidR="00595C22" w:rsidRPr="00230474" w:rsidRDefault="00595C22" w:rsidP="006A1957">
            <w:pPr>
              <w:spacing w:before="60" w:after="60" w:line="288" w:lineRule="auto"/>
              <w:jc w:val="both"/>
              <w:rPr>
                <w:color w:val="auto"/>
                <w:szCs w:val="28"/>
              </w:rPr>
            </w:pPr>
            <w:r w:rsidRPr="00230474">
              <w:rPr>
                <w:b/>
                <w:color w:val="auto"/>
                <w:szCs w:val="28"/>
              </w:rPr>
              <w:t>--</w:t>
            </w:r>
            <w:r w:rsidRPr="00230474">
              <w:rPr>
                <w:color w:val="auto"/>
                <w:szCs w:val="28"/>
              </w:rPr>
              <w:t xml:space="preserve"> GV nhận xét, đánh giá và chuẩn kiến thức.</w:t>
            </w:r>
          </w:p>
        </w:tc>
        <w:tc>
          <w:tcPr>
            <w:tcW w:w="4391" w:type="dxa"/>
          </w:tcPr>
          <w:p w:rsidR="00595C22" w:rsidRPr="00230474" w:rsidRDefault="00595C22" w:rsidP="006A1957">
            <w:pPr>
              <w:tabs>
                <w:tab w:val="left" w:pos="284"/>
                <w:tab w:val="left" w:pos="709"/>
              </w:tabs>
              <w:spacing w:before="60" w:after="60" w:line="288" w:lineRule="auto"/>
              <w:jc w:val="both"/>
              <w:rPr>
                <w:color w:val="auto"/>
                <w:szCs w:val="28"/>
              </w:rPr>
            </w:pPr>
            <w:r w:rsidRPr="00230474">
              <w:rPr>
                <w:b/>
                <w:color w:val="auto"/>
                <w:szCs w:val="28"/>
              </w:rPr>
              <w:lastRenderedPageBreak/>
              <w:t>II. Đặc điểm phát triển của một số quốc gia Đông Á</w:t>
            </w:r>
          </w:p>
          <w:p w:rsidR="00595C22" w:rsidRPr="00230474" w:rsidRDefault="00595C22" w:rsidP="006A1957">
            <w:pPr>
              <w:tabs>
                <w:tab w:val="left" w:pos="284"/>
                <w:tab w:val="left" w:pos="709"/>
              </w:tabs>
              <w:spacing w:before="60" w:after="60" w:line="288" w:lineRule="auto"/>
              <w:jc w:val="both"/>
              <w:rPr>
                <w:color w:val="auto"/>
                <w:szCs w:val="28"/>
              </w:rPr>
            </w:pPr>
            <w:r w:rsidRPr="00230474">
              <w:rPr>
                <w:color w:val="auto"/>
                <w:szCs w:val="28"/>
              </w:rPr>
              <w:t>* Nhật Bản</w:t>
            </w:r>
          </w:p>
          <w:p w:rsidR="00595C22" w:rsidRPr="00230474" w:rsidRDefault="00595C22" w:rsidP="006A1957">
            <w:pPr>
              <w:tabs>
                <w:tab w:val="left" w:pos="284"/>
                <w:tab w:val="left" w:pos="709"/>
              </w:tabs>
              <w:spacing w:before="60" w:after="60" w:line="288" w:lineRule="auto"/>
              <w:jc w:val="both"/>
              <w:rPr>
                <w:color w:val="auto"/>
                <w:szCs w:val="28"/>
              </w:rPr>
            </w:pPr>
            <w:r w:rsidRPr="00230474">
              <w:rPr>
                <w:color w:val="auto"/>
                <w:szCs w:val="28"/>
              </w:rPr>
              <w:lastRenderedPageBreak/>
              <w:t xml:space="preserve">  + Là nước công nghiệp phát triển cao, tổ chức sản xuất hiện đại, hợp lí và hiệu quả cao, nhiều ngành đứng đầu thế giới.</w:t>
            </w:r>
          </w:p>
          <w:p w:rsidR="00595C22" w:rsidRPr="00230474" w:rsidRDefault="00595C22" w:rsidP="006A1957">
            <w:pPr>
              <w:tabs>
                <w:tab w:val="left" w:pos="284"/>
                <w:tab w:val="left" w:pos="709"/>
              </w:tabs>
              <w:spacing w:before="60" w:after="60" w:line="288" w:lineRule="auto"/>
              <w:jc w:val="both"/>
              <w:rPr>
                <w:color w:val="auto"/>
                <w:szCs w:val="28"/>
              </w:rPr>
            </w:pPr>
            <w:r w:rsidRPr="00230474">
              <w:rPr>
                <w:color w:val="auto"/>
                <w:szCs w:val="28"/>
              </w:rPr>
              <w:t xml:space="preserve">  + Chất lượng đời sống cao &amp; ổn định.</w:t>
            </w:r>
          </w:p>
          <w:p w:rsidR="00595C22" w:rsidRPr="00230474" w:rsidRDefault="00595C22" w:rsidP="006A1957">
            <w:pPr>
              <w:tabs>
                <w:tab w:val="left" w:pos="284"/>
                <w:tab w:val="left" w:pos="709"/>
              </w:tabs>
              <w:spacing w:before="60" w:after="60" w:line="288" w:lineRule="auto"/>
              <w:jc w:val="both"/>
              <w:rPr>
                <w:color w:val="auto"/>
                <w:szCs w:val="28"/>
              </w:rPr>
            </w:pPr>
            <w:r w:rsidRPr="00230474">
              <w:rPr>
                <w:color w:val="auto"/>
                <w:szCs w:val="28"/>
              </w:rPr>
              <w:t>* Trung Quốc:</w:t>
            </w:r>
          </w:p>
          <w:p w:rsidR="00595C22" w:rsidRPr="00230474" w:rsidRDefault="00595C22" w:rsidP="006A1957">
            <w:pPr>
              <w:tabs>
                <w:tab w:val="left" w:pos="284"/>
                <w:tab w:val="left" w:pos="709"/>
              </w:tabs>
              <w:spacing w:before="60" w:after="60" w:line="288" w:lineRule="auto"/>
              <w:jc w:val="both"/>
              <w:rPr>
                <w:color w:val="auto"/>
                <w:szCs w:val="28"/>
              </w:rPr>
            </w:pPr>
            <w:r w:rsidRPr="00230474">
              <w:rPr>
                <w:color w:val="auto"/>
                <w:szCs w:val="28"/>
              </w:rPr>
              <w:t xml:space="preserve">  + Là nước đông dân nhất thế giới.</w:t>
            </w:r>
          </w:p>
          <w:p w:rsidR="00595C22" w:rsidRPr="00230474" w:rsidRDefault="00595C22" w:rsidP="006A1957">
            <w:pPr>
              <w:tabs>
                <w:tab w:val="left" w:pos="284"/>
                <w:tab w:val="left" w:pos="709"/>
              </w:tabs>
              <w:spacing w:before="60" w:after="60" w:line="288" w:lineRule="auto"/>
              <w:jc w:val="both"/>
              <w:rPr>
                <w:color w:val="auto"/>
                <w:szCs w:val="28"/>
              </w:rPr>
            </w:pPr>
            <w:r w:rsidRPr="00230474">
              <w:rPr>
                <w:color w:val="auto"/>
                <w:szCs w:val="28"/>
              </w:rPr>
              <w:t xml:space="preserve">  + Có đường lối chính sách mở cửa, hiện đại hoá đất nước, nền kinh tế phát triển nhanh.</w:t>
            </w:r>
          </w:p>
          <w:p w:rsidR="00595C22" w:rsidRPr="00230474" w:rsidRDefault="00595C22" w:rsidP="006A1957">
            <w:pPr>
              <w:tabs>
                <w:tab w:val="left" w:pos="284"/>
                <w:tab w:val="left" w:pos="709"/>
              </w:tabs>
              <w:spacing w:before="60" w:after="60" w:line="288" w:lineRule="auto"/>
              <w:jc w:val="both"/>
              <w:rPr>
                <w:color w:val="auto"/>
                <w:szCs w:val="28"/>
              </w:rPr>
            </w:pPr>
            <w:r w:rsidRPr="00230474">
              <w:rPr>
                <w:color w:val="auto"/>
                <w:szCs w:val="28"/>
              </w:rPr>
              <w:t xml:space="preserve">  + Tốc độ tăng trưởng kinh tế cao và ổn định.</w:t>
            </w:r>
          </w:p>
          <w:p w:rsidR="00595C22" w:rsidRPr="00230474" w:rsidRDefault="00595C22" w:rsidP="006A1957">
            <w:pPr>
              <w:spacing w:before="60" w:after="60" w:line="288" w:lineRule="auto"/>
              <w:jc w:val="both"/>
              <w:rPr>
                <w:i/>
                <w:color w:val="auto"/>
                <w:szCs w:val="28"/>
              </w:rPr>
            </w:pPr>
          </w:p>
        </w:tc>
      </w:tr>
    </w:tbl>
    <w:p w:rsidR="00595C22" w:rsidRPr="00230474" w:rsidRDefault="00595C22" w:rsidP="00595C22">
      <w:pPr>
        <w:spacing w:before="60" w:after="60" w:line="288" w:lineRule="auto"/>
        <w:jc w:val="both"/>
        <w:rPr>
          <w:i/>
          <w:color w:val="auto"/>
          <w:szCs w:val="28"/>
        </w:rPr>
      </w:pPr>
      <w:r w:rsidRPr="00230474">
        <w:rPr>
          <w:b/>
          <w:color w:val="auto"/>
          <w:szCs w:val="28"/>
        </w:rPr>
        <w:lastRenderedPageBreak/>
        <w:t xml:space="preserve">3. Hoạt động: Luyện tập </w:t>
      </w:r>
    </w:p>
    <w:p w:rsidR="00595C22" w:rsidRPr="00230474" w:rsidRDefault="00595C22" w:rsidP="00595C22">
      <w:pPr>
        <w:spacing w:before="60" w:after="60" w:line="288" w:lineRule="auto"/>
        <w:jc w:val="both"/>
        <w:rPr>
          <w:color w:val="auto"/>
          <w:szCs w:val="28"/>
        </w:rPr>
      </w:pPr>
      <w:r w:rsidRPr="00230474">
        <w:rPr>
          <w:b/>
          <w:color w:val="auto"/>
          <w:szCs w:val="28"/>
        </w:rPr>
        <w:t>-</w:t>
      </w:r>
      <w:r w:rsidRPr="00230474">
        <w:rPr>
          <w:color w:val="auto"/>
          <w:szCs w:val="28"/>
        </w:rPr>
        <w:t xml:space="preserve"> GV treo bản đồ trống Châu Á, yêu cầu HS thực hiện nhiệm vụ sau:</w:t>
      </w:r>
    </w:p>
    <w:p w:rsidR="00595C22" w:rsidRPr="00230474" w:rsidRDefault="00595C22" w:rsidP="00595C22">
      <w:pPr>
        <w:spacing w:before="60" w:after="60" w:line="288" w:lineRule="auto"/>
        <w:jc w:val="both"/>
        <w:rPr>
          <w:color w:val="auto"/>
          <w:szCs w:val="28"/>
        </w:rPr>
      </w:pPr>
      <w:r w:rsidRPr="00230474">
        <w:rPr>
          <w:color w:val="auto"/>
          <w:szCs w:val="28"/>
        </w:rPr>
        <w:t xml:space="preserve">a. Xác định các quốc gia </w:t>
      </w:r>
      <w:proofErr w:type="gramStart"/>
      <w:r w:rsidRPr="00230474">
        <w:rPr>
          <w:color w:val="auto"/>
          <w:szCs w:val="28"/>
        </w:rPr>
        <w:t>thuộc  khu</w:t>
      </w:r>
      <w:proofErr w:type="gramEnd"/>
      <w:r w:rsidRPr="00230474">
        <w:rPr>
          <w:color w:val="auto"/>
          <w:szCs w:val="28"/>
        </w:rPr>
        <w:t xml:space="preserve"> vực Đông Á. Xác định vị trí của Nhật Bản, Trung Quốc, Hàn Quốc.</w:t>
      </w:r>
    </w:p>
    <w:p w:rsidR="00595C22" w:rsidRPr="00230474" w:rsidRDefault="00595C22" w:rsidP="00595C22">
      <w:pPr>
        <w:spacing w:before="60" w:after="60" w:line="288" w:lineRule="auto"/>
        <w:jc w:val="both"/>
        <w:rPr>
          <w:color w:val="auto"/>
          <w:szCs w:val="28"/>
        </w:rPr>
      </w:pPr>
      <w:r w:rsidRPr="00230474">
        <w:rPr>
          <w:noProof/>
          <w:color w:val="auto"/>
          <w:szCs w:val="28"/>
        </w:rPr>
        <w:drawing>
          <wp:inline distT="0" distB="0" distL="0" distR="0" wp14:anchorId="6B02FF99" wp14:editId="6D1485B1">
            <wp:extent cx="5271135" cy="2265218"/>
            <wp:effectExtent l="0" t="0" r="5715" b="1905"/>
            <wp:docPr id="46" name="Picture 46" descr="D:\GIÁO ÁN ĐẶT HÀNG\KHỐI 8\HF_21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ÁO ÁN ĐẶT HÀNG\KHỐI 8\HF_217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5745" cy="2271496"/>
                    </a:xfrm>
                    <a:prstGeom prst="rect">
                      <a:avLst/>
                    </a:prstGeom>
                    <a:noFill/>
                    <a:ln>
                      <a:noFill/>
                    </a:ln>
                  </pic:spPr>
                </pic:pic>
              </a:graphicData>
            </a:graphic>
          </wp:inline>
        </w:drawing>
      </w:r>
    </w:p>
    <w:p w:rsidR="00595C22" w:rsidRPr="00230474" w:rsidRDefault="00595C22" w:rsidP="00595C22">
      <w:pPr>
        <w:spacing w:before="60" w:after="60" w:line="288" w:lineRule="auto"/>
        <w:jc w:val="both"/>
        <w:rPr>
          <w:color w:val="auto"/>
          <w:szCs w:val="28"/>
        </w:rPr>
      </w:pPr>
      <w:r w:rsidRPr="00230474">
        <w:rPr>
          <w:color w:val="auto"/>
          <w:szCs w:val="28"/>
        </w:rPr>
        <w:t>b. Kể tên các mặt hàng xuất khẩu của Nhật Bản</w:t>
      </w:r>
    </w:p>
    <w:p w:rsidR="00595C22" w:rsidRPr="00230474" w:rsidRDefault="00595C22" w:rsidP="00595C22">
      <w:pPr>
        <w:spacing w:before="60" w:after="60" w:line="288" w:lineRule="auto"/>
        <w:jc w:val="both"/>
        <w:rPr>
          <w:color w:val="auto"/>
          <w:szCs w:val="28"/>
        </w:rPr>
      </w:pPr>
      <w:r w:rsidRPr="00230474">
        <w:rPr>
          <w:color w:val="auto"/>
          <w:szCs w:val="28"/>
        </w:rPr>
        <w:t xml:space="preserve">c. Nêu những </w:t>
      </w:r>
      <w:proofErr w:type="gramStart"/>
      <w:r w:rsidRPr="00230474">
        <w:rPr>
          <w:color w:val="auto"/>
          <w:szCs w:val="28"/>
        </w:rPr>
        <w:t>ngành  sản</w:t>
      </w:r>
      <w:proofErr w:type="gramEnd"/>
      <w:r w:rsidRPr="00230474">
        <w:rPr>
          <w:color w:val="auto"/>
          <w:szCs w:val="28"/>
        </w:rPr>
        <w:t xml:space="preserve"> xuất công nghiệp của Nhật Bản đứng đầu thế giới?</w:t>
      </w:r>
    </w:p>
    <w:p w:rsidR="00595C22" w:rsidRPr="00230474" w:rsidRDefault="00595C22" w:rsidP="00595C22">
      <w:pPr>
        <w:spacing w:before="60" w:after="60" w:line="288" w:lineRule="auto"/>
        <w:jc w:val="both"/>
        <w:rPr>
          <w:color w:val="auto"/>
          <w:szCs w:val="28"/>
        </w:rPr>
      </w:pPr>
      <w:r w:rsidRPr="00230474">
        <w:rPr>
          <w:b/>
          <w:color w:val="auto"/>
          <w:szCs w:val="28"/>
          <w:lang w:val="pt-BR"/>
        </w:rPr>
        <w:lastRenderedPageBreak/>
        <w:t>-</w:t>
      </w:r>
      <w:r w:rsidRPr="00230474">
        <w:rPr>
          <w:color w:val="auto"/>
          <w:szCs w:val="28"/>
          <w:lang w:val="pt-BR"/>
        </w:rPr>
        <w:t xml:space="preserve"> HS có 2 phút thảo luận theo nhóm.</w:t>
      </w:r>
    </w:p>
    <w:p w:rsidR="00595C22" w:rsidRPr="00230474" w:rsidRDefault="00595C22" w:rsidP="00595C22">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GV mời đại diện các nhóm trả lời. Đại diện nhóm khác nhận xét. </w:t>
      </w:r>
    </w:p>
    <w:p w:rsidR="00595C22" w:rsidRPr="00230474" w:rsidRDefault="00595C22" w:rsidP="00595C22">
      <w:pPr>
        <w:spacing w:before="60" w:after="60" w:line="288" w:lineRule="auto"/>
        <w:jc w:val="both"/>
        <w:rPr>
          <w:color w:val="auto"/>
          <w:szCs w:val="28"/>
        </w:rPr>
      </w:pPr>
      <w:r w:rsidRPr="00230474">
        <w:rPr>
          <w:b/>
          <w:color w:val="auto"/>
          <w:szCs w:val="28"/>
          <w:lang w:val="pt-BR"/>
        </w:rPr>
        <w:t>-</w:t>
      </w:r>
      <w:r w:rsidRPr="00230474">
        <w:rPr>
          <w:color w:val="auto"/>
          <w:szCs w:val="28"/>
          <w:lang w:val="pt-BR"/>
        </w:rPr>
        <w:t xml:space="preserve"> GV chốt lại kiến thức của bài. </w:t>
      </w:r>
    </w:p>
    <w:p w:rsidR="00595C22" w:rsidRPr="00230474" w:rsidRDefault="00595C22" w:rsidP="00595C22">
      <w:pPr>
        <w:spacing w:before="60" w:after="60" w:line="288" w:lineRule="auto"/>
        <w:jc w:val="both"/>
        <w:rPr>
          <w:i/>
          <w:color w:val="auto"/>
          <w:szCs w:val="28"/>
        </w:rPr>
      </w:pPr>
      <w:r w:rsidRPr="00230474">
        <w:rPr>
          <w:b/>
          <w:color w:val="auto"/>
          <w:szCs w:val="28"/>
        </w:rPr>
        <w:t xml:space="preserve">4. Hoạt động: Vận dụng </w:t>
      </w:r>
    </w:p>
    <w:p w:rsidR="00595C22" w:rsidRPr="00230474" w:rsidRDefault="00595C22" w:rsidP="00595C22">
      <w:pPr>
        <w:spacing w:before="60" w:after="60" w:line="288" w:lineRule="auto"/>
        <w:jc w:val="both"/>
        <w:rPr>
          <w:color w:val="auto"/>
          <w:szCs w:val="28"/>
        </w:rPr>
      </w:pPr>
      <w:r w:rsidRPr="00230474">
        <w:rPr>
          <w:b/>
          <w:color w:val="auto"/>
          <w:szCs w:val="28"/>
        </w:rPr>
        <w:t>-</w:t>
      </w:r>
      <w:r w:rsidRPr="00230474">
        <w:rPr>
          <w:color w:val="auto"/>
          <w:szCs w:val="28"/>
        </w:rPr>
        <w:t xml:space="preserve"> GV giao nhiệm vụ: Nhận xét về các mặt hàng xuất, nhập khẩu của Việt Nam với một số quốc gia Đông Á.</w:t>
      </w:r>
    </w:p>
    <w:p w:rsidR="00595C22" w:rsidRPr="00230474" w:rsidRDefault="00595C22" w:rsidP="00595C22">
      <w:pPr>
        <w:spacing w:before="60" w:after="60" w:line="288" w:lineRule="auto"/>
        <w:jc w:val="both"/>
        <w:rPr>
          <w:color w:val="auto"/>
          <w:szCs w:val="28"/>
        </w:rPr>
      </w:pPr>
      <w:r w:rsidRPr="00230474">
        <w:rPr>
          <w:b/>
          <w:color w:val="auto"/>
          <w:szCs w:val="28"/>
        </w:rPr>
        <w:t>-</w:t>
      </w:r>
      <w:r w:rsidRPr="00230474">
        <w:rPr>
          <w:color w:val="auto"/>
          <w:szCs w:val="28"/>
        </w:rPr>
        <w:t xml:space="preserve"> HS hỏi và đáp ngắn gọn.</w:t>
      </w:r>
    </w:p>
    <w:p w:rsidR="00595C22" w:rsidRPr="00230474" w:rsidRDefault="00595C22" w:rsidP="00595C22">
      <w:pPr>
        <w:spacing w:before="60" w:after="60" w:line="288" w:lineRule="auto"/>
        <w:jc w:val="both"/>
        <w:rPr>
          <w:color w:val="auto"/>
          <w:szCs w:val="28"/>
        </w:rPr>
      </w:pPr>
      <w:r w:rsidRPr="00230474">
        <w:rPr>
          <w:b/>
          <w:color w:val="auto"/>
          <w:szCs w:val="28"/>
        </w:rPr>
        <w:t>-</w:t>
      </w:r>
      <w:r w:rsidRPr="00230474">
        <w:rPr>
          <w:color w:val="auto"/>
          <w:szCs w:val="28"/>
        </w:rPr>
        <w:t xml:space="preserve"> GV dặn dò HS tự làm ở nhà tiết sau nhận xét.</w:t>
      </w:r>
    </w:p>
    <w:p w:rsidR="00595C22" w:rsidRPr="00230474" w:rsidRDefault="00595C22" w:rsidP="00595C22">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595C22" w:rsidRPr="00230474" w:rsidRDefault="00595C22" w:rsidP="00595C22">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595C22" w:rsidRPr="00230474" w:rsidRDefault="00595C22" w:rsidP="00595C22">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các bài 1 đến bài 13.</w:t>
      </w:r>
    </w:p>
    <w:p w:rsidR="00595C22" w:rsidRPr="00230474" w:rsidRDefault="00595C22" w:rsidP="00595C22">
      <w:pPr>
        <w:pBdr>
          <w:bottom w:val="single" w:sz="6" w:space="1" w:color="auto"/>
        </w:pBdr>
        <w:spacing w:before="60" w:after="60" w:line="288" w:lineRule="auto"/>
        <w:rPr>
          <w:rFonts w:eastAsia="Cambria"/>
          <w:color w:val="auto"/>
          <w:szCs w:val="28"/>
        </w:rPr>
      </w:pPr>
    </w:p>
    <w:p w:rsidR="00595C22" w:rsidRPr="00230474" w:rsidRDefault="00595C22" w:rsidP="00595C22">
      <w:pPr>
        <w:spacing w:before="60" w:after="60" w:line="288" w:lineRule="auto"/>
        <w:jc w:val="both"/>
        <w:rPr>
          <w:color w:val="auto"/>
          <w:szCs w:val="28"/>
        </w:rPr>
      </w:pPr>
    </w:p>
    <w:p w:rsidR="00662376" w:rsidRDefault="00662376">
      <w:bookmarkStart w:id="0" w:name="_GoBack"/>
      <w:bookmarkEnd w:id="0"/>
    </w:p>
    <w:sectPr w:rsidR="00662376"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C22"/>
    <w:rsid w:val="00595C22"/>
    <w:rsid w:val="00662376"/>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3BF06F-5AD6-4DD8-84F6-82E9A6FF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5C22"/>
    <w:pPr>
      <w:ind w:firstLine="0"/>
      <w:jc w:val="left"/>
    </w:pPr>
    <w:rPr>
      <w:rFonts w:ascii="Times New Roman" w:hAnsi="Times New Roman" w:cs="Times New Roman"/>
      <w:color w:val="000000"/>
      <w:sz w:val="28"/>
      <w:szCs w:val="18"/>
    </w:rPr>
  </w:style>
  <w:style w:type="paragraph" w:styleId="Heading1">
    <w:name w:val="heading 1"/>
    <w:basedOn w:val="Normal"/>
    <w:next w:val="Normal"/>
    <w:link w:val="Heading1Char"/>
    <w:autoRedefine/>
    <w:uiPriority w:val="9"/>
    <w:qFormat/>
    <w:rsid w:val="00B91C6D"/>
    <w:pPr>
      <w:keepNext/>
      <w:keepLines/>
      <w:spacing w:before="360" w:after="0"/>
      <w:ind w:firstLine="567"/>
      <w:contextualSpacing/>
      <w:outlineLvl w:val="0"/>
    </w:pPr>
    <w:rPr>
      <w:rFonts w:eastAsiaTheme="majorEastAsia" w:cstheme="majorBidi"/>
      <w:b/>
      <w:color w:val="auto"/>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ind w:firstLine="567"/>
      <w:contextualSpacing/>
      <w:outlineLvl w:val="1"/>
    </w:pPr>
    <w:rPr>
      <w:rFonts w:eastAsiaTheme="majorEastAsia" w:cstheme="majorBidi"/>
      <w:b/>
      <w:color w:val="auto"/>
      <w:sz w:val="26"/>
      <w:szCs w:val="26"/>
    </w:rPr>
  </w:style>
  <w:style w:type="paragraph" w:styleId="Heading3">
    <w:name w:val="heading 3"/>
    <w:basedOn w:val="Normal"/>
    <w:next w:val="Normal"/>
    <w:link w:val="Heading3Char"/>
    <w:autoRedefine/>
    <w:uiPriority w:val="9"/>
    <w:unhideWhenUsed/>
    <w:qFormat/>
    <w:rsid w:val="00B91C6D"/>
    <w:pPr>
      <w:keepNext/>
      <w:keepLines/>
      <w:spacing w:after="0"/>
      <w:ind w:firstLine="567"/>
      <w:outlineLvl w:val="2"/>
    </w:pPr>
    <w:rPr>
      <w:rFonts w:eastAsiaTheme="majorEastAsia" w:cstheme="majorBidi"/>
      <w:b/>
      <w:i/>
      <w:color w:val="auto"/>
      <w:sz w:val="26"/>
      <w:szCs w:val="24"/>
    </w:rPr>
  </w:style>
  <w:style w:type="paragraph" w:styleId="Heading4">
    <w:name w:val="heading 4"/>
    <w:basedOn w:val="Normal"/>
    <w:next w:val="Normal"/>
    <w:link w:val="Heading4Char"/>
    <w:autoRedefine/>
    <w:uiPriority w:val="9"/>
    <w:unhideWhenUsed/>
    <w:qFormat/>
    <w:rsid w:val="00B91C6D"/>
    <w:pPr>
      <w:keepNext/>
      <w:keepLines/>
      <w:spacing w:after="0"/>
      <w:ind w:firstLine="567"/>
      <w:jc w:val="both"/>
      <w:outlineLvl w:val="3"/>
    </w:pPr>
    <w:rPr>
      <w:rFonts w:eastAsiaTheme="majorEastAsia" w:cstheme="majorBidi"/>
      <w:i/>
      <w:iCs/>
      <w:color w:val="auto"/>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aliases w:val="trongbang"/>
    <w:basedOn w:val="TableNormal"/>
    <w:uiPriority w:val="39"/>
    <w:qFormat/>
    <w:rsid w:val="00595C22"/>
    <w:pPr>
      <w:spacing w:before="0" w:after="0"/>
      <w:ind w:firstLine="0"/>
      <w:jc w:val="left"/>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595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2024-03-01T14:06:00Z</dcterms:created>
  <dcterms:modified xsi:type="dcterms:W3CDTF">2024-03-01T14:06:00Z</dcterms:modified>
</cp:coreProperties>
</file>