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7C" w:rsidRDefault="003A6C7C" w:rsidP="003A6C7C">
      <w:pPr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25.</w:t>
      </w:r>
    </w:p>
    <w:p w:rsidR="003A6C7C" w:rsidRDefault="003A6C7C" w:rsidP="003A6C7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DẤU HIỆU NHẬN BIẾT TIẾP TUYẾN </w:t>
      </w:r>
    </w:p>
    <w:p w:rsidR="003A6C7C" w:rsidRDefault="003A6C7C" w:rsidP="003A6C7C">
      <w:pPr>
        <w:jc w:val="center"/>
        <w:outlineLvl w:val="0"/>
        <w:rPr>
          <w:b/>
          <w:bCs/>
        </w:rPr>
      </w:pPr>
      <w:r>
        <w:rPr>
          <w:b/>
          <w:bCs/>
        </w:rPr>
        <w:t>CỦA ĐƯỜNG TRÒN.</w:t>
      </w:r>
    </w:p>
    <w:p w:rsidR="003A6C7C" w:rsidRDefault="003A6C7C" w:rsidP="003A6C7C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3A6C7C" w:rsidRDefault="003A6C7C" w:rsidP="003A6C7C">
      <w:pPr>
        <w:outlineLvl w:val="0"/>
        <w:rPr>
          <w:b/>
        </w:rPr>
      </w:pPr>
      <w:r>
        <w:rPr>
          <w:b/>
        </w:rPr>
        <w:t xml:space="preserve">1.Kiến thức: </w:t>
      </w:r>
    </w:p>
    <w:p w:rsidR="003A6C7C" w:rsidRDefault="003A6C7C" w:rsidP="003A6C7C">
      <w:pPr>
        <w:outlineLvl w:val="0"/>
      </w:pPr>
      <w:r>
        <w:t>-Học sinh nắm được các dấu hiệu nhận biết tiếp tuyến của đường tròn.</w:t>
      </w:r>
    </w:p>
    <w:p w:rsidR="003A6C7C" w:rsidRDefault="003A6C7C" w:rsidP="003A6C7C">
      <w:pPr>
        <w:outlineLvl w:val="0"/>
      </w:pPr>
      <w:r>
        <w:t>-Học sinh biết vẽ tiếp tuyến tại 1 điểm của đường tròn, vẽ tiếp tuyến đi qua 1 điểm  nằm bên ngoài đường tròn.</w:t>
      </w:r>
    </w:p>
    <w:p w:rsidR="003A6C7C" w:rsidRDefault="003A6C7C" w:rsidP="003A6C7C">
      <w:pPr>
        <w:jc w:val="both"/>
      </w:pPr>
      <w:r>
        <w:t>-Học sinh biết vận dụng các dấu hiệu nhận biết tiếp tuyến của đường tròn vào các bài tập tính toán và c/m</w:t>
      </w:r>
    </w:p>
    <w:p w:rsidR="003A6C7C" w:rsidRDefault="003A6C7C" w:rsidP="003A6C7C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tính toán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hợp tác.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ngôn ngữ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giao tiếp.</w:t>
      </w:r>
    </w:p>
    <w:p w:rsidR="003A6C7C" w:rsidRDefault="003A6C7C" w:rsidP="003A6C7C">
      <w:pPr>
        <w:rPr>
          <w:lang w:val="sv-SE"/>
        </w:rPr>
      </w:pPr>
      <w:r>
        <w:rPr>
          <w:lang w:val="sv-SE"/>
        </w:rPr>
        <w:t>- Năng lực tự học.</w:t>
      </w:r>
    </w:p>
    <w:p w:rsidR="003A6C7C" w:rsidRDefault="003A6C7C" w:rsidP="003A6C7C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3A6C7C" w:rsidRDefault="003A6C7C" w:rsidP="003A6C7C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3A6C7C" w:rsidRDefault="003A6C7C" w:rsidP="003A6C7C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3A6C7C" w:rsidRDefault="003A6C7C" w:rsidP="003A6C7C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3A6C7C" w:rsidRDefault="003A6C7C" w:rsidP="003A6C7C">
      <w:pPr>
        <w:outlineLvl w:val="0"/>
      </w:pPr>
      <w:r>
        <w:t>.</w:t>
      </w:r>
      <w:r>
        <w:rPr>
          <w:b/>
          <w:u w:val="single"/>
        </w:rPr>
        <w:t>III.TIẾN TRÌNH DẠY HỌC.</w:t>
      </w:r>
    </w:p>
    <w:p w:rsidR="003A6C7C" w:rsidRDefault="003A6C7C" w:rsidP="003A6C7C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ĐÂU</w:t>
      </w:r>
    </w:p>
    <w:p w:rsidR="003A6C7C" w:rsidRDefault="003A6C7C" w:rsidP="003A6C7C">
      <w:pPr>
        <w:outlineLvl w:val="0"/>
      </w:pPr>
      <w:r>
        <w:tab/>
        <w:t>Thế nào là tiếp tuyến của 1 đường tròn? t/c cơ bản của tiếp tuyến?</w:t>
      </w:r>
    </w:p>
    <w:p w:rsidR="003A6C7C" w:rsidRDefault="003A6C7C" w:rsidP="003A6C7C">
      <w:pPr>
        <w:jc w:val="center"/>
        <w:outlineLvl w:val="0"/>
      </w:pPr>
      <w:r>
        <w:rPr>
          <w:b/>
          <w:u w:val="single"/>
        </w:rPr>
        <w:t>HOẠT ĐỘNG 2: HÌNH THÀNH KIẾN THỨC</w:t>
      </w:r>
    </w:p>
    <w:tbl>
      <w:tblPr>
        <w:tblW w:w="10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570"/>
        <w:gridCol w:w="4471"/>
      </w:tblGrid>
      <w:tr w:rsidR="003A6C7C" w:rsidTr="003A6C7C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7C" w:rsidRDefault="003A6C7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Hoạt động của thầy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7C" w:rsidRDefault="003A6C7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7C" w:rsidRDefault="003A6C7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Ghi bảng</w:t>
            </w:r>
          </w:p>
        </w:tc>
      </w:tr>
      <w:tr w:rsidR="003A6C7C" w:rsidTr="003A6C7C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7C" w:rsidRDefault="003A6C7C">
            <w:pPr>
              <w:outlineLvl w:val="0"/>
            </w:pPr>
          </w:p>
          <w:p w:rsidR="003A6C7C" w:rsidRDefault="003A6C7C">
            <w:pPr>
              <w:outlineLvl w:val="0"/>
            </w:pPr>
            <w:r>
              <w:t>Cách nào nhận biết 1 tiếp tuyến của đường tròn?</w:t>
            </w:r>
          </w:p>
          <w:p w:rsidR="003A6C7C" w:rsidRDefault="003A6C7C">
            <w:pPr>
              <w:outlineLvl w:val="0"/>
            </w:pPr>
          </w:p>
          <w:p w:rsidR="003A6C7C" w:rsidRDefault="003A6C7C">
            <w:pPr>
              <w:outlineLvl w:val="0"/>
            </w:pPr>
          </w:p>
          <w:p w:rsidR="003A6C7C" w:rsidRDefault="003A6C7C">
            <w:pPr>
              <w:outlineLvl w:val="0"/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GV vẽ (O), lấy điểm C </w:t>
            </w:r>
            <w:r>
              <w:rPr>
                <w:position w:val="-4"/>
              </w:rPr>
              <w:object w:dxaOrig="180" w:dyaOrig="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 o:ole="">
                  <v:imagedata r:id="rId4" o:title=""/>
                </v:shape>
                <o:OLEObject Type="Embed" ProgID="Equation.DSMT4" ShapeID="_x0000_i1025" DrawAspect="Content" ObjectID="_1753706780" r:id="rId5"/>
              </w:object>
            </w:r>
            <w:r>
              <w:rPr>
                <w:lang w:val="pt-BR"/>
              </w:rPr>
              <w:t>(O).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Qua C vẽ đt a </w:t>
            </w:r>
            <w:r>
              <w:rPr>
                <w:position w:val="-4"/>
              </w:rPr>
              <w:object w:dxaOrig="255" w:dyaOrig="255">
                <v:shape id="_x0000_i1026" type="#_x0000_t75" style="width:12.75pt;height:12.75pt" o:ole="">
                  <v:imagedata r:id="rId6" o:title=""/>
                </v:shape>
                <o:OLEObject Type="Embed" ProgID="Equation.DSMT4" ShapeID="_x0000_i1026" DrawAspect="Content" ObjectID="_1753706781" r:id="rId7"/>
              </w:object>
            </w:r>
            <w:r>
              <w:rPr>
                <w:lang w:val="pt-BR"/>
              </w:rPr>
              <w:t>OC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 có là tiếp tuyến của (O) không ?vì sao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cho học sinh làm ?1 SGK.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Còn cách nào khác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C71C170" wp14:editId="53CFC42D">
                  <wp:extent cx="1562100" cy="1028700"/>
                  <wp:effectExtent l="0" t="0" r="0" b="0"/>
                  <wp:docPr id="17" name="Pictur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vẽ hình tạm để hướng dẫn học sinh phân tích bài toán.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Giả sử qua A đã dựng được tiếp tuyến AB em có nhận xét gì về </w:t>
            </w:r>
            <w:r>
              <w:rPr>
                <w:position w:val="-4"/>
                <w:lang w:val="fr-FR"/>
              </w:rPr>
              <w:object w:dxaOrig="210" w:dyaOrig="255">
                <v:shape id="_x0000_i1027" type="#_x0000_t75" style="width:10.5pt;height:12.75pt" o:ole="">
                  <v:imagedata r:id="rId9" o:title=""/>
                </v:shape>
                <o:OLEObject Type="Embed" ProgID="Equation.DSMT4" ShapeID="_x0000_i1027" DrawAspect="Content" ObjectID="_1753706782" r:id="rId10"/>
              </w:object>
            </w:r>
            <w:r>
              <w:rPr>
                <w:lang w:val="fr-FR"/>
              </w:rPr>
              <w:t>ABO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Làm thế nào để xác định điểm B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Vậy điểm B nằm trên đường nào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GV yêu cầu học sinh làm ?2.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Yêu cầu học sinh đứng tại chỗ c/m tương tự với tiếp tuyến AC.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Vậy qua điểm A ở ngoài (O) kẻ được mấy tiếp tuyến tới (O) ?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Cho học sinh làm bài tập 21 SGK.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lastRenderedPageBreak/>
              <w:t>Cho học sinh suy nghĩ cách giải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Gọi 1 học sinh lên bảng trình bày.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7C" w:rsidRDefault="003A6C7C">
            <w:pPr>
              <w:outlineLvl w:val="0"/>
              <w:rPr>
                <w:lang w:val="fr-F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-chỉ có 1 điểm chung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 d =R.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OC</w:t>
            </w:r>
            <w:r>
              <w:rPr>
                <w:position w:val="-4"/>
              </w:rPr>
              <w:object w:dxaOrig="255" w:dyaOrig="255">
                <v:shape id="_x0000_i1028" type="#_x0000_t75" style="width:12.75pt;height:12.75pt" o:ole="">
                  <v:imagedata r:id="rId6" o:title=""/>
                </v:shape>
                <o:OLEObject Type="Embed" ProgID="Equation.DSMT4" ShapeID="_x0000_i1028" DrawAspect="Content" ObjectID="_1753706783" r:id="rId11"/>
              </w:object>
            </w:r>
            <w:r>
              <w:rPr>
                <w:lang w:val="pt-BR"/>
              </w:rPr>
              <w:t>a</w:t>
            </w:r>
            <w:r>
              <w:rPr>
                <w:position w:val="-6"/>
              </w:rPr>
              <w:object w:dxaOrig="315" w:dyaOrig="255">
                <v:shape id="_x0000_i1029" type="#_x0000_t75" style="width:15.75pt;height:12.75pt" o:ole="">
                  <v:imagedata r:id="rId12" o:title=""/>
                </v:shape>
                <o:OLEObject Type="Embed" ProgID="Equation.DSMT4" ShapeID="_x0000_i1029" DrawAspect="Content" ObjectID="_1753706784" r:id="rId13"/>
              </w:object>
            </w:r>
            <w:r>
              <w:rPr>
                <w:lang w:val="pt-BR"/>
              </w:rPr>
              <w:t>OC = d.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OC = R </w:t>
            </w:r>
            <w:r>
              <w:rPr>
                <w:position w:val="-6"/>
              </w:rPr>
              <w:object w:dxaOrig="315" w:dyaOrig="255">
                <v:shape id="_x0000_i1030" type="#_x0000_t75" style="width:15.75pt;height:12.75pt" o:ole="">
                  <v:imagedata r:id="rId12" o:title=""/>
                </v:shape>
                <o:OLEObject Type="Embed" ProgID="Equation.DSMT4" ShapeID="_x0000_i1030" DrawAspect="Content" ObjectID="_1753706785" r:id="rId14"/>
              </w:object>
            </w:r>
            <w:r>
              <w:rPr>
                <w:lang w:val="pt-BR"/>
              </w:rPr>
              <w:t xml:space="preserve"> d = R.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Vài học sinh phát biểu định lí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đọc đề ?1 và vẽ hình.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-BC</w:t>
            </w:r>
            <w:r>
              <w:rPr>
                <w:position w:val="-4"/>
              </w:rPr>
              <w:object w:dxaOrig="255" w:dyaOrig="255">
                <v:shape id="_x0000_i1031" type="#_x0000_t75" style="width:12.75pt;height:12.75pt" o:ole="">
                  <v:imagedata r:id="rId6" o:title=""/>
                </v:shape>
                <o:OLEObject Type="Embed" ProgID="Equation.DSMT4" ShapeID="_x0000_i1031" DrawAspect="Content" ObjectID="_1753706786" r:id="rId15"/>
              </w:object>
            </w:r>
            <w:r>
              <w:rPr>
                <w:lang w:val="pt-BR"/>
              </w:rPr>
              <w:t>AH tại H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AH là bk</w:t>
            </w:r>
            <w:r>
              <w:rPr>
                <w:position w:val="-6"/>
              </w:rPr>
              <w:object w:dxaOrig="315" w:dyaOrig="255">
                <v:shape id="_x0000_i1032" type="#_x0000_t75" style="width:15.75pt;height:12.75pt" o:ole="">
                  <v:imagedata r:id="rId12" o:title=""/>
                </v:shape>
                <o:OLEObject Type="Embed" ProgID="Equation.DSMT4" ShapeID="_x0000_i1032" DrawAspect="Content" ObjectID="_1753706787" r:id="rId16"/>
              </w:object>
            </w:r>
            <w:r>
              <w:rPr>
                <w:lang w:val="pt-BR"/>
              </w:rPr>
              <w:t>BC là tiếp tuyến.</w:t>
            </w: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pt-BR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position w:val="-4"/>
                <w:lang w:val="fr-FR"/>
              </w:rPr>
              <w:object w:dxaOrig="210" w:dyaOrig="255">
                <v:shape id="_x0000_i1033" type="#_x0000_t75" style="width:10.5pt;height:12.75pt" o:ole="">
                  <v:imagedata r:id="rId9" o:title=""/>
                </v:shape>
                <o:OLEObject Type="Embed" ProgID="Equation.DSMT4" ShapeID="_x0000_i1033" DrawAspect="Content" ObjectID="_1753706788" r:id="rId17"/>
              </w:object>
            </w:r>
            <w:r>
              <w:rPr>
                <w:lang w:val="de-DE"/>
              </w:rPr>
              <w:t>ABO là</w:t>
            </w:r>
            <w:r>
              <w:rPr>
                <w:position w:val="-4"/>
                <w:lang w:val="fr-FR"/>
              </w:rPr>
              <w:object w:dxaOrig="210" w:dyaOrig="255">
                <v:shape id="_x0000_i1034" type="#_x0000_t75" style="width:10.5pt;height:12.75pt" o:ole="">
                  <v:imagedata r:id="rId9" o:title=""/>
                </v:shape>
                <o:OLEObject Type="Embed" ProgID="Equation.DSMT4" ShapeID="_x0000_i1034" DrawAspect="Content" ObjectID="_1753706789" r:id="rId18"/>
              </w:object>
            </w:r>
            <w:r>
              <w:rPr>
                <w:lang w:val="de-DE"/>
              </w:rPr>
              <w:t xml:space="preserve"> vuông tại B (do AB</w:t>
            </w:r>
            <w:r>
              <w:rPr>
                <w:position w:val="-4"/>
              </w:rPr>
              <w:object w:dxaOrig="255" w:dyaOrig="255">
                <v:shape id="_x0000_i1035" type="#_x0000_t75" style="width:12.75pt;height:12.75pt" o:ole="">
                  <v:imagedata r:id="rId6" o:title=""/>
                </v:shape>
                <o:OLEObject Type="Embed" ProgID="Equation.DSMT4" ShapeID="_x0000_i1035" DrawAspect="Content" ObjectID="_1753706790" r:id="rId19"/>
              </w:object>
            </w:r>
            <w:r>
              <w:rPr>
                <w:lang w:val="de-DE"/>
              </w:rPr>
              <w:t>OB t/c)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B cách M = </w:t>
            </w:r>
            <w:r>
              <w:rPr>
                <w:position w:val="-24"/>
              </w:rPr>
              <w:object w:dxaOrig="255" w:dyaOrig="615">
                <v:shape id="_x0000_i1036" type="#_x0000_t75" style="width:12.75pt;height:30.75pt" o:ole="">
                  <v:imagedata r:id="rId20" o:title=""/>
                </v:shape>
                <o:OLEObject Type="Embed" ProgID="Equation.DSMT4" ShapeID="_x0000_i1036" DrawAspect="Content" ObjectID="_1753706791" r:id="rId21"/>
              </w:object>
            </w:r>
            <w:r>
              <w:rPr>
                <w:lang w:val="de-DE"/>
              </w:rPr>
              <w:t>AO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B</w:t>
            </w:r>
            <w:r>
              <w:rPr>
                <w:position w:val="-24"/>
              </w:rPr>
              <w:object w:dxaOrig="1110" w:dyaOrig="615">
                <v:shape id="_x0000_i1037" type="#_x0000_t75" style="width:55.5pt;height:30.75pt" o:ole="">
                  <v:imagedata r:id="rId22" o:title=""/>
                </v:shape>
                <o:OLEObject Type="Embed" ProgID="Equation.DSMT4" ShapeID="_x0000_i1037" DrawAspect="Content" ObjectID="_1753706792" r:id="rId23"/>
              </w:object>
            </w:r>
            <w:r>
              <w:rPr>
                <w:lang w:val="de-DE"/>
              </w:rPr>
              <w:t>.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nêu cách c/m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tự c/m tiếp tuyến AC.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2 tiếp tuyến AB và AC.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làm Bài tập 21 SGK.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đề bài</w:t>
            </w: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</w:p>
          <w:p w:rsidR="003A6C7C" w:rsidRDefault="003A6C7C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Học sinh lên bảng trình bày.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7C" w:rsidRDefault="003A6C7C">
            <w:pPr>
              <w:outlineLvl w:val="0"/>
              <w:rPr>
                <w:b/>
                <w:bCs/>
                <w:u w:val="single"/>
                <w:lang w:val="de-DE"/>
              </w:rPr>
            </w:pPr>
            <w:r>
              <w:rPr>
                <w:b/>
                <w:bCs/>
                <w:u w:val="single"/>
                <w:lang w:val="de-DE"/>
              </w:rPr>
              <w:lastRenderedPageBreak/>
              <w:t>I-Dấu hiệu nhận biết tiếp tuyến của đường tròn.</w:t>
            </w:r>
          </w:p>
          <w:p w:rsidR="003A6C7C" w:rsidRDefault="003A6C7C">
            <w:pPr>
              <w:outlineLvl w:val="0"/>
              <w:rPr>
                <w:b/>
                <w:bCs/>
                <w:i/>
                <w:iCs/>
                <w:lang w:val="de-DE"/>
              </w:rPr>
            </w:pPr>
            <w:r>
              <w:rPr>
                <w:b/>
                <w:bCs/>
                <w:i/>
                <w:iCs/>
                <w:lang w:val="de-DE"/>
              </w:rPr>
              <w:t>1.Một đường thẳng là tiếp tuyến của 1 đường tròn nếu noa chỉ có 1 điểm chung với đường tròn đó.</w:t>
            </w:r>
          </w:p>
          <w:p w:rsidR="003A6C7C" w:rsidRDefault="003A6C7C">
            <w:pPr>
              <w:outlineLvl w:val="0"/>
            </w:pPr>
            <w:r>
              <w:rPr>
                <w:b/>
                <w:bCs/>
                <w:i/>
                <w:iCs/>
              </w:rPr>
              <w:t>2.Định lí: SGK</w:t>
            </w:r>
            <w:r>
              <w:t>.</w:t>
            </w:r>
          </w:p>
          <w:p w:rsidR="003A6C7C" w:rsidRDefault="003A6C7C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63190A4" wp14:editId="741A184B">
                  <wp:extent cx="1933575" cy="1533525"/>
                  <wp:effectExtent l="0" t="0" r="0" b="0"/>
                  <wp:docPr id="29" name="Picture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C7C" w:rsidRDefault="003A6C7C">
            <w:pPr>
              <w:outlineLvl w:val="0"/>
            </w:pPr>
            <w:r>
              <w:rPr>
                <w:position w:val="-30"/>
              </w:rPr>
              <w:object w:dxaOrig="1545" w:dyaOrig="735">
                <v:shape id="_x0000_i1038" type="#_x0000_t75" style="width:77.25pt;height:36.75pt" o:ole="">
                  <v:imagedata r:id="rId25" o:title=""/>
                </v:shape>
                <o:OLEObject Type="Embed" ProgID="Equation.DSMT4" ShapeID="_x0000_i1038" DrawAspect="Content" ObjectID="_1753706793" r:id="rId26"/>
              </w:object>
            </w:r>
          </w:p>
          <w:p w:rsidR="003A6C7C" w:rsidRDefault="003A6C7C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55">
                <v:shape id="_x0000_i1039" type="#_x0000_t75" style="width:15.75pt;height:12.75pt" o:ole="">
                  <v:imagedata r:id="rId12" o:title=""/>
                </v:shape>
                <o:OLEObject Type="Embed" ProgID="Equation.DSMT4" ShapeID="_x0000_i1039" DrawAspect="Content" ObjectID="_1753706794" r:id="rId27"/>
              </w:object>
            </w:r>
            <w:r>
              <w:rPr>
                <w:lang w:val="pt-BR"/>
              </w:rPr>
              <w:t xml:space="preserve"> a là tiếp tuyến của (O).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*làm ?1.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8D3A83" wp14:editId="34CEF52A">
                  <wp:extent cx="1962150" cy="1533525"/>
                  <wp:effectExtent l="0" t="0" r="0" b="0"/>
                  <wp:docPr id="32" name="Picture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-Khoảng cách từ A đến BC là AH ; AH là bán kính đường tròn.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55">
                <v:shape id="_x0000_i1040" type="#_x0000_t75" style="width:15.75pt;height:12.75pt" o:ole="">
                  <v:imagedata r:id="rId12" o:title=""/>
                </v:shape>
                <o:OLEObject Type="Embed" ProgID="Equation.DSMT4" ShapeID="_x0000_i1040" DrawAspect="Content" ObjectID="_1753706795" r:id="rId29"/>
              </w:object>
            </w:r>
            <w:r>
              <w:rPr>
                <w:lang w:val="fr-FR"/>
              </w:rPr>
              <w:t>BC là tiếp tuyến của đường tròn.</w:t>
            </w:r>
          </w:p>
          <w:p w:rsidR="003A6C7C" w:rsidRDefault="003A6C7C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II-Áp dụng :</w:t>
            </w:r>
          </w:p>
          <w:p w:rsidR="003A6C7C" w:rsidRDefault="003A6C7C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1.Bài toán : SGK.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0BB53D2" wp14:editId="02D25964">
                  <wp:extent cx="2028825" cy="1476375"/>
                  <wp:effectExtent l="0" t="0" r="0" b="0"/>
                  <wp:docPr id="34" name="Picture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C7C" w:rsidRDefault="003A6C7C">
            <w:pPr>
              <w:outlineLvl w:val="0"/>
              <w:rPr>
                <w:u w:val="single"/>
                <w:lang w:val="fr-FR"/>
              </w:rPr>
            </w:pPr>
            <w:r>
              <w:rPr>
                <w:u w:val="single"/>
                <w:lang w:val="fr-FR"/>
              </w:rPr>
              <w:t>a)Cách dựng :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-Dựng M là trung điểm của AO.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-Dựng đường tròn (M ; MO) cắt (O) tại B và C.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Kẻ các đường thẳng AB ; AC ta được các tiếp tuyến cần dựng.</w:t>
            </w:r>
          </w:p>
          <w:p w:rsidR="003A6C7C" w:rsidRDefault="003A6C7C">
            <w:pPr>
              <w:outlineLvl w:val="0"/>
              <w:rPr>
                <w:u w:val="single"/>
                <w:lang w:val="fr-FR"/>
              </w:rPr>
            </w:pPr>
            <w:r>
              <w:rPr>
                <w:u w:val="single"/>
                <w:lang w:val="fr-FR"/>
              </w:rPr>
              <w:t>b)c/m :</w:t>
            </w:r>
          </w:p>
          <w:p w:rsidR="003A6C7C" w:rsidRDefault="003A6C7C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Xét </w:t>
            </w:r>
            <w:r>
              <w:rPr>
                <w:position w:val="-4"/>
                <w:lang w:val="fr-FR"/>
              </w:rPr>
              <w:object w:dxaOrig="210" w:dyaOrig="255">
                <v:shape id="_x0000_i1041" type="#_x0000_t75" style="width:10.5pt;height:12.75pt" o:ole="">
                  <v:imagedata r:id="rId9" o:title=""/>
                </v:shape>
                <o:OLEObject Type="Embed" ProgID="Equation.DSMT4" ShapeID="_x0000_i1041" DrawAspect="Content" ObjectID="_1753706796" r:id="rId31"/>
              </w:object>
            </w:r>
            <w:r>
              <w:rPr>
                <w:lang w:val="fr-FR"/>
              </w:rPr>
              <w:t>ABO có đường trung tuyến BM bằng nửa cạnh AO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2" type="#_x0000_t75" style="width:15.75pt;height:12.75pt" o:ole="">
                  <v:imagedata r:id="rId12" o:title=""/>
                </v:shape>
                <o:OLEObject Type="Embed" ProgID="Equation.DSMT4" ShapeID="_x0000_i1042" DrawAspect="Content" ObjectID="_1753706797" r:id="rId32"/>
              </w:object>
            </w:r>
            <w:r>
              <w:rPr>
                <w:position w:val="-6"/>
              </w:rPr>
              <w:object w:dxaOrig="1110" w:dyaOrig="375">
                <v:shape id="_x0000_i1043" type="#_x0000_t75" style="width:55.5pt;height:18.75pt" o:ole="">
                  <v:imagedata r:id="rId33" o:title=""/>
                </v:shape>
                <o:OLEObject Type="Embed" ProgID="Equation.DSMT4" ShapeID="_x0000_i1043" DrawAspect="Content" ObjectID="_1753706798" r:id="rId34"/>
              </w:objec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4" type="#_x0000_t75" style="width:15.75pt;height:12.75pt" o:ole="">
                  <v:imagedata r:id="rId12" o:title=""/>
                </v:shape>
                <o:OLEObject Type="Embed" ProgID="Equation.DSMT4" ShapeID="_x0000_i1044" DrawAspect="Content" ObjectID="_1753706799" r:id="rId35"/>
              </w:object>
            </w:r>
            <w:r>
              <w:rPr>
                <w:position w:val="-6"/>
              </w:rPr>
              <w:object w:dxaOrig="975" w:dyaOrig="300">
                <v:shape id="_x0000_i1045" type="#_x0000_t75" style="width:48.75pt;height:15pt" o:ole="">
                  <v:imagedata r:id="rId36" o:title=""/>
                </v:shape>
                <o:OLEObject Type="Embed" ProgID="Equation.DSMT4" ShapeID="_x0000_i1045" DrawAspect="Content" ObjectID="_1753706800" r:id="rId37"/>
              </w:object>
            </w:r>
            <w:r>
              <w:t xml:space="preserve"> tại B 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6" type="#_x0000_t75" style="width:15.75pt;height:12.75pt" o:ole="">
                  <v:imagedata r:id="rId12" o:title=""/>
                </v:shape>
                <o:OLEObject Type="Embed" ProgID="Equation.DSMT4" ShapeID="_x0000_i1046" DrawAspect="Content" ObjectID="_1753706801" r:id="rId38"/>
              </w:object>
            </w:r>
            <w:r>
              <w:t>AB là tiếp tuyến của (O).</w:t>
            </w:r>
          </w:p>
          <w:p w:rsidR="003A6C7C" w:rsidRDefault="003A6C7C">
            <w:pPr>
              <w:outlineLvl w:val="0"/>
            </w:pPr>
            <w:r>
              <w:t xml:space="preserve">c/m tương tự </w:t>
            </w:r>
            <w:r>
              <w:rPr>
                <w:position w:val="-6"/>
              </w:rPr>
              <w:object w:dxaOrig="315" w:dyaOrig="255">
                <v:shape id="_x0000_i1047" type="#_x0000_t75" style="width:15.75pt;height:12.75pt" o:ole="">
                  <v:imagedata r:id="rId12" o:title=""/>
                </v:shape>
                <o:OLEObject Type="Embed" ProgID="Equation.DSMT4" ShapeID="_x0000_i1047" DrawAspect="Content" ObjectID="_1753706802" r:id="rId39"/>
              </w:object>
            </w:r>
            <w:r>
              <w:t>AC là tiếp tuyến của (O).</w:t>
            </w:r>
          </w:p>
          <w:p w:rsidR="003A6C7C" w:rsidRDefault="003A6C7C">
            <w:pPr>
              <w:outlineLvl w:val="0"/>
            </w:pPr>
            <w:r>
              <w:t>c)Bài toán có 2 nghiệm hình.</w:t>
            </w:r>
          </w:p>
          <w:p w:rsidR="003A6C7C" w:rsidRDefault="003A6C7C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21 SGK.</w:t>
            </w:r>
          </w:p>
          <w:p w:rsidR="003A6C7C" w:rsidRDefault="003A6C7C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4EFCDAEC" wp14:editId="40AE7057">
                  <wp:extent cx="1657350" cy="1457325"/>
                  <wp:effectExtent l="0" t="0" r="0" b="0"/>
                  <wp:docPr id="42" name="Picture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6C7C" w:rsidRDefault="003A6C7C">
            <w:pPr>
              <w:outlineLvl w:val="0"/>
            </w:pPr>
            <w:r>
              <w:t xml:space="preserve">-Xét </w:t>
            </w:r>
            <w:r>
              <w:rPr>
                <w:position w:val="-4"/>
                <w:lang w:val="fr-FR"/>
              </w:rPr>
              <w:object w:dxaOrig="210" w:dyaOrig="255">
                <v:shape id="_x0000_i1048" type="#_x0000_t75" style="width:10.5pt;height:12.75pt" o:ole="">
                  <v:imagedata r:id="rId9" o:title=""/>
                </v:shape>
                <o:OLEObject Type="Embed" ProgID="Equation.DSMT4" ShapeID="_x0000_i1048" DrawAspect="Content" ObjectID="_1753706803" r:id="rId41"/>
              </w:object>
            </w:r>
            <w:r>
              <w:t>ABC có BC</w:t>
            </w:r>
            <w:r>
              <w:rPr>
                <w:vertAlign w:val="superscript"/>
              </w:rPr>
              <w:t>2</w:t>
            </w:r>
            <w:r>
              <w:t xml:space="preserve"> = 5</w:t>
            </w:r>
            <w:r>
              <w:rPr>
                <w:vertAlign w:val="superscript"/>
              </w:rPr>
              <w:t>2</w:t>
            </w:r>
            <w:r>
              <w:t xml:space="preserve"> = 25</w:t>
            </w:r>
          </w:p>
          <w:p w:rsidR="003A6C7C" w:rsidRDefault="003A6C7C">
            <w:pPr>
              <w:outlineLvl w:val="0"/>
            </w:pPr>
            <w:r>
              <w:t>AB</w:t>
            </w:r>
            <w:r>
              <w:rPr>
                <w:vertAlign w:val="superscript"/>
              </w:rPr>
              <w:t>2</w:t>
            </w:r>
            <w:r>
              <w:t xml:space="preserve"> + AC</w:t>
            </w:r>
            <w:r>
              <w:rPr>
                <w:vertAlign w:val="superscript"/>
              </w:rPr>
              <w:t>2</w:t>
            </w:r>
            <w:r>
              <w:t>=3</w:t>
            </w:r>
            <w:r>
              <w:rPr>
                <w:vertAlign w:val="superscript"/>
              </w:rPr>
              <w:t>2</w:t>
            </w:r>
            <w:r>
              <w:t>+4</w:t>
            </w:r>
            <w:r>
              <w:rPr>
                <w:vertAlign w:val="superscript"/>
              </w:rPr>
              <w:t>2</w:t>
            </w:r>
            <w:r>
              <w:t>= 25.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9" type="#_x0000_t75" style="width:15.75pt;height:12.75pt" o:ole="">
                  <v:imagedata r:id="rId12" o:title=""/>
                </v:shape>
                <o:OLEObject Type="Embed" ProgID="Equation.DSMT4" ShapeID="_x0000_i1049" DrawAspect="Content" ObjectID="_1753706804" r:id="rId42"/>
              </w:object>
            </w:r>
            <w:r>
              <w:t>BC</w:t>
            </w:r>
            <w:r>
              <w:rPr>
                <w:vertAlign w:val="superscript"/>
              </w:rPr>
              <w:t>2</w:t>
            </w:r>
            <w:r>
              <w:t xml:space="preserve"> = AB</w:t>
            </w:r>
            <w:r>
              <w:rPr>
                <w:vertAlign w:val="superscript"/>
              </w:rPr>
              <w:t>2</w:t>
            </w:r>
            <w:r>
              <w:t xml:space="preserve"> + AC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0" type="#_x0000_t75" style="width:15.75pt;height:12.75pt" o:ole="">
                  <v:imagedata r:id="rId12" o:title=""/>
                </v:shape>
                <o:OLEObject Type="Embed" ProgID="Equation.DSMT4" ShapeID="_x0000_i1050" DrawAspect="Content" ObjectID="_1753706805" r:id="rId43"/>
              </w:object>
            </w:r>
            <w:r>
              <w:rPr>
                <w:position w:val="-6"/>
              </w:rPr>
              <w:object w:dxaOrig="1095" w:dyaOrig="375">
                <v:shape id="_x0000_i1051" type="#_x0000_t75" style="width:54.75pt;height:18.75pt" o:ole="">
                  <v:imagedata r:id="rId44" o:title=""/>
                </v:shape>
                <o:OLEObject Type="Embed" ProgID="Equation.DSMT4" ShapeID="_x0000_i1051" DrawAspect="Content" ObjectID="_1753706806" r:id="rId45"/>
              </w:object>
            </w:r>
            <w:r>
              <w:t>(đlí pytago đảo)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2" type="#_x0000_t75" style="width:15.75pt;height:12.75pt" o:ole="">
                  <v:imagedata r:id="rId12" o:title=""/>
                </v:shape>
                <o:OLEObject Type="Embed" ProgID="Equation.DSMT4" ShapeID="_x0000_i1052" DrawAspect="Content" ObjectID="_1753706807" r:id="rId46"/>
              </w:object>
            </w:r>
            <w:r>
              <w:rPr>
                <w:position w:val="-6"/>
              </w:rPr>
              <w:object w:dxaOrig="1020" w:dyaOrig="300">
                <v:shape id="_x0000_i1053" type="#_x0000_t75" style="width:51pt;height:15pt" o:ole="">
                  <v:imagedata r:id="rId47" o:title=""/>
                </v:shape>
                <o:OLEObject Type="Embed" ProgID="Equation.DSMT4" ShapeID="_x0000_i1053" DrawAspect="Content" ObjectID="_1753706808" r:id="rId48"/>
              </w:object>
            </w:r>
            <w:r>
              <w:t xml:space="preserve"> tại A.</w:t>
            </w:r>
          </w:p>
          <w:p w:rsidR="003A6C7C" w:rsidRDefault="003A6C7C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54" type="#_x0000_t75" style="width:15.75pt;height:12.75pt" o:ole="">
                  <v:imagedata r:id="rId12" o:title=""/>
                </v:shape>
                <o:OLEObject Type="Embed" ProgID="Equation.DSMT4" ShapeID="_x0000_i1054" DrawAspect="Content" ObjectID="_1753706809" r:id="rId49"/>
              </w:object>
            </w:r>
            <w:r>
              <w:t>AC là tiếp tuyến của (B;BA)</w:t>
            </w:r>
          </w:p>
        </w:tc>
      </w:tr>
    </w:tbl>
    <w:p w:rsidR="003A6C7C" w:rsidRDefault="003A6C7C" w:rsidP="003A6C7C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LUYỆN TẬP</w:t>
      </w:r>
    </w:p>
    <w:p w:rsidR="003A6C7C" w:rsidRDefault="003A6C7C" w:rsidP="003A6C7C">
      <w:pPr>
        <w:outlineLvl w:val="0"/>
      </w:pPr>
      <w:r>
        <w:tab/>
        <w:t>-Nêu các dấu hiệu nhận biết tiếp tuyến.</w:t>
      </w:r>
    </w:p>
    <w:p w:rsidR="003A6C7C" w:rsidRDefault="003A6C7C" w:rsidP="003A6C7C">
      <w:pPr>
        <w:outlineLvl w:val="0"/>
      </w:pPr>
      <w:r>
        <w:tab/>
        <w:t>-Nhắc lại định nghĩa, định lí nhận biết tiếp tuyến.</w:t>
      </w:r>
    </w:p>
    <w:p w:rsidR="003A6C7C" w:rsidRDefault="003A6C7C" w:rsidP="003A6C7C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HOẠT ĐỘNG 4: VẬN DỤNG </w:t>
      </w:r>
    </w:p>
    <w:p w:rsidR="003A6C7C" w:rsidRDefault="003A6C7C" w:rsidP="003A6C7C">
      <w:pPr>
        <w:outlineLvl w:val="0"/>
      </w:pPr>
      <w:r>
        <w:tab/>
        <w:t>*Học bài.</w:t>
      </w:r>
    </w:p>
    <w:p w:rsidR="003A6C7C" w:rsidRDefault="003A6C7C" w:rsidP="003A6C7C">
      <w:pPr>
        <w:outlineLvl w:val="0"/>
      </w:pPr>
      <w:r>
        <w:tab/>
        <w:t>*Rèn kĩ năng dựng tiếp tuyến của đường tròn.</w:t>
      </w:r>
    </w:p>
    <w:p w:rsidR="003A6C7C" w:rsidRDefault="003A6C7C" w:rsidP="003A6C7C">
      <w:pPr>
        <w:outlineLvl w:val="0"/>
      </w:pPr>
      <w:r>
        <w:tab/>
        <w:t>*Bài tập 22 ; 23 ; 24 SGK.</w:t>
      </w:r>
    </w:p>
    <w:p w:rsidR="003A6C7C" w:rsidRDefault="003A6C7C" w:rsidP="003A6C7C">
      <w:pPr>
        <w:jc w:val="center"/>
        <w:outlineLvl w:val="0"/>
        <w:rPr>
          <w:bCs/>
          <w:iCs/>
        </w:rPr>
      </w:pPr>
      <w:r>
        <w:rPr>
          <w:bCs/>
          <w:iCs/>
        </w:rPr>
        <w:t>--------------------------------------------------------------------</w:t>
      </w:r>
    </w:p>
    <w:p w:rsidR="003A6C7C" w:rsidRDefault="003A6C7C" w:rsidP="003A6C7C">
      <w:pPr>
        <w:outlineLvl w:val="0"/>
      </w:pPr>
    </w:p>
    <w:p w:rsidR="009F15E9" w:rsidRDefault="009F15E9">
      <w:bookmarkStart w:id="0" w:name="_GoBack"/>
      <w:bookmarkEnd w:id="0"/>
    </w:p>
    <w:sectPr w:rsidR="009F15E9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7C"/>
    <w:rsid w:val="003A6C7C"/>
    <w:rsid w:val="009F15E9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F1E963-FD76-41B4-8C5B-E896829C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6C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3.bin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5.bin"/><Relationship Id="rId47" Type="http://schemas.openxmlformats.org/officeDocument/2006/relationships/image" Target="media/image16.wmf"/><Relationship Id="rId50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6.bin"/><Relationship Id="rId11" Type="http://schemas.openxmlformats.org/officeDocument/2006/relationships/oleObject" Target="embeddings/oleObject4.bin"/><Relationship Id="rId24" Type="http://schemas.openxmlformats.org/officeDocument/2006/relationships/image" Target="media/image8.emf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1.bin"/><Relationship Id="rId40" Type="http://schemas.openxmlformats.org/officeDocument/2006/relationships/image" Target="media/image14.emf"/><Relationship Id="rId45" Type="http://schemas.openxmlformats.org/officeDocument/2006/relationships/oleObject" Target="embeddings/oleObject2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image" Target="media/image10.emf"/><Relationship Id="rId36" Type="http://schemas.openxmlformats.org/officeDocument/2006/relationships/image" Target="media/image13.wmf"/><Relationship Id="rId49" Type="http://schemas.openxmlformats.org/officeDocument/2006/relationships/oleObject" Target="embeddings/oleObject3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17.bin"/><Relationship Id="rId44" Type="http://schemas.openxmlformats.org/officeDocument/2006/relationships/image" Target="media/image15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6.bin"/><Relationship Id="rId22" Type="http://schemas.openxmlformats.org/officeDocument/2006/relationships/image" Target="media/image7.wmf"/><Relationship Id="rId27" Type="http://schemas.openxmlformats.org/officeDocument/2006/relationships/oleObject" Target="embeddings/oleObject15.bin"/><Relationship Id="rId30" Type="http://schemas.openxmlformats.org/officeDocument/2006/relationships/image" Target="media/image11.emf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6.bin"/><Relationship Id="rId48" Type="http://schemas.openxmlformats.org/officeDocument/2006/relationships/oleObject" Target="embeddings/oleObject29.bin"/><Relationship Id="rId8" Type="http://schemas.openxmlformats.org/officeDocument/2006/relationships/image" Target="media/image3.emf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9.bin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8.bin"/><Relationship Id="rId20" Type="http://schemas.openxmlformats.org/officeDocument/2006/relationships/image" Target="media/image6.wmf"/><Relationship Id="rId41" Type="http://schemas.openxmlformats.org/officeDocument/2006/relationships/oleObject" Target="embeddings/oleObject24.bin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2023-08-16T08:59:00Z</dcterms:created>
  <dcterms:modified xsi:type="dcterms:W3CDTF">2023-08-16T08:59:00Z</dcterms:modified>
</cp:coreProperties>
</file>