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5387"/>
      </w:tblGrid>
      <w:tr w:rsidR="00695EDE" w:rsidRPr="00976800" w:rsidTr="006F1A9B">
        <w:tc>
          <w:tcPr>
            <w:tcW w:w="4077" w:type="dxa"/>
          </w:tcPr>
          <w:p w:rsidR="00695EDE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572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  <w:p w:rsidR="00695EDE" w:rsidRPr="003C1BEC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95EDE" w:rsidRPr="00976800" w:rsidRDefault="00695EDE" w:rsidP="006F1A9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1: CULTURE INTERESTS</w:t>
            </w:r>
          </w:p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.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3: Reading and Vocabulary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695EDE" w:rsidRPr="00976800" w:rsidRDefault="00695EDE" w:rsidP="00695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695EDE" w:rsidRPr="00976800" w:rsidRDefault="00695EDE" w:rsidP="00695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By the end of the lesson ss will be able to:</w:t>
      </w:r>
    </w:p>
    <w:p w:rsidR="00695EDE" w:rsidRPr="00976800" w:rsidRDefault="00695EDE" w:rsidP="00695E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 find specific detail in an article and talk about age groups.</w:t>
      </w:r>
    </w:p>
    <w:p w:rsidR="00695EDE" w:rsidRPr="00976800" w:rsidRDefault="00695EDE" w:rsidP="00695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695EDE" w:rsidRPr="00976800" w:rsidRDefault="00695EDE" w:rsidP="0069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* Vocabulary: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>an understanding of the vocabulary on age groups.</w:t>
      </w:r>
    </w:p>
    <w:p w:rsidR="00695EDE" w:rsidRPr="00976800" w:rsidRDefault="00695EDE" w:rsidP="0069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50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2410"/>
        <w:gridCol w:w="2409"/>
        <w:gridCol w:w="1701"/>
      </w:tblGrid>
      <w:tr w:rsidR="00695EDE" w:rsidRPr="00976800" w:rsidTr="00695EDE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Pronunciation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Definition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Vietnamese meaning</w:t>
            </w:r>
          </w:p>
        </w:tc>
      </w:tr>
      <w:tr w:rsidR="00695EDE" w:rsidRPr="00976800" w:rsidTr="00695ED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adults (n)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/ˈæd.ʌlt/ /əˈdʌlt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9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People that have grown to full size and strength.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Người lớn</w:t>
            </w:r>
          </w:p>
        </w:tc>
      </w:tr>
      <w:tr w:rsidR="00695EDE" w:rsidRPr="00976800" w:rsidTr="00695ED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kids (n)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/kɪd/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Children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Trẻ con</w:t>
            </w:r>
          </w:p>
        </w:tc>
      </w:tr>
      <w:tr w:rsidR="00695EDE" w:rsidRPr="00976800" w:rsidTr="00695ED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middle-aged (adj)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/ˌmɪd.əlˈeɪdʒd/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9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Being of the age intermediate between youth and old age, roughly between 45 and 65.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Trung tuổi</w:t>
            </w:r>
          </w:p>
        </w:tc>
      </w:tr>
      <w:tr w:rsidR="00695EDE" w:rsidRPr="00976800" w:rsidTr="00695ED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pensioners (n)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/ˈpen.ʃən.ər/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9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People who receive a pension, especially the government pension given to old people.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Người được hưởng tiền trợ cấp/tiền dưỡng lão</w:t>
            </w:r>
          </w:p>
        </w:tc>
      </w:tr>
      <w:tr w:rsidR="00695EDE" w:rsidRPr="00976800" w:rsidTr="00695EDE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teenagers (n)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/ˈtiːnˌeɪ.dʒər/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9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Young people between 13 and 19 years old.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5EDE" w:rsidRPr="00976800" w:rsidRDefault="00695EDE" w:rsidP="006F1A9B">
            <w:pPr>
              <w:widowControl w:val="0"/>
              <w:spacing w:before="240" w:after="240"/>
              <w:ind w:left="270" w:hanging="21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Thanh thiếu niên</w:t>
            </w:r>
          </w:p>
        </w:tc>
      </w:tr>
    </w:tbl>
    <w:p w:rsidR="00695EDE" w:rsidRPr="00976800" w:rsidRDefault="00695EDE" w:rsidP="0069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EDE" w:rsidRPr="00976800" w:rsidRDefault="00695EDE" w:rsidP="00695E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695EDE" w:rsidRPr="00976800" w:rsidRDefault="00695EDE" w:rsidP="0069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- Reading skills: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>the ability to find specific details in an article (scanning skill).</w:t>
      </w:r>
    </w:p>
    <w:p w:rsidR="00695EDE" w:rsidRPr="00976800" w:rsidRDefault="00695EDE" w:rsidP="00695E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>Understand know the meaning of the keywords used to talk about cultural activities, and understand the main grammatical points, then do the tasks assigned in the textbook; locate information and find specific details in an article (scanning skill); identify the main ideas of the paragraphs in the text or the text itself (skimming skill).</w:t>
      </w:r>
      <w:r w:rsidRPr="00976800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695EDE" w:rsidRPr="00976800" w:rsidRDefault="00695EDE" w:rsidP="0069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>3. Quality/behavior:</w:t>
      </w: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695EDE" w:rsidRPr="00976800" w:rsidRDefault="00695EDE" w:rsidP="00695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695EDE" w:rsidRPr="00976800" w:rsidRDefault="00695EDE" w:rsidP="00695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1 (SB p.13, WB p.9), laptop/computer connected to the Internet, loudspeaker, projector/TV, PPT slides … </w:t>
      </w:r>
    </w:p>
    <w:p w:rsidR="00695EDE" w:rsidRPr="00976800" w:rsidRDefault="00695EDE" w:rsidP="00695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Students: Text books, studying equipment …</w:t>
      </w:r>
    </w:p>
    <w:p w:rsidR="00695EDE" w:rsidRPr="00976800" w:rsidRDefault="00695EDE" w:rsidP="00695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</w:t>
      </w:r>
    </w:p>
    <w:p w:rsidR="00695EDE" w:rsidRPr="00976800" w:rsidRDefault="00695EDE" w:rsidP="00695E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0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8505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142"/>
        <w:gridCol w:w="283"/>
        <w:gridCol w:w="426"/>
        <w:gridCol w:w="2976"/>
      </w:tblGrid>
      <w:tr w:rsidR="00695EDE" w:rsidRPr="00976800" w:rsidTr="00695EDE">
        <w:tc>
          <w:tcPr>
            <w:tcW w:w="8505" w:type="dxa"/>
            <w:gridSpan w:val="5"/>
            <w:shd w:val="clear" w:color="auto" w:fill="auto"/>
          </w:tcPr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WARM-UP (5’)</w:t>
            </w:r>
          </w:p>
        </w:tc>
      </w:tr>
      <w:tr w:rsidR="00695EDE" w:rsidRPr="00976800" w:rsidTr="00695EDE">
        <w:tc>
          <w:tcPr>
            <w:tcW w:w="8505" w:type="dxa"/>
            <w:gridSpan w:val="5"/>
          </w:tcPr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review the use of adverbs of frequency in the Present Simple tense they have learnt in lesson 1.2. 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Lucky Stars Game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( about watching habits)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 use adverbs of frequency in the Present Simple tense to talk about their watching habits.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695EDE" w:rsidRPr="00976800" w:rsidTr="00695EDE">
        <w:tc>
          <w:tcPr>
            <w:tcW w:w="5529" w:type="dxa"/>
            <w:gridSpan w:val="4"/>
            <w:shd w:val="clear" w:color="auto" w:fill="DBE5F1"/>
          </w:tcPr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2976" w:type="dxa"/>
            <w:shd w:val="clear" w:color="auto" w:fill="DBE5F1"/>
          </w:tcPr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95EDE" w:rsidRPr="00976800" w:rsidTr="00695EDE">
        <w:tc>
          <w:tcPr>
            <w:tcW w:w="5529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Lucky Stars Game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the question “ Do you often watch TV?” after the last question of the game.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raise their hands if the answer is “Yes”.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will ask Ss to tell more about their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watching habits in the next activity.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695EDE" w:rsidRPr="00976800" w:rsidRDefault="00695EDE" w:rsidP="00695E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Look at the timetable.</w:t>
            </w:r>
          </w:p>
          <w:p w:rsidR="00695EDE" w:rsidRPr="00976800" w:rsidRDefault="00695EDE" w:rsidP="00695E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Choose A, B or C to fill in the blank.</w:t>
            </w:r>
          </w:p>
          <w:p w:rsidR="00695EDE" w:rsidRPr="00976800" w:rsidRDefault="00695EDE" w:rsidP="00695E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Open the star to get point(s).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5EDE" w:rsidRPr="00976800" w:rsidTr="00695EDE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PRE-READING (3’)</w:t>
            </w:r>
          </w:p>
        </w:tc>
      </w:tr>
      <w:tr w:rsidR="00695EDE" w:rsidRPr="00976800" w:rsidTr="00695EDE">
        <w:tc>
          <w:tcPr>
            <w:tcW w:w="8505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background knowledge of the topic.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make students to move.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reasons for reading the text in the next stage.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 to the topic of the reading text.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discuss Ss’s watching habits by reading, and answering T’s questions.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new words, and grammar points when talking about one’s habits.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695EDE" w:rsidRPr="00976800" w:rsidTr="00695EDE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95EDE" w:rsidRPr="00976800" w:rsidTr="00695EDE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How many hours of TV do you usually watch after school?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p.13)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shows the slide, reads aloud the question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“How many hours of TV do you usually watch after school?”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four options then model the corresponding poses on the slide.</w:t>
            </w:r>
          </w:p>
          <w:p w:rsidR="00695EDE" w:rsidRPr="00976800" w:rsidRDefault="00695EDE" w:rsidP="00695E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 never watch TV.</w:t>
            </w:r>
          </w:p>
          <w:p w:rsidR="00695EDE" w:rsidRPr="00976800" w:rsidRDefault="00695EDE" w:rsidP="00695E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Under one hour.</w:t>
            </w:r>
          </w:p>
          <w:p w:rsidR="00695EDE" w:rsidRPr="00976800" w:rsidRDefault="00695EDE" w:rsidP="00695E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One or two hours.</w:t>
            </w:r>
          </w:p>
          <w:p w:rsidR="00695EDE" w:rsidRPr="00976800" w:rsidRDefault="00695EDE" w:rsidP="00695ED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More than two hours.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all Ss to stand up, give answers by doing the corresponding poses when the teacher mentions to.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T sets the context for the lesson: Write the title on the board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Unit 1: Cultural interests / Lesson 1.3: Reading and Vocabulary.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base on the answer to the above question and look at the title of the reading text, elicits from Ss what are they going to read about.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notes down Ss’ ideas on the board to check later.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4B14F946" wp14:editId="7EABDFF9">
                  <wp:extent cx="2057400" cy="835269"/>
                  <wp:effectExtent l="0" t="0" r="0" b="3175"/>
                  <wp:docPr id="3380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620" cy="83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DE" w:rsidRPr="00976800" w:rsidTr="00695EDE"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WHILE-READING (12’)</w:t>
            </w:r>
          </w:p>
        </w:tc>
      </w:tr>
      <w:tr w:rsidR="00695EDE" w:rsidRPr="00976800" w:rsidTr="00695EDE">
        <w:tc>
          <w:tcPr>
            <w:tcW w:w="8505" w:type="dxa"/>
            <w:gridSpan w:val="5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2 + 3:</w:t>
            </w: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teach vocabulary in context:</w:t>
            </w: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encourage Ss to guess the meaning of new words in context.</w:t>
            </w: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teach topic-related vocabulary in context.</w:t>
            </w: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pull out tips for guessing the meaning of new words in the reading text.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To use the present simple to do the exercises.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know more new words about habits. Understand more about using the words in contexts. 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: T_ Ss …</w:t>
            </w:r>
          </w:p>
        </w:tc>
      </w:tr>
      <w:tr w:rsidR="00695EDE" w:rsidRPr="00976800" w:rsidTr="00695EDE">
        <w:tc>
          <w:tcPr>
            <w:tcW w:w="4678" w:type="dxa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2. (5’) Read the first paragraph of the text. What do you think these phrases mean?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(Ex 2, p.13)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asks Ss to look at excersise 2 (SB page 13).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- T sets a time limit and asks Ss to work in pairs to complete the activity.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elicits the ideas from Ss, asks them in which line of the paragraph they see the answers.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confirms the answers then drills the pronunciation of the phrases and corrects Ss’ pronunciation if any.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Further discussion: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and students discuss tips for guessing the meaning of new words in the reading text.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a. a couch potato (n): someone who spends a lot of time sitting or lying on the sofa (or a couch) watching TV.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b. to have square eyes (v): to watch a lot of TV.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5EDE" w:rsidRPr="00976800" w:rsidTr="00695EDE">
        <w:tc>
          <w:tcPr>
            <w:tcW w:w="4678" w:type="dxa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lastRenderedPageBreak/>
              <w:t>3. Find the following words in the text. What do they mean?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(Ex 3, p.13)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asks Ss to look at excersise 3 (SB page 13).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guides Ss to find the words in the text.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sets a time limit and asks Ss to work in groups of three to complete the exercise.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calls groups to give answers then checks as the whole class.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 T confirms the answers then drills the vocabulary and corrects Ss’ pronunciation if any.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Further discussion: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- T and students may discuss the ages each word corresponds to. For example, a teenager is any age ending in-teen, but when does middle age start and finish, and do you become an adult at eighteen, twenty-one or some other age?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adults (n): People that have grown to full size and strength.</w:t>
            </w: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kids (n): Children</w:t>
            </w: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middle-aged (adj): Being of the age intermediate between youth and old age, roughly between 45 and 65.</w:t>
            </w: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teenagers (n): Young people between 13 and 19 years old.</w:t>
            </w: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pensioners (n): People who receive a pension, especially the government pension given to old people.</w:t>
            </w: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95EDE" w:rsidRPr="00976800" w:rsidRDefault="00695EDE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5EDE" w:rsidRPr="00976800" w:rsidTr="00695EDE">
        <w:tc>
          <w:tcPr>
            <w:tcW w:w="8505" w:type="dxa"/>
            <w:gridSpan w:val="5"/>
            <w:shd w:val="clear" w:color="auto" w:fill="auto"/>
          </w:tcPr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PRACTICE (15’)</w:t>
            </w:r>
          </w:p>
        </w:tc>
      </w:tr>
      <w:tr w:rsidR="00695EDE" w:rsidRPr="00976800" w:rsidTr="00695EDE">
        <w:tc>
          <w:tcPr>
            <w:tcW w:w="8505" w:type="dxa"/>
            <w:gridSpan w:val="5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 + 5:</w:t>
            </w:r>
          </w:p>
          <w:p w:rsidR="00695EDE" w:rsidRPr="00976800" w:rsidRDefault="00695EDE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Aim: </w:t>
            </w:r>
          </w:p>
          <w:p w:rsidR="00695EDE" w:rsidRPr="00976800" w:rsidRDefault="00695EDE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practice reading for the main idea of each paragraph and matching the correct headings with the paragraph.</w:t>
            </w:r>
          </w:p>
          <w:p w:rsidR="00695EDE" w:rsidRPr="00976800" w:rsidRDefault="00695EDE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practice reading for specific information.</w:t>
            </w:r>
          </w:p>
          <w:p w:rsidR="00695EDE" w:rsidRPr="00976800" w:rsidRDefault="00695EDE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match correctly the headings and the paragraphs by understanding the subject and the content of the given texts. </w:t>
            </w:r>
          </w:p>
          <w:p w:rsidR="00695EDE" w:rsidRPr="00976800" w:rsidRDefault="00695EDE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Understanding and explaining the meaning of the given texts. Using scanning skills for reading.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T_ Ss …</w:t>
            </w:r>
          </w:p>
        </w:tc>
      </w:tr>
      <w:tr w:rsidR="00695EDE" w:rsidRPr="00976800" w:rsidTr="00695EDE">
        <w:tc>
          <w:tcPr>
            <w:tcW w:w="4678" w:type="dxa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(7’) Read the rest of the text. Match headings a-e with paragraphs 1-4. There is one extra heading.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p.13)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 (SB page 13).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read the given headings aloud, checks Ss’ understanding of them (by eliciting the ideas of what the headings could refer to. For example, a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global change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could refer to a new TV habit taken up by people all over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the world, such as watching TV over the internet.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to work individually to complete the exercise.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Ss to give answers then checks with the whole class.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Further discussion: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explain their answers by referring to the clues in the text.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Further discussion: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and students discuss tips for identifying the main idea of each paragraph in the long text. (This should be done after Ss complete paragraph 1).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Answer keys: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1d / 2b / 3a / 4e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5EDE" w:rsidRPr="00976800" w:rsidTr="00695EDE">
        <w:tc>
          <w:tcPr>
            <w:tcW w:w="4678" w:type="dxa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(5’) Cross The River Game.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 from Ex 5, p.13)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Further discussion: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explain their answers.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Game rules:</w:t>
            </w:r>
          </w:p>
          <w:p w:rsidR="00695EDE" w:rsidRPr="00976800" w:rsidRDefault="00695EDE" w:rsidP="00695E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Choose numbers for questions.</w:t>
            </w:r>
          </w:p>
          <w:p w:rsidR="00695EDE" w:rsidRPr="00976800" w:rsidRDefault="00695EDE" w:rsidP="00695E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Choose A, B or C to answer.</w:t>
            </w:r>
          </w:p>
          <w:p w:rsidR="00695EDE" w:rsidRPr="00976800" w:rsidRDefault="00695EDE" w:rsidP="00695E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fish = 1 correct answer 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🗸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🗸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x (They watch six hours a day.)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4. x (They spend the time on the </w:t>
            </w: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internet.)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? (It says they use the internet in their bedrooms but doesn’t mention TVs.)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5EDE" w:rsidRPr="00976800" w:rsidTr="00695EDE">
        <w:tc>
          <w:tcPr>
            <w:tcW w:w="4678" w:type="dxa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(3’) Extra activity 3 – Gist Task: Look at the title of the reading text </w:t>
            </w:r>
            <w:r w:rsidRPr="009768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“Where are all the couch potatoes?”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Answer the question.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 a student to read the instruction on the slide then check the student’s understanding of it.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discuss in groups of five in 1 minute then volunteer to give answers.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accepts Ss’ answers and asks them to explain by giving clues from the reading text.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Further discussion: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can use the tips as in doing exercise 5 to find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the general idea of the text.</w:t>
            </w:r>
          </w:p>
        </w:tc>
        <w:tc>
          <w:tcPr>
            <w:tcW w:w="3827" w:type="dxa"/>
            <w:gridSpan w:val="4"/>
            <w:shd w:val="clear" w:color="auto" w:fill="auto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They are just back in their bedrooms surfing the internet.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95EDE" w:rsidRPr="00976800" w:rsidTr="00695EDE">
        <w:tc>
          <w:tcPr>
            <w:tcW w:w="8505" w:type="dxa"/>
            <w:gridSpan w:val="5"/>
            <w:shd w:val="clear" w:color="auto" w:fill="auto"/>
          </w:tcPr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PRODUCTION (7’)</w:t>
            </w:r>
          </w:p>
        </w:tc>
      </w:tr>
      <w:tr w:rsidR="00695EDE" w:rsidRPr="00976800" w:rsidTr="00695EDE">
        <w:trPr>
          <w:trHeight w:val="1975"/>
        </w:trPr>
        <w:tc>
          <w:tcPr>
            <w:tcW w:w="8505" w:type="dxa"/>
            <w:gridSpan w:val="5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6: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encourage Ss to talk about the watching habits of their family members using the topic-related vocabulary.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discuss the SS’s family member’s watching habits. 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* Outcome: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Making sentences to talk about their family members’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watching habits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Commenting about the sentences of others.                  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Organization: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T, Ss...</w:t>
            </w:r>
          </w:p>
        </w:tc>
      </w:tr>
      <w:tr w:rsidR="00695EDE" w:rsidRPr="00976800" w:rsidTr="00695EDE">
        <w:trPr>
          <w:trHeight w:val="560"/>
        </w:trPr>
        <w:tc>
          <w:tcPr>
            <w:tcW w:w="4820" w:type="dxa"/>
            <w:gridSpan w:val="2"/>
          </w:tcPr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6. The survey shows British people watch a lot of TV. What about you and your family?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6, p.13)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6 (SB page 13).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example then models the activity in front of the class.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more information on kinds of programs and favorite programs that different family members watch.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and talk about their family members’ watching habits.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Ss may use the result in class vote activity (activity 1) and adverbs of frequency they have learnt.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monitors Ss while they are working in pairs.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notes down common mistakes for delayed feedback.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calls some pairs to come to the front of the class, make sentences to talk about their family members’ watching </w:t>
            </w: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habits.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695EDE" w:rsidRPr="00976800" w:rsidRDefault="00695EDE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3685" w:type="dxa"/>
            <w:gridSpan w:val="3"/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05D7256C" wp14:editId="29C365AF">
                  <wp:extent cx="2206869" cy="1266092"/>
                  <wp:effectExtent l="0" t="0" r="3175" b="0"/>
                  <wp:docPr id="33824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681" cy="127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DE" w:rsidRPr="00976800" w:rsidTr="00695EDE">
        <w:tc>
          <w:tcPr>
            <w:tcW w:w="850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95EDE" w:rsidRPr="00976800" w:rsidRDefault="00695EDE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</w:tc>
      </w:tr>
      <w:tr w:rsidR="00695EDE" w:rsidRPr="00976800" w:rsidTr="00695EDE"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695EDE" w:rsidRPr="00976800" w:rsidRDefault="00695EDE" w:rsidP="00695E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age groups.</w:t>
            </w:r>
          </w:p>
          <w:p w:rsidR="00695EDE" w:rsidRPr="00976800" w:rsidRDefault="00695EDE" w:rsidP="00695ED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Reading text about watching habits of different age groups.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9.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00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1.4: Grammar 2.</w:t>
            </w:r>
          </w:p>
          <w:p w:rsidR="00695EDE" w:rsidRPr="00976800" w:rsidRDefault="00695EDE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2100"/>
    <w:multiLevelType w:val="multilevel"/>
    <w:tmpl w:val="803AD55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8EF73B3"/>
    <w:multiLevelType w:val="multilevel"/>
    <w:tmpl w:val="EE8AEBE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B7610CA"/>
    <w:multiLevelType w:val="multilevel"/>
    <w:tmpl w:val="9FBC882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DE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95EDE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EDE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ED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EDE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E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1594</Words>
  <Characters>9086</Characters>
  <Application>Microsoft Office Word</Application>
  <DocSecurity>0</DocSecurity>
  <Lines>75</Lines>
  <Paragraphs>21</Paragraphs>
  <ScaleCrop>false</ScaleCrop>
  <Company>OSAKA</Company>
  <LinksUpToDate>false</LinksUpToDate>
  <CharactersWithSpaces>10659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2023-08-14T12:07:00Z</dcterms:created>
  <dcterms:modified xsi:type="dcterms:W3CDTF">2023-08-14T12:08:00Z</dcterms:modified>
</cp:coreProperties>
</file>