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left w:val="nil"/>
          <w:bottom w:val="nil"/>
          <w:right w:val="nil"/>
          <w:insideH w:val="nil"/>
          <w:insideV w:val="nil"/>
        </w:tblBorders>
        <w:tblLayout w:type="fixed"/>
        <w:tblLook w:val="0400" w:firstRow="0" w:lastRow="0" w:firstColumn="0" w:lastColumn="0" w:noHBand="0" w:noVBand="1"/>
      </w:tblPr>
      <w:tblGrid>
        <w:gridCol w:w="4077"/>
        <w:gridCol w:w="5387"/>
      </w:tblGrid>
      <w:tr w:rsidR="000E373D" w:rsidRPr="00976800" w:rsidTr="006F1A9B">
        <w:tc>
          <w:tcPr>
            <w:tcW w:w="4077" w:type="dxa"/>
          </w:tcPr>
          <w:p w:rsidR="000E373D" w:rsidRDefault="000E373D" w:rsidP="006F1A9B">
            <w:pPr>
              <w:rPr>
                <w:rFonts w:ascii="Times New Roman" w:eastAsia="Times New Roman" w:hAnsi="Times New Roman" w:cs="Times New Roman"/>
                <w:b/>
                <w:sz w:val="28"/>
                <w:szCs w:val="28"/>
              </w:rPr>
            </w:pPr>
            <w:r w:rsidRPr="00757288">
              <w:rPr>
                <w:rFonts w:ascii="Times New Roman" w:eastAsia="Times New Roman" w:hAnsi="Times New Roman" w:cs="Times New Roman"/>
                <w:b/>
                <w:sz w:val="28"/>
                <w:szCs w:val="28"/>
              </w:rPr>
              <w:t xml:space="preserve">Period </w:t>
            </w:r>
            <w:r>
              <w:rPr>
                <w:rFonts w:ascii="Times New Roman" w:eastAsia="Times New Roman" w:hAnsi="Times New Roman" w:cs="Times New Roman"/>
                <w:b/>
                <w:sz w:val="28"/>
                <w:szCs w:val="28"/>
              </w:rPr>
              <w:t>10</w:t>
            </w:r>
          </w:p>
          <w:p w:rsidR="000E373D" w:rsidRPr="007E58DA" w:rsidRDefault="000E373D" w:rsidP="006F1A9B">
            <w:pPr>
              <w:rPr>
                <w:rFonts w:ascii="Times New Roman" w:eastAsia="Times New Roman" w:hAnsi="Times New Roman" w:cs="Times New Roman"/>
                <w:sz w:val="28"/>
                <w:szCs w:val="28"/>
                <w:lang w:val="vi-VN"/>
              </w:rPr>
            </w:pPr>
            <w:r w:rsidRPr="00976800">
              <w:rPr>
                <w:rFonts w:ascii="Times New Roman" w:eastAsia="Times New Roman" w:hAnsi="Times New Roman" w:cs="Times New Roman"/>
                <w:b/>
                <w:sz w:val="28"/>
                <w:szCs w:val="28"/>
              </w:rPr>
              <w:t xml:space="preserve">Date of planning: </w:t>
            </w:r>
          </w:p>
          <w:p w:rsidR="000E373D" w:rsidRPr="007E58DA" w:rsidRDefault="000E373D" w:rsidP="000E373D">
            <w:pPr>
              <w:rPr>
                <w:rFonts w:ascii="Times New Roman" w:eastAsia="Times New Roman" w:hAnsi="Times New Roman" w:cs="Times New Roman"/>
                <w:b/>
                <w:sz w:val="28"/>
                <w:szCs w:val="28"/>
                <w:lang w:val="vi-VN"/>
              </w:rPr>
            </w:pPr>
            <w:r w:rsidRPr="00976800">
              <w:rPr>
                <w:rFonts w:ascii="Times New Roman" w:eastAsia="Times New Roman" w:hAnsi="Times New Roman" w:cs="Times New Roman"/>
                <w:b/>
                <w:sz w:val="28"/>
                <w:szCs w:val="28"/>
              </w:rPr>
              <w:t>Date of teaching:</w:t>
            </w:r>
            <w:r w:rsidRPr="00976800">
              <w:rPr>
                <w:rFonts w:ascii="Times New Roman" w:eastAsia="Times New Roman" w:hAnsi="Times New Roman" w:cs="Times New Roman"/>
                <w:sz w:val="28"/>
                <w:szCs w:val="28"/>
              </w:rPr>
              <w:t xml:space="preserve"> </w:t>
            </w:r>
            <w:bookmarkStart w:id="0" w:name="_GoBack"/>
            <w:bookmarkEnd w:id="0"/>
          </w:p>
        </w:tc>
        <w:tc>
          <w:tcPr>
            <w:tcW w:w="5387" w:type="dxa"/>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UNIT 1: CULTURE INTERESTS</w:t>
            </w:r>
          </w:p>
          <w:p w:rsidR="000E373D" w:rsidRPr="00976800" w:rsidRDefault="000E373D" w:rsidP="006F1A9B">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Lesson1</w:t>
            </w:r>
            <w:r>
              <w:rPr>
                <w:rFonts w:ascii="Times New Roman" w:eastAsia="Times New Roman" w:hAnsi="Times New Roman" w:cs="Times New Roman"/>
                <w:b/>
                <w:sz w:val="28"/>
                <w:szCs w:val="28"/>
                <w:lang w:val="vi-VN"/>
              </w:rPr>
              <w:t>.</w:t>
            </w:r>
            <w:r w:rsidRPr="00976800">
              <w:rPr>
                <w:rFonts w:ascii="Times New Roman" w:eastAsia="Times New Roman" w:hAnsi="Times New Roman" w:cs="Times New Roman"/>
                <w:b/>
                <w:sz w:val="28"/>
                <w:szCs w:val="28"/>
              </w:rPr>
              <w:t>4: Grammar 2</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w:t>
            </w:r>
            <w:r w:rsidRPr="00976800">
              <w:rPr>
                <w:rFonts w:ascii="Times New Roman" w:eastAsia="Times New Roman" w:hAnsi="Times New Roman" w:cs="Times New Roman"/>
                <w:b/>
                <w:i/>
                <w:sz w:val="28"/>
                <w:szCs w:val="28"/>
              </w:rPr>
              <w:t xml:space="preserve">                                                                                 </w:t>
            </w:r>
          </w:p>
        </w:tc>
      </w:tr>
    </w:tbl>
    <w:p w:rsidR="000E373D" w:rsidRPr="00976800" w:rsidRDefault="000E373D" w:rsidP="000E373D">
      <w:pPr>
        <w:spacing w:after="0" w:line="240" w:lineRule="auto"/>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I. OBJECTIVES: </w:t>
      </w:r>
    </w:p>
    <w:p w:rsidR="000E373D" w:rsidRPr="00976800" w:rsidRDefault="000E373D" w:rsidP="000E373D">
      <w:p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By the end of the lesson students will be able to: </w:t>
      </w:r>
    </w:p>
    <w:p w:rsidR="000E373D" w:rsidRPr="00976800" w:rsidRDefault="000E373D" w:rsidP="000E373D">
      <w:pPr>
        <w:spacing w:after="0"/>
        <w:jc w:val="both"/>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ask and answer questions about habits and routines.</w:t>
      </w:r>
    </w:p>
    <w:p w:rsidR="000E373D" w:rsidRPr="00976800" w:rsidRDefault="000E373D" w:rsidP="000E373D">
      <w:pPr>
        <w:spacing w:after="0"/>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1. Knowledge: </w:t>
      </w:r>
      <w:r w:rsidRPr="00976800">
        <w:rPr>
          <w:rFonts w:ascii="Times New Roman" w:eastAsia="Times New Roman" w:hAnsi="Times New Roman" w:cs="Times New Roman"/>
          <w:sz w:val="28"/>
          <w:szCs w:val="28"/>
        </w:rPr>
        <w:t xml:space="preserve"> </w:t>
      </w:r>
    </w:p>
    <w:p w:rsidR="000E373D" w:rsidRPr="00976800" w:rsidRDefault="000E373D" w:rsidP="000E373D">
      <w:p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Vocabulary</w:t>
      </w:r>
      <w:r w:rsidRPr="00976800">
        <w:rPr>
          <w:rFonts w:ascii="Times New Roman" w:eastAsia="Times New Roman" w:hAnsi="Times New Roman" w:cs="Times New Roman"/>
          <w:sz w:val="28"/>
          <w:szCs w:val="28"/>
        </w:rPr>
        <w:t>: about habits and routines.</w:t>
      </w:r>
      <w:r w:rsidRPr="00976800">
        <w:rPr>
          <w:rFonts w:ascii="Times New Roman" w:eastAsia="Times New Roman" w:hAnsi="Times New Roman" w:cs="Times New Roman"/>
          <w:i/>
          <w:sz w:val="28"/>
          <w:szCs w:val="28"/>
        </w:rPr>
        <w:t xml:space="preserve"> </w:t>
      </w:r>
    </w:p>
    <w:p w:rsidR="000E373D" w:rsidRPr="00976800" w:rsidRDefault="000E373D" w:rsidP="000E373D">
      <w:p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Grammar:</w:t>
      </w:r>
    </w:p>
    <w:p w:rsidR="000E373D" w:rsidRPr="00976800" w:rsidRDefault="000E373D" w:rsidP="000E373D">
      <w:p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write the questions and answers of the Present Simple tense correctly.</w:t>
      </w:r>
    </w:p>
    <w:p w:rsidR="000E373D" w:rsidRPr="00976800" w:rsidRDefault="000E373D" w:rsidP="000E373D">
      <w:p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use the Present Simple tense to ask and answer about habits and routines.</w:t>
      </w:r>
    </w:p>
    <w:p w:rsidR="000E373D" w:rsidRPr="00976800" w:rsidRDefault="000E373D" w:rsidP="000E373D">
      <w:pPr>
        <w:pBdr>
          <w:top w:val="nil"/>
          <w:left w:val="nil"/>
          <w:bottom w:val="nil"/>
          <w:right w:val="nil"/>
          <w:between w:val="nil"/>
        </w:pBdr>
        <w:tabs>
          <w:tab w:val="right" w:pos="9244"/>
        </w:tabs>
        <w:spacing w:after="0" w:line="360" w:lineRule="auto"/>
        <w:rPr>
          <w:rFonts w:ascii="Times New Roman" w:eastAsia="Times New Roman" w:hAnsi="Times New Roman" w:cs="Times New Roman"/>
          <w:sz w:val="28"/>
          <w:szCs w:val="28"/>
        </w:rPr>
      </w:pPr>
      <w:r w:rsidRPr="00976800">
        <w:rPr>
          <w:rFonts w:ascii="Times New Roman" w:eastAsia="Times New Roman" w:hAnsi="Times New Roman" w:cs="Times New Roman"/>
          <w:b/>
          <w:color w:val="000000"/>
          <w:sz w:val="28"/>
          <w:szCs w:val="28"/>
        </w:rPr>
        <w:t>2. Competence:</w:t>
      </w:r>
      <w:r w:rsidRPr="00976800">
        <w:rPr>
          <w:rFonts w:ascii="Times New Roman" w:eastAsia="Times New Roman" w:hAnsi="Times New Roman" w:cs="Times New Roman"/>
          <w:sz w:val="28"/>
          <w:szCs w:val="28"/>
        </w:rPr>
        <w:t xml:space="preserve"> Understand and use vocabulary about habits and routines, and understand the main grammatical points, then do the tasks assigned in the textbook. Use the questions and answers in the present simple tense correctly to talk about habits and routines. </w:t>
      </w:r>
    </w:p>
    <w:p w:rsidR="000E373D" w:rsidRPr="00976800" w:rsidRDefault="000E373D" w:rsidP="000E373D">
      <w:pPr>
        <w:spacing w:after="0" w:line="240" w:lineRule="auto"/>
        <w:jc w:val="both"/>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3. Quality/ behavior:</w:t>
      </w:r>
      <w:r w:rsidRPr="00976800">
        <w:rPr>
          <w:rFonts w:ascii="Times New Roman" w:eastAsia="Times New Roman" w:hAnsi="Times New Roman" w:cs="Times New Roman"/>
          <w:sz w:val="28"/>
          <w:szCs w:val="28"/>
        </w:rPr>
        <w:t xml:space="preserve"> To teach Ss to be hard-working and attentive in class. Ss have a positive attitude to working in groups, individual work, pair work, cooperative learning and working.</w:t>
      </w:r>
    </w:p>
    <w:p w:rsidR="000E373D" w:rsidRPr="00976800" w:rsidRDefault="000E373D" w:rsidP="000E373D">
      <w:pPr>
        <w:spacing w:after="0"/>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II. TEACHING AIDS: </w:t>
      </w:r>
    </w:p>
    <w:p w:rsidR="000E373D" w:rsidRPr="00976800" w:rsidRDefault="000E373D" w:rsidP="000E373D">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Teacher: Grade 7 textbook, Unit 1 (SB p. 14), laptop/computer connected to the Internet, loudspeaker, projector/TV, PPT slides… </w:t>
      </w:r>
    </w:p>
    <w:p w:rsidR="000E373D" w:rsidRPr="00976800" w:rsidRDefault="000E373D" w:rsidP="000E373D">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Students: Text books, studying equipment…</w:t>
      </w:r>
    </w:p>
    <w:p w:rsidR="000E373D" w:rsidRPr="00976800" w:rsidRDefault="000E373D" w:rsidP="000E373D">
      <w:pPr>
        <w:spacing w:after="0"/>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Method: Active teach, T-WC; group works; individual ……</w:t>
      </w:r>
    </w:p>
    <w:p w:rsidR="000E373D" w:rsidRPr="00976800" w:rsidRDefault="000E373D" w:rsidP="000E373D">
      <w:pPr>
        <w:spacing w:after="0" w:line="360" w:lineRule="auto"/>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III. PROCEDURE:  </w:t>
      </w:r>
    </w:p>
    <w:p w:rsidR="000E373D" w:rsidRPr="00976800" w:rsidRDefault="000E373D" w:rsidP="000E373D">
      <w:pPr>
        <w:spacing w:after="0" w:line="240" w:lineRule="auto"/>
        <w:rPr>
          <w:rFonts w:ascii="Times New Roman" w:eastAsia="Times New Roman" w:hAnsi="Times New Roman" w:cs="Times New Roman"/>
          <w:b/>
          <w:sz w:val="28"/>
          <w:szCs w:val="28"/>
        </w:rPr>
      </w:pPr>
    </w:p>
    <w:tbl>
      <w:tblPr>
        <w:tblW w:w="861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077"/>
        <w:gridCol w:w="142"/>
        <w:gridCol w:w="4394"/>
      </w:tblGrid>
      <w:tr w:rsidR="000E373D" w:rsidRPr="00976800" w:rsidTr="000E373D">
        <w:tc>
          <w:tcPr>
            <w:tcW w:w="8613" w:type="dxa"/>
            <w:gridSpan w:val="3"/>
            <w:tcBorders>
              <w:top w:val="single" w:sz="4" w:space="0" w:color="000000"/>
              <w:left w:val="single" w:sz="4" w:space="0" w:color="000000"/>
              <w:bottom w:val="single" w:sz="4" w:space="0" w:color="000000"/>
              <w:right w:val="single" w:sz="4" w:space="0" w:color="000000"/>
            </w:tcBorders>
            <w:shd w:val="clear" w:color="auto" w:fill="auto"/>
          </w:tcPr>
          <w:p w:rsidR="000E373D" w:rsidRPr="00976800" w:rsidRDefault="000E373D"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1. WARM UP (5’)</w:t>
            </w:r>
          </w:p>
        </w:tc>
      </w:tr>
      <w:tr w:rsidR="000E373D" w:rsidRPr="00976800" w:rsidTr="000E373D">
        <w:tc>
          <w:tcPr>
            <w:tcW w:w="8613" w:type="dxa"/>
            <w:gridSpan w:val="3"/>
            <w:tcBorders>
              <w:top w:val="single" w:sz="4" w:space="0" w:color="000000"/>
            </w:tcBorders>
          </w:tcPr>
          <w:p w:rsidR="000E373D" w:rsidRPr="00976800" w:rsidRDefault="000E373D"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Aim</w:t>
            </w:r>
            <w:r w:rsidRPr="00976800">
              <w:rPr>
                <w:rFonts w:ascii="Times New Roman" w:eastAsia="Times New Roman" w:hAnsi="Times New Roman" w:cs="Times New Roman"/>
                <w:sz w:val="28"/>
                <w:szCs w:val="28"/>
              </w:rPr>
              <w:t>:</w:t>
            </w:r>
          </w:p>
          <w:p w:rsidR="000E373D" w:rsidRPr="00976800" w:rsidRDefault="000E373D"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To create a positive classroom atmosphere to start a new lesson. </w:t>
            </w:r>
          </w:p>
          <w:p w:rsidR="000E373D" w:rsidRPr="00976800" w:rsidRDefault="000E373D" w:rsidP="006F1A9B">
            <w:pPr>
              <w:pBdr>
                <w:top w:val="nil"/>
                <w:left w:val="nil"/>
                <w:bottom w:val="nil"/>
                <w:right w:val="nil"/>
                <w:between w:val="nil"/>
              </w:pBd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help Ss review the Present Simple tense they have learnt in Lesson 1.2.</w:t>
            </w:r>
          </w:p>
          <w:p w:rsidR="000E373D" w:rsidRPr="00976800" w:rsidRDefault="000E373D" w:rsidP="006F1A9B">
            <w:pPr>
              <w:pStyle w:val="Subtitle"/>
              <w:spacing w:after="0"/>
              <w:rPr>
                <w:rFonts w:ascii="Times New Roman" w:eastAsia="Times New Roman" w:hAnsi="Times New Roman" w:cs="Times New Roman"/>
                <w:b w:val="0"/>
                <w:sz w:val="28"/>
                <w:szCs w:val="28"/>
              </w:rPr>
            </w:pPr>
            <w:r w:rsidRPr="00976800">
              <w:rPr>
                <w:rFonts w:ascii="Times New Roman" w:eastAsia="Times New Roman" w:hAnsi="Times New Roman" w:cs="Times New Roman"/>
                <w:sz w:val="28"/>
                <w:szCs w:val="28"/>
              </w:rPr>
              <w:t>* Content</w:t>
            </w:r>
            <w:r w:rsidRPr="00976800">
              <w:rPr>
                <w:rFonts w:ascii="Times New Roman" w:eastAsia="Times New Roman" w:hAnsi="Times New Roman" w:cs="Times New Roman"/>
                <w:b w:val="0"/>
                <w:sz w:val="28"/>
                <w:szCs w:val="28"/>
              </w:rPr>
              <w:t xml:space="preserve">: Game: </w:t>
            </w:r>
            <w:r w:rsidRPr="00976800">
              <w:rPr>
                <w:rFonts w:ascii="Times New Roman" w:eastAsia="Times New Roman" w:hAnsi="Times New Roman" w:cs="Times New Roman"/>
                <w:b w:val="0"/>
                <w:i/>
                <w:sz w:val="28"/>
                <w:szCs w:val="28"/>
              </w:rPr>
              <w:t xml:space="preserve">Tom &amp; Jerry </w:t>
            </w:r>
            <w:r w:rsidRPr="00976800">
              <w:rPr>
                <w:rFonts w:ascii="Times New Roman" w:eastAsia="Times New Roman" w:hAnsi="Times New Roman" w:cs="Times New Roman"/>
                <w:b w:val="0"/>
                <w:sz w:val="28"/>
                <w:szCs w:val="28"/>
              </w:rPr>
              <w:t>(with the simple present)</w:t>
            </w:r>
          </w:p>
          <w:p w:rsidR="000E373D" w:rsidRPr="00976800" w:rsidRDefault="000E373D" w:rsidP="006F1A9B">
            <w:pPr>
              <w:rPr>
                <w:rFonts w:ascii="Times New Roman" w:eastAsia="Times New Roman" w:hAnsi="Times New Roman" w:cs="Times New Roman"/>
                <w:sz w:val="28"/>
                <w:szCs w:val="28"/>
                <w:highlight w:val="white"/>
              </w:rPr>
            </w:pPr>
            <w:r w:rsidRPr="00976800">
              <w:rPr>
                <w:rFonts w:ascii="Times New Roman" w:eastAsia="Times New Roman" w:hAnsi="Times New Roman" w:cs="Times New Roman"/>
                <w:b/>
                <w:sz w:val="28"/>
                <w:szCs w:val="28"/>
                <w:highlight w:val="white"/>
              </w:rPr>
              <w:t xml:space="preserve">* </w:t>
            </w:r>
            <w:r w:rsidRPr="00976800">
              <w:rPr>
                <w:rFonts w:ascii="Times New Roman" w:eastAsia="Times New Roman" w:hAnsi="Times New Roman" w:cs="Times New Roman"/>
                <w:b/>
                <w:sz w:val="28"/>
                <w:szCs w:val="28"/>
              </w:rPr>
              <w:t>Outcome:</w:t>
            </w:r>
            <w:r w:rsidRPr="00976800">
              <w:rPr>
                <w:rFonts w:ascii="Times New Roman" w:eastAsia="Times New Roman" w:hAnsi="Times New Roman" w:cs="Times New Roman"/>
                <w:b/>
                <w:sz w:val="28"/>
                <w:szCs w:val="28"/>
                <w:highlight w:val="white"/>
              </w:rPr>
              <w:t xml:space="preserve"> </w:t>
            </w:r>
            <w:r w:rsidRPr="00976800">
              <w:rPr>
                <w:rFonts w:ascii="Times New Roman" w:eastAsia="Times New Roman" w:hAnsi="Times New Roman" w:cs="Times New Roman"/>
                <w:sz w:val="28"/>
                <w:szCs w:val="28"/>
                <w:highlight w:val="white"/>
              </w:rPr>
              <w:t>Ss use the correct form of the verb in the Present Simple tense.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lastRenderedPageBreak/>
              <w:t xml:space="preserve">* Organisation: </w:t>
            </w:r>
            <w:r w:rsidRPr="00976800">
              <w:rPr>
                <w:rFonts w:ascii="Times New Roman" w:eastAsia="Times New Roman" w:hAnsi="Times New Roman" w:cs="Times New Roman"/>
                <w:sz w:val="28"/>
                <w:szCs w:val="28"/>
              </w:rPr>
              <w:t xml:space="preserve">T_ Ss ..…. </w:t>
            </w:r>
          </w:p>
          <w:p w:rsidR="000E373D" w:rsidRPr="00976800" w:rsidRDefault="000E373D" w:rsidP="006F1A9B">
            <w:pPr>
              <w:rPr>
                <w:rFonts w:ascii="Times New Roman" w:eastAsia="Times New Roman" w:hAnsi="Times New Roman" w:cs="Times New Roman"/>
                <w:b/>
                <w:sz w:val="28"/>
                <w:szCs w:val="28"/>
              </w:rPr>
            </w:pPr>
          </w:p>
        </w:tc>
      </w:tr>
      <w:tr w:rsidR="000E373D" w:rsidRPr="00976800" w:rsidTr="000E373D">
        <w:tc>
          <w:tcPr>
            <w:tcW w:w="4219" w:type="dxa"/>
            <w:gridSpan w:val="2"/>
            <w:shd w:val="clear" w:color="auto" w:fill="DBE5F1"/>
          </w:tcPr>
          <w:p w:rsidR="000E373D" w:rsidRPr="00976800" w:rsidRDefault="000E373D"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lastRenderedPageBreak/>
              <w:t>Teacher’s &amp; Student’s activities</w:t>
            </w:r>
          </w:p>
        </w:tc>
        <w:tc>
          <w:tcPr>
            <w:tcW w:w="4394" w:type="dxa"/>
            <w:shd w:val="clear" w:color="auto" w:fill="DBE5F1"/>
          </w:tcPr>
          <w:p w:rsidR="000E373D" w:rsidRPr="00976800" w:rsidRDefault="000E373D" w:rsidP="006F1A9B">
            <w:pPr>
              <w:jc w:val="cente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Content</w:t>
            </w:r>
          </w:p>
        </w:tc>
      </w:tr>
      <w:tr w:rsidR="000E373D" w:rsidRPr="00976800" w:rsidTr="000E373D">
        <w:tc>
          <w:tcPr>
            <w:tcW w:w="4219" w:type="dxa"/>
            <w:gridSpan w:val="2"/>
            <w:tcBorders>
              <w:right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Extra activity 1: Tom &amp; Jerry Game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prepare 3 letter cards A, B and C (T may ask Ss to prepare them before the lesson.)</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explains the game rules then checks instructions.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join in the game individually.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corrects Ss if necessary.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set the scene for the new lesson: T tells Ss that they are going to learn the questions and answers in the Present Simple tense.</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sz w:val="28"/>
                <w:szCs w:val="28"/>
              </w:rPr>
              <w:t xml:space="preserve">- T writes the title on the board </w:t>
            </w:r>
            <w:r w:rsidRPr="00976800">
              <w:rPr>
                <w:rFonts w:ascii="Times New Roman" w:eastAsia="Times New Roman" w:hAnsi="Times New Roman" w:cs="Times New Roman"/>
                <w:i/>
                <w:sz w:val="28"/>
                <w:szCs w:val="28"/>
              </w:rPr>
              <w:t xml:space="preserve">Unit 1: Cultural interests / Lesson 1.4: Grammar 2. </w:t>
            </w:r>
          </w:p>
        </w:tc>
        <w:tc>
          <w:tcPr>
            <w:tcW w:w="4394" w:type="dxa"/>
            <w:tcBorders>
              <w:left w:val="single" w:sz="4" w:space="0" w:color="000000"/>
            </w:tcBorders>
          </w:tcPr>
          <w:p w:rsidR="000E373D" w:rsidRPr="00976800" w:rsidRDefault="000E373D" w:rsidP="006F1A9B">
            <w:pPr>
              <w:pBdr>
                <w:top w:val="nil"/>
                <w:left w:val="nil"/>
                <w:bottom w:val="nil"/>
                <w:right w:val="nil"/>
                <w:between w:val="nil"/>
              </w:pBd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Game rules:</w:t>
            </w:r>
          </w:p>
          <w:p w:rsidR="000E373D" w:rsidRPr="00976800" w:rsidRDefault="000E373D" w:rsidP="000E373D">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Read the sentence</w:t>
            </w:r>
          </w:p>
          <w:p w:rsidR="000E373D" w:rsidRPr="00976800" w:rsidRDefault="000E373D" w:rsidP="000E373D">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Put the verb into the correct verb form in the Present Simple tense.</w:t>
            </w:r>
          </w:p>
          <w:p w:rsidR="000E373D" w:rsidRPr="00976800" w:rsidRDefault="000E373D" w:rsidP="000E373D">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Show the letter card A, B or C to give answers.</w:t>
            </w:r>
          </w:p>
          <w:p w:rsidR="000E373D" w:rsidRPr="00976800" w:rsidRDefault="000E373D" w:rsidP="000E373D">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1 correct answer = 1 point.</w:t>
            </w:r>
          </w:p>
          <w:p w:rsidR="000E373D" w:rsidRPr="00976800" w:rsidRDefault="000E373D" w:rsidP="000E373D">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1 wrong answer =&gt; Tom catches Jerry.</w:t>
            </w:r>
          </w:p>
          <w:p w:rsidR="000E373D" w:rsidRPr="00976800" w:rsidRDefault="000E373D" w:rsidP="006F1A9B">
            <w:pPr>
              <w:pBdr>
                <w:top w:val="nil"/>
                <w:left w:val="nil"/>
                <w:bottom w:val="nil"/>
                <w:right w:val="nil"/>
                <w:between w:val="nil"/>
              </w:pBdr>
              <w:rPr>
                <w:rFonts w:ascii="Times New Roman" w:eastAsia="Times New Roman" w:hAnsi="Times New Roman" w:cs="Times New Roman"/>
                <w:b/>
                <w:sz w:val="28"/>
                <w:szCs w:val="28"/>
              </w:rPr>
            </w:pPr>
          </w:p>
          <w:p w:rsidR="000E373D" w:rsidRPr="00976800" w:rsidRDefault="000E373D" w:rsidP="006F1A9B">
            <w:pPr>
              <w:pBdr>
                <w:top w:val="nil"/>
                <w:left w:val="nil"/>
                <w:bottom w:val="nil"/>
                <w:right w:val="nil"/>
                <w:between w:val="nil"/>
              </w:pBdr>
              <w:rPr>
                <w:rFonts w:ascii="Times New Roman" w:eastAsia="Times New Roman" w:hAnsi="Times New Roman" w:cs="Times New Roman"/>
                <w:b/>
                <w:sz w:val="28"/>
                <w:szCs w:val="28"/>
              </w:rPr>
            </w:pPr>
          </w:p>
        </w:tc>
      </w:tr>
      <w:tr w:rsidR="000E373D" w:rsidRPr="00976800" w:rsidTr="000E373D">
        <w:tc>
          <w:tcPr>
            <w:tcW w:w="8613" w:type="dxa"/>
            <w:gridSpan w:val="3"/>
            <w:tcBorders>
              <w:left w:val="nil"/>
              <w:right w:val="nil"/>
            </w:tcBorders>
            <w:shd w:val="clear" w:color="auto" w:fill="auto"/>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2. LEAD-IN (15’)</w:t>
            </w:r>
          </w:p>
        </w:tc>
      </w:tr>
      <w:tr w:rsidR="000E373D" w:rsidRPr="00976800" w:rsidTr="000E373D">
        <w:tc>
          <w:tcPr>
            <w:tcW w:w="8613" w:type="dxa"/>
            <w:gridSpan w:val="3"/>
            <w:shd w:val="clear" w:color="auto" w:fill="auto"/>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*Aim: </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lead into the new lesson.</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To provide Ss with reasons for listening to the dialogue in exercise 1 (SB p.14). </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Ss answer the questions about the habits.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Outcome: </w:t>
            </w:r>
            <w:r w:rsidRPr="00976800">
              <w:rPr>
                <w:rFonts w:ascii="Times New Roman" w:eastAsia="Times New Roman" w:hAnsi="Times New Roman" w:cs="Times New Roman"/>
                <w:sz w:val="28"/>
                <w:szCs w:val="28"/>
              </w:rPr>
              <w:t>Get the right answers on time.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Organisation: </w:t>
            </w:r>
            <w:r w:rsidRPr="00976800">
              <w:rPr>
                <w:rFonts w:ascii="Times New Roman" w:eastAsia="Times New Roman" w:hAnsi="Times New Roman" w:cs="Times New Roman"/>
                <w:sz w:val="28"/>
                <w:szCs w:val="28"/>
              </w:rPr>
              <w:t xml:space="preserve">T_ Ss … </w:t>
            </w:r>
          </w:p>
          <w:p w:rsidR="000E373D" w:rsidRPr="00976800" w:rsidRDefault="000E373D" w:rsidP="006F1A9B">
            <w:pPr>
              <w:rPr>
                <w:rFonts w:ascii="Times New Roman" w:eastAsia="Times New Roman" w:hAnsi="Times New Roman" w:cs="Times New Roman"/>
                <w:b/>
                <w:sz w:val="28"/>
                <w:szCs w:val="28"/>
              </w:rPr>
            </w:pPr>
          </w:p>
        </w:tc>
      </w:tr>
      <w:tr w:rsidR="000E373D" w:rsidRPr="00976800" w:rsidTr="000E373D">
        <w:tc>
          <w:tcPr>
            <w:tcW w:w="4219" w:type="dxa"/>
            <w:gridSpan w:val="2"/>
            <w:tcBorders>
              <w:top w:val="nil"/>
            </w:tcBorders>
            <w:shd w:val="clear" w:color="auto" w:fill="DBE5F1"/>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Teacher’s &amp; Student’s activities</w:t>
            </w:r>
          </w:p>
        </w:tc>
        <w:tc>
          <w:tcPr>
            <w:tcW w:w="4394" w:type="dxa"/>
            <w:tcBorders>
              <w:top w:val="nil"/>
            </w:tcBorders>
            <w:shd w:val="clear" w:color="auto" w:fill="DBE5F1"/>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Content</w:t>
            </w:r>
          </w:p>
        </w:tc>
      </w:tr>
      <w:tr w:rsidR="000E373D" w:rsidRPr="00976800" w:rsidTr="000E373D">
        <w:trPr>
          <w:trHeight w:val="1835"/>
        </w:trPr>
        <w:tc>
          <w:tcPr>
            <w:tcW w:w="4219" w:type="dxa"/>
            <w:gridSpan w:val="2"/>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Extra activity 2: See – think – wonder.</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shows a picture on the slide then asks students four questions.</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(1) What can you see in the picture?</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(2) What are they doing?</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(3) Can the boy play the guitar?</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(4) Do you like playing the piano or the guitar in your free time?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sets a time limit for Ss’ quick discussion.</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work in pairs to make guesses about the picture then give answers.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some Ss to give answers then note them down on the board.</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sz w:val="28"/>
                <w:szCs w:val="28"/>
              </w:rPr>
              <w:t>- T tells Ss that they’re going to read the conversation in exercise 1 (SB p.14) to check all the answers.</w:t>
            </w:r>
          </w:p>
        </w:tc>
        <w:tc>
          <w:tcPr>
            <w:tcW w:w="4394" w:type="dxa"/>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noProof/>
                <w:sz w:val="28"/>
                <w:szCs w:val="28"/>
              </w:rPr>
              <w:drawing>
                <wp:inline distT="114300" distB="114300" distL="114300" distR="114300" wp14:anchorId="2E24D5C8" wp14:editId="562A293B">
                  <wp:extent cx="3248025" cy="3990975"/>
                  <wp:effectExtent l="0" t="0" r="9525" b="9525"/>
                  <wp:docPr id="3379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
                          <a:srcRect/>
                          <a:stretch>
                            <a:fillRect/>
                          </a:stretch>
                        </pic:blipFill>
                        <pic:spPr>
                          <a:xfrm>
                            <a:off x="0" y="0"/>
                            <a:ext cx="3248025" cy="3990975"/>
                          </a:xfrm>
                          <a:prstGeom prst="rect">
                            <a:avLst/>
                          </a:prstGeom>
                          <a:ln/>
                        </pic:spPr>
                      </pic:pic>
                    </a:graphicData>
                  </a:graphic>
                </wp:inline>
              </w:drawing>
            </w:r>
          </w:p>
        </w:tc>
      </w:tr>
      <w:tr w:rsidR="000E373D" w:rsidRPr="00976800" w:rsidTr="000E373D">
        <w:tc>
          <w:tcPr>
            <w:tcW w:w="8613" w:type="dxa"/>
            <w:gridSpan w:val="3"/>
            <w:tcBorders>
              <w:left w:val="nil"/>
              <w:right w:val="nil"/>
            </w:tcBorders>
            <w:shd w:val="clear" w:color="auto" w:fill="auto"/>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3. PRESENTATION (14’)</w:t>
            </w:r>
          </w:p>
        </w:tc>
      </w:tr>
      <w:tr w:rsidR="000E373D" w:rsidRPr="00976800" w:rsidTr="000E373D">
        <w:tc>
          <w:tcPr>
            <w:tcW w:w="8613" w:type="dxa"/>
            <w:gridSpan w:val="3"/>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ACTIVITY 1 + 2:</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*Aim:</w:t>
            </w:r>
            <w:r w:rsidRPr="00976800">
              <w:rPr>
                <w:rFonts w:ascii="Times New Roman" w:eastAsia="Times New Roman" w:hAnsi="Times New Roman" w:cs="Times New Roman"/>
                <w:sz w:val="28"/>
                <w:szCs w:val="28"/>
              </w:rPr>
              <w:t xml:space="preserve"> </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present the grammar point in context.</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lead into the next activity.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provide Ss with chances to spot the questions and answers in the Present Simple tense.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To help Ss recognize the form of questions and answers in the Present </w:t>
            </w:r>
            <w:r w:rsidRPr="00976800">
              <w:rPr>
                <w:rFonts w:ascii="Times New Roman" w:eastAsia="Times New Roman" w:hAnsi="Times New Roman" w:cs="Times New Roman"/>
                <w:sz w:val="28"/>
                <w:szCs w:val="28"/>
              </w:rPr>
              <w:lastRenderedPageBreak/>
              <w:t>Simple form.</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provide Ss with chances to work cooperatively.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explain the grammar point for Ss.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introduce the everyday phrases and expressions pulled out from the conversation shortly.</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To practice using the present simple in context, practice using adverbs of frequency in context by choosing the correct answer.</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Outcome: </w:t>
            </w:r>
            <w:r w:rsidRPr="00976800">
              <w:rPr>
                <w:rFonts w:ascii="Times New Roman" w:eastAsia="Times New Roman" w:hAnsi="Times New Roman" w:cs="Times New Roman"/>
                <w:sz w:val="28"/>
                <w:szCs w:val="28"/>
              </w:rPr>
              <w:t>Practicing the use of the present simple by writing the correct form of the verbs, using adverbs of frequency in context.</w:t>
            </w:r>
          </w:p>
          <w:p w:rsidR="000E373D" w:rsidRPr="00976800" w:rsidRDefault="000E373D" w:rsidP="006F1A9B">
            <w:pPr>
              <w:jc w:val="both"/>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Organisation: </w:t>
            </w:r>
            <w:r w:rsidRPr="00976800">
              <w:rPr>
                <w:rFonts w:ascii="Times New Roman" w:eastAsia="Times New Roman" w:hAnsi="Times New Roman" w:cs="Times New Roman"/>
                <w:sz w:val="28"/>
                <w:szCs w:val="28"/>
              </w:rPr>
              <w:t xml:space="preserve">T_Ss … </w:t>
            </w:r>
          </w:p>
          <w:p w:rsidR="000E373D" w:rsidRPr="00976800" w:rsidRDefault="000E373D" w:rsidP="006F1A9B">
            <w:pPr>
              <w:jc w:val="both"/>
              <w:rPr>
                <w:rFonts w:ascii="Times New Roman" w:eastAsia="Times New Roman" w:hAnsi="Times New Roman" w:cs="Times New Roman"/>
                <w:i/>
                <w:sz w:val="28"/>
                <w:szCs w:val="28"/>
              </w:rPr>
            </w:pPr>
          </w:p>
        </w:tc>
      </w:tr>
      <w:tr w:rsidR="000E373D" w:rsidRPr="00976800" w:rsidTr="000E373D">
        <w:tc>
          <w:tcPr>
            <w:tcW w:w="4219" w:type="dxa"/>
            <w:gridSpan w:val="2"/>
            <w:tcBorders>
              <w:top w:val="nil"/>
            </w:tcBorders>
            <w:shd w:val="clear" w:color="auto" w:fill="DBE5F1"/>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Teacher’s &amp; Student’s activities</w:t>
            </w:r>
          </w:p>
        </w:tc>
        <w:tc>
          <w:tcPr>
            <w:tcW w:w="4394" w:type="dxa"/>
            <w:tcBorders>
              <w:top w:val="nil"/>
            </w:tcBorders>
            <w:shd w:val="clear" w:color="auto" w:fill="DBE5F1"/>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Content</w:t>
            </w:r>
          </w:p>
        </w:tc>
      </w:tr>
      <w:tr w:rsidR="000E373D" w:rsidRPr="00976800" w:rsidTr="000E373D">
        <w:tc>
          <w:tcPr>
            <w:tcW w:w="4219" w:type="dxa"/>
            <w:gridSpan w:val="2"/>
            <w:shd w:val="clear" w:color="auto" w:fill="auto"/>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1. Listen to part 1. Answer the questions below</w:t>
            </w:r>
            <w:r w:rsidRPr="00976800">
              <w:rPr>
                <w:rFonts w:ascii="Times New Roman" w:eastAsia="Times New Roman" w:hAnsi="Times New Roman" w:cs="Times New Roman"/>
                <w:sz w:val="28"/>
                <w:szCs w:val="28"/>
              </w:rPr>
              <w:t>.</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(Ex 1, p.14)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open their SB page 14, look at exercise 1.</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four students to read for questions.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tells Ss that they are going to listen to a conversation between Mai and Nam.</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work individually, listen and note down the answers to the given questions.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calls some Ss to give answers then shows the answers on the </w:t>
            </w:r>
            <w:r w:rsidRPr="00976800">
              <w:rPr>
                <w:rFonts w:ascii="Times New Roman" w:eastAsia="Times New Roman" w:hAnsi="Times New Roman" w:cs="Times New Roman"/>
                <w:sz w:val="28"/>
                <w:szCs w:val="28"/>
              </w:rPr>
              <w:lastRenderedPageBreak/>
              <w:t>slide.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the highlighted verbs in the above answers and elicits the tense of those from Ss (in the Present Simple tense).</w:t>
            </w:r>
          </w:p>
        </w:tc>
        <w:tc>
          <w:tcPr>
            <w:tcW w:w="4394" w:type="dxa"/>
            <w:shd w:val="clear" w:color="auto" w:fill="auto"/>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Answer keys:</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(1) It starts at eight o’clock.</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(2) Mai thinks that Bro is awesome.</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(3) He plays the guitar and the piano.</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(4) He works in a home for sick animals once a week.</w:t>
            </w:r>
          </w:p>
          <w:p w:rsidR="000E373D" w:rsidRPr="00976800" w:rsidRDefault="000E373D" w:rsidP="006F1A9B">
            <w:pPr>
              <w:rPr>
                <w:rFonts w:ascii="Times New Roman" w:eastAsia="Times New Roman" w:hAnsi="Times New Roman" w:cs="Times New Roman"/>
                <w:sz w:val="28"/>
                <w:szCs w:val="28"/>
              </w:rPr>
            </w:pPr>
          </w:p>
        </w:tc>
      </w:tr>
      <w:tr w:rsidR="000E373D" w:rsidRPr="00976800" w:rsidTr="000E373D">
        <w:tc>
          <w:tcPr>
            <w:tcW w:w="4219" w:type="dxa"/>
            <w:gridSpan w:val="2"/>
            <w:shd w:val="clear" w:color="auto" w:fill="auto"/>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2. Find more Present Simple questions and answers in the dialogue.</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(Ex 2, p.14)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exercise 2.</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work in groups of three to read the complete the activity.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groups to give answers then shows the answers on the slide to check as the whole class.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shows the interrogative form of the Present Simple tense (short questions / WH- questions) with missing words then elicits information from Ss. </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explains the grammar points and tells Ss that they’re going to use the questions and answers in the Present Simple tense to talk about habits and routines.</w:t>
            </w:r>
          </w:p>
        </w:tc>
        <w:tc>
          <w:tcPr>
            <w:tcW w:w="4394" w:type="dxa"/>
            <w:shd w:val="clear" w:color="auto" w:fill="auto"/>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noProof/>
                <w:sz w:val="28"/>
                <w:szCs w:val="28"/>
              </w:rPr>
              <w:drawing>
                <wp:inline distT="114300" distB="114300" distL="114300" distR="114300" wp14:anchorId="6A4BF709" wp14:editId="7F51003D">
                  <wp:extent cx="2681654" cy="1828800"/>
                  <wp:effectExtent l="0" t="0" r="4445" b="0"/>
                  <wp:docPr id="3382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
                          <a:srcRect/>
                          <a:stretch>
                            <a:fillRect/>
                          </a:stretch>
                        </pic:blipFill>
                        <pic:spPr>
                          <a:xfrm>
                            <a:off x="0" y="0"/>
                            <a:ext cx="2681654" cy="1828800"/>
                          </a:xfrm>
                          <a:prstGeom prst="rect">
                            <a:avLst/>
                          </a:prstGeom>
                          <a:ln/>
                        </pic:spPr>
                      </pic:pic>
                    </a:graphicData>
                  </a:graphic>
                </wp:inline>
              </w:drawing>
            </w:r>
          </w:p>
        </w:tc>
      </w:tr>
      <w:tr w:rsidR="000E373D" w:rsidRPr="00976800" w:rsidTr="000E373D">
        <w:tc>
          <w:tcPr>
            <w:tcW w:w="4219" w:type="dxa"/>
            <w:gridSpan w:val="2"/>
            <w:shd w:val="clear" w:color="auto" w:fill="auto"/>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Extra activity 3: Read the phrases aloud. What do they mean? Use the dialogue to help </w:t>
            </w:r>
            <w:r w:rsidRPr="00976800">
              <w:rPr>
                <w:rFonts w:ascii="Times New Roman" w:eastAsia="Times New Roman" w:hAnsi="Times New Roman" w:cs="Times New Roman"/>
                <w:b/>
                <w:sz w:val="28"/>
                <w:szCs w:val="28"/>
              </w:rPr>
              <w:lastRenderedPageBreak/>
              <w:t>you.</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(Out of class box)</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the Out of class box, find and underline the phrases in the dialogue.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students to read the phrases and asks for meaning based on the conversation.</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corrects Ss’ pronunciation if any.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confirms the answers.</w:t>
            </w:r>
          </w:p>
          <w:p w:rsidR="000E373D" w:rsidRPr="00976800" w:rsidRDefault="000E373D" w:rsidP="006F1A9B">
            <w:pPr>
              <w:rPr>
                <w:rFonts w:ascii="Times New Roman" w:eastAsia="Times New Roman" w:hAnsi="Times New Roman" w:cs="Times New Roman"/>
                <w:sz w:val="28"/>
                <w:szCs w:val="28"/>
              </w:rPr>
            </w:pPr>
          </w:p>
        </w:tc>
        <w:tc>
          <w:tcPr>
            <w:tcW w:w="4394" w:type="dxa"/>
            <w:shd w:val="clear" w:color="auto" w:fill="auto"/>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noProof/>
                <w:sz w:val="28"/>
                <w:szCs w:val="28"/>
              </w:rPr>
              <w:lastRenderedPageBreak/>
              <w:drawing>
                <wp:inline distT="114300" distB="114300" distL="114300" distR="114300" wp14:anchorId="502D2C1E" wp14:editId="70024A05">
                  <wp:extent cx="3352800" cy="596900"/>
                  <wp:effectExtent l="0" t="0" r="0" b="0"/>
                  <wp:docPr id="3383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8"/>
                          <a:srcRect/>
                          <a:stretch>
                            <a:fillRect/>
                          </a:stretch>
                        </pic:blipFill>
                        <pic:spPr>
                          <a:xfrm>
                            <a:off x="0" y="0"/>
                            <a:ext cx="3352800" cy="596900"/>
                          </a:xfrm>
                          <a:prstGeom prst="rect">
                            <a:avLst/>
                          </a:prstGeom>
                          <a:ln/>
                        </pic:spPr>
                      </pic:pic>
                    </a:graphicData>
                  </a:graphic>
                </wp:inline>
              </w:drawing>
            </w:r>
          </w:p>
        </w:tc>
      </w:tr>
      <w:tr w:rsidR="000E373D" w:rsidRPr="00976800" w:rsidTr="000E373D">
        <w:tc>
          <w:tcPr>
            <w:tcW w:w="8613" w:type="dxa"/>
            <w:gridSpan w:val="3"/>
            <w:tcBorders>
              <w:left w:val="nil"/>
              <w:right w:val="nil"/>
            </w:tcBorders>
            <w:shd w:val="clear" w:color="auto" w:fill="auto"/>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4. PRACTICE (13’)</w:t>
            </w:r>
          </w:p>
        </w:tc>
      </w:tr>
      <w:tr w:rsidR="000E373D" w:rsidRPr="00976800" w:rsidTr="000E373D">
        <w:tc>
          <w:tcPr>
            <w:tcW w:w="8613" w:type="dxa"/>
            <w:gridSpan w:val="3"/>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ACTIVITY 3:</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Aims: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help Ss identify singular/plural subjects and use auxiliary verbs (do/does) correctly.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To help students practice making questions and answers in the Present Simple tense for habits and routines.</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Making questions; Listen to the audio track partners to answer the questions.</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Outcome:</w:t>
            </w:r>
            <w:r w:rsidRPr="00976800">
              <w:rPr>
                <w:rFonts w:ascii="Times New Roman" w:eastAsia="Times New Roman" w:hAnsi="Times New Roman" w:cs="Times New Roman"/>
                <w:sz w:val="28"/>
                <w:szCs w:val="28"/>
              </w:rPr>
              <w:t xml:space="preserve"> Making questions correctly. Then listen to choose the correct answers.</w:t>
            </w:r>
          </w:p>
          <w:p w:rsidR="000E373D" w:rsidRPr="00976800" w:rsidRDefault="000E373D" w:rsidP="006F1A9B">
            <w:pPr>
              <w:keepNext/>
              <w:keepLines/>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w:t>
            </w:r>
            <w:r w:rsidRPr="00976800">
              <w:rPr>
                <w:rFonts w:ascii="Times New Roman" w:eastAsia="Times New Roman" w:hAnsi="Times New Roman" w:cs="Times New Roman"/>
                <w:b/>
                <w:sz w:val="28"/>
                <w:szCs w:val="28"/>
              </w:rPr>
              <w:t xml:space="preserve"> Organisation: </w:t>
            </w:r>
            <w:r w:rsidRPr="00976800">
              <w:rPr>
                <w:rFonts w:ascii="Times New Roman" w:eastAsia="Times New Roman" w:hAnsi="Times New Roman" w:cs="Times New Roman"/>
                <w:sz w:val="28"/>
                <w:szCs w:val="28"/>
              </w:rPr>
              <w:t>T_ Ss , Individual, Pair work, …</w:t>
            </w:r>
          </w:p>
        </w:tc>
      </w:tr>
      <w:tr w:rsidR="000E373D" w:rsidRPr="00976800" w:rsidTr="000E373D">
        <w:tc>
          <w:tcPr>
            <w:tcW w:w="4077" w:type="dxa"/>
            <w:tcBorders>
              <w:top w:val="nil"/>
            </w:tcBorders>
            <w:shd w:val="clear" w:color="auto" w:fill="D9D9D9"/>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Teacher’s &amp; Student’s activities</w:t>
            </w:r>
          </w:p>
        </w:tc>
        <w:tc>
          <w:tcPr>
            <w:tcW w:w="4536" w:type="dxa"/>
            <w:gridSpan w:val="2"/>
            <w:tcBorders>
              <w:top w:val="nil"/>
            </w:tcBorders>
            <w:shd w:val="clear" w:color="auto" w:fill="D9D9D9"/>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Content</w:t>
            </w:r>
          </w:p>
        </w:tc>
      </w:tr>
      <w:tr w:rsidR="000E373D" w:rsidRPr="00976800" w:rsidTr="000E373D">
        <w:tc>
          <w:tcPr>
            <w:tcW w:w="4077" w:type="dxa"/>
            <w:tcBorders>
              <w:bottom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Extra activity 4: Lucky stars game.</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(Adapted from ex3 WB p.10)</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explains the game rules then </w:t>
            </w:r>
            <w:r w:rsidRPr="00976800">
              <w:rPr>
                <w:rFonts w:ascii="Times New Roman" w:eastAsia="Times New Roman" w:hAnsi="Times New Roman" w:cs="Times New Roman"/>
                <w:sz w:val="28"/>
                <w:szCs w:val="28"/>
              </w:rPr>
              <w:lastRenderedPageBreak/>
              <w:t>checks instructions.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Ss join in the game individually.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corrects Ss if any.</w:t>
            </w:r>
          </w:p>
        </w:tc>
        <w:tc>
          <w:tcPr>
            <w:tcW w:w="4536" w:type="dxa"/>
            <w:gridSpan w:val="2"/>
            <w:tcBorders>
              <w:bottom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Game rules:</w:t>
            </w:r>
          </w:p>
          <w:p w:rsidR="000E373D" w:rsidRPr="00976800" w:rsidRDefault="000E373D" w:rsidP="000E373D">
            <w:pPr>
              <w:numPr>
                <w:ilvl w:val="0"/>
                <w:numId w:val="1"/>
              </w:num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Read the sentence</w:t>
            </w:r>
          </w:p>
          <w:p w:rsidR="000E373D" w:rsidRPr="00976800" w:rsidRDefault="000E373D" w:rsidP="000E373D">
            <w:pPr>
              <w:numPr>
                <w:ilvl w:val="0"/>
                <w:numId w:val="1"/>
              </w:num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Fill in the blank with “do / does / don’t / doesn’t.”</w:t>
            </w:r>
          </w:p>
          <w:p w:rsidR="000E373D" w:rsidRPr="00976800" w:rsidRDefault="000E373D" w:rsidP="000E373D">
            <w:pPr>
              <w:numPr>
                <w:ilvl w:val="0"/>
                <w:numId w:val="1"/>
              </w:num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Raise your hand to give </w:t>
            </w:r>
            <w:r w:rsidRPr="00976800">
              <w:rPr>
                <w:rFonts w:ascii="Times New Roman" w:eastAsia="Times New Roman" w:hAnsi="Times New Roman" w:cs="Times New Roman"/>
                <w:sz w:val="28"/>
                <w:szCs w:val="28"/>
              </w:rPr>
              <w:lastRenderedPageBreak/>
              <w:t>answers.</w:t>
            </w:r>
          </w:p>
          <w:p w:rsidR="000E373D" w:rsidRPr="00976800" w:rsidRDefault="000E373D" w:rsidP="000E373D">
            <w:pPr>
              <w:numPr>
                <w:ilvl w:val="0"/>
                <w:numId w:val="1"/>
              </w:numPr>
              <w:spacing w:after="0" w:line="240" w:lineRule="auto"/>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1 correct answer =&gt; choose a lucky star for points.</w:t>
            </w:r>
          </w:p>
        </w:tc>
      </w:tr>
      <w:tr w:rsidR="000E373D" w:rsidRPr="00976800" w:rsidTr="000E373D">
        <w:tc>
          <w:tcPr>
            <w:tcW w:w="4077" w:type="dxa"/>
            <w:tcBorders>
              <w:bottom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 xml:space="preserve">3. Make questions in the Present Simple. Listen to part 2 to answer the questions. </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(Ex 3 SB p.14)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exercise 3.</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Step 1:</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work in individually to read the written questions.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students to give answers then shows them on the slide to check with the whole class.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corrects Ss if any.</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Step 2:</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listen to part 2 of the dialogue to answer questions.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work in pairs, compare their answers with their partners.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students to give answers then shows the answers on the slide to check with the whole class.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corrects students if any.</w:t>
            </w:r>
          </w:p>
        </w:tc>
        <w:tc>
          <w:tcPr>
            <w:tcW w:w="4536" w:type="dxa"/>
            <w:gridSpan w:val="2"/>
            <w:tcBorders>
              <w:bottom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noProof/>
                <w:sz w:val="28"/>
                <w:szCs w:val="28"/>
              </w:rPr>
              <w:drawing>
                <wp:inline distT="114300" distB="114300" distL="114300" distR="114300" wp14:anchorId="4F73B3FC" wp14:editId="24CCB53F">
                  <wp:extent cx="3305175" cy="4057650"/>
                  <wp:effectExtent l="0" t="0" r="9525" b="0"/>
                  <wp:docPr id="3382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
                          <a:srcRect/>
                          <a:stretch>
                            <a:fillRect/>
                          </a:stretch>
                        </pic:blipFill>
                        <pic:spPr>
                          <a:xfrm>
                            <a:off x="0" y="0"/>
                            <a:ext cx="3305175" cy="4057650"/>
                          </a:xfrm>
                          <a:prstGeom prst="rect">
                            <a:avLst/>
                          </a:prstGeom>
                          <a:ln/>
                        </pic:spPr>
                      </pic:pic>
                    </a:graphicData>
                  </a:graphic>
                </wp:inline>
              </w:drawing>
            </w:r>
          </w:p>
        </w:tc>
      </w:tr>
      <w:tr w:rsidR="000E373D" w:rsidRPr="00976800" w:rsidTr="000E373D">
        <w:tc>
          <w:tcPr>
            <w:tcW w:w="8613" w:type="dxa"/>
            <w:gridSpan w:val="3"/>
            <w:tcBorders>
              <w:left w:val="nil"/>
              <w:right w:val="nil"/>
            </w:tcBorders>
            <w:shd w:val="clear" w:color="auto" w:fill="auto"/>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lastRenderedPageBreak/>
              <w:t>4. Production  (7’)</w:t>
            </w:r>
          </w:p>
        </w:tc>
      </w:tr>
      <w:tr w:rsidR="000E373D" w:rsidRPr="00976800" w:rsidTr="000E373D">
        <w:tc>
          <w:tcPr>
            <w:tcW w:w="8613" w:type="dxa"/>
            <w:gridSpan w:val="3"/>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ACTIVITY 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b/>
                <w:sz w:val="28"/>
                <w:szCs w:val="28"/>
              </w:rPr>
              <w:t xml:space="preserve">* Aims: </w:t>
            </w:r>
            <w:r w:rsidRPr="00976800">
              <w:rPr>
                <w:rFonts w:ascii="Times New Roman" w:eastAsia="Times New Roman" w:hAnsi="Times New Roman" w:cs="Times New Roman"/>
                <w:sz w:val="28"/>
                <w:szCs w:val="28"/>
              </w:rPr>
              <w:t>To let Ss make conversations to ask and answer about habits and routines.</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xml:space="preserve">* Content: </w:t>
            </w:r>
            <w:r w:rsidRPr="00976800">
              <w:rPr>
                <w:rFonts w:ascii="Times New Roman" w:eastAsia="Times New Roman" w:hAnsi="Times New Roman" w:cs="Times New Roman"/>
                <w:sz w:val="28"/>
                <w:szCs w:val="28"/>
              </w:rPr>
              <w:t>Making questions; Interview partners using the cues words.</w:t>
            </w:r>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Outcome:</w:t>
            </w:r>
            <w:r w:rsidRPr="00976800">
              <w:rPr>
                <w:rFonts w:ascii="Times New Roman" w:eastAsia="Times New Roman" w:hAnsi="Times New Roman" w:cs="Times New Roman"/>
                <w:sz w:val="28"/>
                <w:szCs w:val="28"/>
              </w:rPr>
              <w:t xml:space="preserve"> Making questions correctly. Then Interview partners.</w:t>
            </w:r>
          </w:p>
          <w:p w:rsidR="000E373D" w:rsidRPr="00976800" w:rsidRDefault="000E373D" w:rsidP="006F1A9B">
            <w:pPr>
              <w:keepNext/>
              <w:keepLines/>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w:t>
            </w:r>
            <w:r w:rsidRPr="00976800">
              <w:rPr>
                <w:rFonts w:ascii="Times New Roman" w:eastAsia="Times New Roman" w:hAnsi="Times New Roman" w:cs="Times New Roman"/>
                <w:b/>
                <w:sz w:val="28"/>
                <w:szCs w:val="28"/>
              </w:rPr>
              <w:t>Organisation:</w:t>
            </w:r>
            <w:r w:rsidRPr="00976800">
              <w:rPr>
                <w:rFonts w:ascii="Times New Roman" w:eastAsia="Times New Roman" w:hAnsi="Times New Roman" w:cs="Times New Roman"/>
                <w:sz w:val="28"/>
                <w:szCs w:val="28"/>
              </w:rPr>
              <w:t xml:space="preserve"> T_ Ss , Individual, Pair work, …</w:t>
            </w:r>
          </w:p>
          <w:p w:rsidR="000E373D" w:rsidRPr="00976800" w:rsidRDefault="000E373D" w:rsidP="006F1A9B">
            <w:pPr>
              <w:keepNext/>
              <w:keepLines/>
              <w:rPr>
                <w:rFonts w:ascii="Times New Roman" w:eastAsia="Times New Roman" w:hAnsi="Times New Roman" w:cs="Times New Roman"/>
                <w:sz w:val="28"/>
                <w:szCs w:val="28"/>
              </w:rPr>
            </w:pPr>
          </w:p>
        </w:tc>
      </w:tr>
      <w:tr w:rsidR="000E373D" w:rsidRPr="00976800" w:rsidTr="000E373D">
        <w:tc>
          <w:tcPr>
            <w:tcW w:w="4077" w:type="dxa"/>
            <w:tcBorders>
              <w:top w:val="nil"/>
            </w:tcBorders>
            <w:shd w:val="clear" w:color="auto" w:fill="D9D9D9"/>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Teacher’s &amp; Student’s activities</w:t>
            </w:r>
          </w:p>
        </w:tc>
        <w:tc>
          <w:tcPr>
            <w:tcW w:w="4536" w:type="dxa"/>
            <w:gridSpan w:val="2"/>
            <w:tcBorders>
              <w:top w:val="nil"/>
            </w:tcBorders>
            <w:shd w:val="clear" w:color="auto" w:fill="D9D9D9"/>
          </w:tcPr>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Content</w:t>
            </w:r>
          </w:p>
        </w:tc>
      </w:tr>
      <w:tr w:rsidR="000E373D" w:rsidRPr="00976800" w:rsidTr="000E373D">
        <w:trPr>
          <w:trHeight w:val="2576"/>
        </w:trPr>
        <w:tc>
          <w:tcPr>
            <w:tcW w:w="4077" w:type="dxa"/>
            <w:tcBorders>
              <w:bottom w:val="single" w:sz="4" w:space="0" w:color="000000"/>
            </w:tcBorders>
          </w:tcPr>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4. In pairs, ask and answer questions about the activities below.</w:t>
            </w:r>
          </w:p>
          <w:p w:rsidR="000E373D" w:rsidRPr="00976800" w:rsidRDefault="000E373D" w:rsidP="006F1A9B">
            <w:pPr>
              <w:rPr>
                <w:rFonts w:ascii="Times New Roman" w:eastAsia="Times New Roman" w:hAnsi="Times New Roman" w:cs="Times New Roman"/>
                <w:i/>
                <w:sz w:val="28"/>
                <w:szCs w:val="28"/>
              </w:rPr>
            </w:pPr>
            <w:r w:rsidRPr="00976800">
              <w:rPr>
                <w:rFonts w:ascii="Times New Roman" w:eastAsia="Times New Roman" w:hAnsi="Times New Roman" w:cs="Times New Roman"/>
                <w:i/>
                <w:sz w:val="28"/>
                <w:szCs w:val="28"/>
              </w:rPr>
              <w:t>(Ex 4, p.14)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look at excersise 4 (SB page 14).</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calls a student to read the instruction then checks Ss’ understanding of it.</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models the activity in front of the class.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divides Ss into new pairs, asks them to make conversations to ask and answer about habits and routines.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gives a signal for Ss to change partners after every 3 minutes.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walk around to listen and notes down common mistakes for delayed feedback.</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xml:space="preserve">- T calls some groups to come to </w:t>
            </w:r>
            <w:r w:rsidRPr="00976800">
              <w:rPr>
                <w:rFonts w:ascii="Times New Roman" w:eastAsia="Times New Roman" w:hAnsi="Times New Roman" w:cs="Times New Roman"/>
                <w:sz w:val="28"/>
                <w:szCs w:val="28"/>
              </w:rPr>
              <w:lastRenderedPageBreak/>
              <w:t>the front of the class, make conversations.</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the rest to give comments on their classmates’ performance.</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gives feedback on Ss’ work.</w:t>
            </w:r>
          </w:p>
        </w:tc>
        <w:tc>
          <w:tcPr>
            <w:tcW w:w="4536" w:type="dxa"/>
            <w:gridSpan w:val="2"/>
            <w:tcBorders>
              <w:bottom w:val="single" w:sz="4" w:space="0" w:color="000000"/>
            </w:tcBorders>
          </w:tcPr>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noProof/>
                <w:sz w:val="28"/>
                <w:szCs w:val="28"/>
              </w:rPr>
              <w:lastRenderedPageBreak/>
              <w:drawing>
                <wp:inline distT="114300" distB="114300" distL="114300" distR="114300" wp14:anchorId="5080BDB5" wp14:editId="75FA9D1F">
                  <wp:extent cx="2751992" cy="2601224"/>
                  <wp:effectExtent l="0" t="0" r="0" b="8890"/>
                  <wp:docPr id="3380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754400" cy="2603500"/>
                          </a:xfrm>
                          <a:prstGeom prst="rect">
                            <a:avLst/>
                          </a:prstGeom>
                          <a:ln/>
                        </pic:spPr>
                      </pic:pic>
                    </a:graphicData>
                  </a:graphic>
                </wp:inline>
              </w:drawing>
            </w:r>
          </w:p>
        </w:tc>
      </w:tr>
      <w:tr w:rsidR="000E373D" w:rsidRPr="00976800" w:rsidTr="000E373D">
        <w:tc>
          <w:tcPr>
            <w:tcW w:w="8613" w:type="dxa"/>
            <w:gridSpan w:val="3"/>
            <w:tcBorders>
              <w:left w:val="nil"/>
              <w:bottom w:val="nil"/>
              <w:right w:val="nil"/>
            </w:tcBorders>
            <w:shd w:val="clear" w:color="auto" w:fill="auto"/>
          </w:tcPr>
          <w:p w:rsidR="000E373D" w:rsidRPr="00976800" w:rsidRDefault="000E373D" w:rsidP="006F1A9B">
            <w:pPr>
              <w:jc w:val="center"/>
              <w:rPr>
                <w:rFonts w:ascii="Times New Roman" w:eastAsia="Times New Roman" w:hAnsi="Times New Roman" w:cs="Times New Roman"/>
                <w:b/>
                <w:sz w:val="28"/>
                <w:szCs w:val="28"/>
              </w:rPr>
            </w:pPr>
          </w:p>
          <w:p w:rsidR="000E373D" w:rsidRPr="00976800" w:rsidRDefault="000E373D" w:rsidP="006F1A9B">
            <w:pPr>
              <w:jc w:val="cente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WRAP-UP &amp; HOME WORK (3’)</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T asks Ss to talk about what they have learnt in the lesson.</w:t>
            </w:r>
          </w:p>
          <w:p w:rsidR="000E373D" w:rsidRPr="00976800" w:rsidRDefault="000E373D" w:rsidP="006F1A9B">
            <w:pPr>
              <w:rPr>
                <w:rFonts w:ascii="Times New Roman" w:eastAsia="Times New Roman" w:hAnsi="Times New Roman" w:cs="Times New Roman"/>
                <w:sz w:val="28"/>
                <w:szCs w:val="28"/>
              </w:rPr>
            </w:pPr>
            <w:sdt>
              <w:sdtPr>
                <w:rPr>
                  <w:rFonts w:ascii="Times New Roman" w:hAnsi="Times New Roman" w:cs="Times New Roman"/>
                  <w:sz w:val="28"/>
                  <w:szCs w:val="28"/>
                </w:rPr>
                <w:tag w:val="goog_rdk_9"/>
                <w:id w:val="-1154222140"/>
              </w:sdtPr>
              <w:sdtContent>
                <w:r w:rsidRPr="00976800">
                  <w:rPr>
                    <w:rFonts w:ascii="MS Gothic" w:eastAsia="MS Gothic" w:hAnsi="MS Gothic" w:cs="MS Gothic" w:hint="eastAsia"/>
                    <w:sz w:val="28"/>
                    <w:szCs w:val="28"/>
                  </w:rPr>
                  <w:t>✔</w:t>
                </w:r>
                <w:r w:rsidRPr="00976800">
                  <w:rPr>
                    <w:rFonts w:ascii="Times New Roman" w:eastAsia="Arial Unicode MS" w:hAnsi="Times New Roman" w:cs="Times New Roman"/>
                    <w:sz w:val="28"/>
                    <w:szCs w:val="28"/>
                  </w:rPr>
                  <w:t xml:space="preserve"> The present simple tense: questions and answers.</w:t>
                </w:r>
              </w:sdtContent>
            </w:sdt>
          </w:p>
          <w:p w:rsidR="000E373D" w:rsidRPr="00976800" w:rsidRDefault="000E373D" w:rsidP="006F1A9B">
            <w:pPr>
              <w:rPr>
                <w:rFonts w:ascii="Times New Roman" w:eastAsia="Times New Roman" w:hAnsi="Times New Roman" w:cs="Times New Roman"/>
                <w:b/>
                <w:sz w:val="28"/>
                <w:szCs w:val="28"/>
              </w:rPr>
            </w:pPr>
            <w:r w:rsidRPr="00976800">
              <w:rPr>
                <w:rFonts w:ascii="Times New Roman" w:eastAsia="Times New Roman" w:hAnsi="Times New Roman" w:cs="Times New Roman"/>
                <w:b/>
                <w:sz w:val="28"/>
                <w:szCs w:val="28"/>
              </w:rPr>
              <w:t>* HOME WORK</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Do exercises in the workbook page 10.</w:t>
            </w:r>
          </w:p>
          <w:p w:rsidR="000E373D" w:rsidRPr="00976800" w:rsidRDefault="000E373D" w:rsidP="006F1A9B">
            <w:pPr>
              <w:rPr>
                <w:rFonts w:ascii="Times New Roman" w:eastAsia="Times New Roman" w:hAnsi="Times New Roman" w:cs="Times New Roman"/>
                <w:sz w:val="28"/>
                <w:szCs w:val="28"/>
              </w:rPr>
            </w:pPr>
            <w:r w:rsidRPr="00976800">
              <w:rPr>
                <w:rFonts w:ascii="Times New Roman" w:eastAsia="Times New Roman" w:hAnsi="Times New Roman" w:cs="Times New Roman"/>
                <w:sz w:val="28"/>
                <w:szCs w:val="28"/>
              </w:rPr>
              <w:t>- Prepare for Lesson 1.5: Listening and vocabulary.</w:t>
            </w:r>
          </w:p>
        </w:tc>
      </w:tr>
    </w:tbl>
    <w:p w:rsidR="000E373D" w:rsidRPr="00976800" w:rsidRDefault="000E373D" w:rsidP="000E373D">
      <w:pPr>
        <w:pBdr>
          <w:bottom w:val="double" w:sz="6" w:space="1" w:color="auto"/>
        </w:pBdr>
        <w:spacing w:after="0" w:line="400" w:lineRule="auto"/>
        <w:jc w:val="center"/>
        <w:rPr>
          <w:rFonts w:ascii="Times New Roman" w:eastAsia="Times New Roman" w:hAnsi="Times New Roman" w:cs="Times New Roman"/>
          <w:b/>
          <w:sz w:val="28"/>
          <w:szCs w:val="28"/>
        </w:rPr>
      </w:pPr>
    </w:p>
    <w:p w:rsidR="000E373D" w:rsidRPr="00976800" w:rsidRDefault="000E373D" w:rsidP="000E373D">
      <w:pPr>
        <w:spacing w:after="0" w:line="400" w:lineRule="auto"/>
        <w:jc w:val="center"/>
        <w:rPr>
          <w:rFonts w:ascii="Times New Roman" w:eastAsia="Times New Roman" w:hAnsi="Times New Roman" w:cs="Times New Roman"/>
          <w:b/>
          <w:sz w:val="28"/>
          <w:szCs w:val="28"/>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D3F24"/>
    <w:multiLevelType w:val="multilevel"/>
    <w:tmpl w:val="0F56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EC67333"/>
    <w:multiLevelType w:val="multilevel"/>
    <w:tmpl w:val="87100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3D"/>
    <w:rsid w:val="000D398C"/>
    <w:rsid w:val="000E373D"/>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73D"/>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Subtitle">
    <w:name w:val="Subtitle"/>
    <w:basedOn w:val="Normal"/>
    <w:next w:val="Normal"/>
    <w:link w:val="SubtitleChar"/>
    <w:uiPriority w:val="11"/>
    <w:qFormat/>
    <w:rsid w:val="000E373D"/>
    <w:pPr>
      <w:spacing w:after="120" w:line="240" w:lineRule="auto"/>
    </w:pPr>
    <w:rPr>
      <w:b/>
      <w:sz w:val="24"/>
      <w:szCs w:val="24"/>
    </w:rPr>
  </w:style>
  <w:style w:type="character" w:customStyle="1" w:styleId="SubtitleChar">
    <w:name w:val="Subtitle Char"/>
    <w:basedOn w:val="DefaultParagraphFont"/>
    <w:link w:val="Subtitle"/>
    <w:uiPriority w:val="11"/>
    <w:rsid w:val="000E373D"/>
    <w:rPr>
      <w:rFonts w:ascii="Calibri" w:eastAsia="Calibri" w:hAnsi="Calibri" w:cs="Calibri"/>
      <w:b/>
      <w:sz w:val="24"/>
      <w:szCs w:val="24"/>
    </w:rPr>
  </w:style>
  <w:style w:type="paragraph" w:styleId="BalloonText">
    <w:name w:val="Balloon Text"/>
    <w:basedOn w:val="Normal"/>
    <w:link w:val="BalloonTextChar"/>
    <w:uiPriority w:val="99"/>
    <w:semiHidden/>
    <w:unhideWhenUsed/>
    <w:rsid w:val="000E3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73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73D"/>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Subtitle">
    <w:name w:val="Subtitle"/>
    <w:basedOn w:val="Normal"/>
    <w:next w:val="Normal"/>
    <w:link w:val="SubtitleChar"/>
    <w:uiPriority w:val="11"/>
    <w:qFormat/>
    <w:rsid w:val="000E373D"/>
    <w:pPr>
      <w:spacing w:after="120" w:line="240" w:lineRule="auto"/>
    </w:pPr>
    <w:rPr>
      <w:b/>
      <w:sz w:val="24"/>
      <w:szCs w:val="24"/>
    </w:rPr>
  </w:style>
  <w:style w:type="character" w:customStyle="1" w:styleId="SubtitleChar">
    <w:name w:val="Subtitle Char"/>
    <w:basedOn w:val="DefaultParagraphFont"/>
    <w:link w:val="Subtitle"/>
    <w:uiPriority w:val="11"/>
    <w:rsid w:val="000E373D"/>
    <w:rPr>
      <w:rFonts w:ascii="Calibri" w:eastAsia="Calibri" w:hAnsi="Calibri" w:cs="Calibri"/>
      <w:b/>
      <w:sz w:val="24"/>
      <w:szCs w:val="24"/>
    </w:rPr>
  </w:style>
  <w:style w:type="paragraph" w:styleId="BalloonText">
    <w:name w:val="Balloon Text"/>
    <w:basedOn w:val="Normal"/>
    <w:link w:val="BalloonTextChar"/>
    <w:uiPriority w:val="99"/>
    <w:semiHidden/>
    <w:unhideWhenUsed/>
    <w:rsid w:val="000E3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73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1302</Words>
  <Characters>7426</Characters>
  <Application>Microsoft Office Word</Application>
  <DocSecurity>0</DocSecurity>
  <Lines>61</Lines>
  <Paragraphs>17</Paragraphs>
  <ScaleCrop>false</ScaleCrop>
  <Company>OSAKA</Company>
  <LinksUpToDate>false</LinksUpToDate>
  <CharactersWithSpaces>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2023-08-14T12:08:00Z</dcterms:created>
  <dcterms:modified xsi:type="dcterms:W3CDTF">2023-08-14T12:09:00Z</dcterms:modified>
</cp:coreProperties>
</file>