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3"/>
        <w:gridCol w:w="5244"/>
      </w:tblGrid>
      <w:tr w:rsidR="000747A4" w:rsidRPr="000747A4" w:rsidTr="006F1A9B">
        <w:tc>
          <w:tcPr>
            <w:tcW w:w="4503" w:type="dxa"/>
          </w:tcPr>
          <w:p w:rsidR="000747A4" w:rsidRPr="000747A4" w:rsidRDefault="000747A4" w:rsidP="000747A4">
            <w:pPr>
              <w:spacing w:line="276" w:lineRule="auto"/>
              <w:rPr>
                <w:rFonts w:eastAsia="Times New Roman" w:cs="Times New Roman"/>
                <w:lang w:val="vi-VN"/>
              </w:rPr>
            </w:pPr>
            <w:r w:rsidRPr="000747A4">
              <w:rPr>
                <w:rFonts w:eastAsia="Times New Roman" w:cs="Times New Roman"/>
                <w:b/>
              </w:rPr>
              <w:t>Date of planning</w:t>
            </w:r>
            <w:r w:rsidRPr="000747A4">
              <w:rPr>
                <w:rFonts w:eastAsia="Times New Roman" w:cs="Times New Roman"/>
              </w:rPr>
              <w:t>:</w:t>
            </w:r>
          </w:p>
          <w:p w:rsidR="000747A4" w:rsidRPr="000747A4" w:rsidRDefault="000747A4" w:rsidP="000747A4">
            <w:pPr>
              <w:spacing w:line="276" w:lineRule="auto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  <w:b/>
              </w:rPr>
              <w:t>Date of teaching:</w:t>
            </w:r>
            <w:bookmarkStart w:id="0" w:name="_GoBack"/>
            <w:bookmarkEnd w:id="0"/>
            <w:r w:rsidRPr="000747A4">
              <w:rPr>
                <w:rFonts w:eastAsia="Times New Roman" w:cs="Times New Roman"/>
              </w:rPr>
              <w:t xml:space="preserve"> </w:t>
            </w:r>
          </w:p>
          <w:p w:rsidR="000747A4" w:rsidRPr="000747A4" w:rsidRDefault="000747A4" w:rsidP="000747A4">
            <w:pPr>
              <w:spacing w:line="276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5244" w:type="dxa"/>
          </w:tcPr>
          <w:p w:rsidR="000747A4" w:rsidRPr="000747A4" w:rsidRDefault="000747A4" w:rsidP="000747A4">
            <w:pPr>
              <w:spacing w:line="276" w:lineRule="auto"/>
              <w:jc w:val="center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</w:rPr>
              <w:t>UNIT 6: SCHOOLS</w:t>
            </w:r>
          </w:p>
          <w:p w:rsidR="000747A4" w:rsidRPr="000747A4" w:rsidRDefault="000747A4" w:rsidP="000747A4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</w:rPr>
            </w:pPr>
            <w:r w:rsidRPr="000747A4">
              <w:rPr>
                <w:rFonts w:eastAsia="Times New Roman" w:cs="Times New Roman"/>
                <w:b/>
              </w:rPr>
              <w:t>Period</w:t>
            </w:r>
            <w:r w:rsidRPr="000747A4">
              <w:rPr>
                <w:rFonts w:eastAsia="Times New Roman" w:cs="Times New Roman"/>
                <w:b/>
                <w:lang w:val="vi-VN"/>
              </w:rPr>
              <w:t xml:space="preserve"> 72- </w:t>
            </w:r>
            <w:r w:rsidRPr="000747A4">
              <w:rPr>
                <w:rFonts w:eastAsia="Times New Roman" w:cs="Times New Roman"/>
                <w:b/>
              </w:rPr>
              <w:t>Lesson 9: Revision</w:t>
            </w:r>
          </w:p>
          <w:p w:rsidR="000747A4" w:rsidRPr="000747A4" w:rsidRDefault="000747A4" w:rsidP="000747A4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</w:rPr>
              <w:t xml:space="preserve">                                     </w:t>
            </w:r>
            <w:r w:rsidRPr="000747A4">
              <w:rPr>
                <w:rFonts w:eastAsia="Times New Roman" w:cs="Times New Roman"/>
                <w:b/>
                <w:i/>
              </w:rPr>
              <w:t xml:space="preserve">                                                                        </w:t>
            </w:r>
          </w:p>
        </w:tc>
      </w:tr>
    </w:tbl>
    <w:p w:rsidR="000747A4" w:rsidRPr="000747A4" w:rsidRDefault="000747A4" w:rsidP="000747A4">
      <w:pPr>
        <w:rPr>
          <w:rFonts w:eastAsia="Times New Roman" w:cs="Times New Roman"/>
          <w:b/>
        </w:rPr>
      </w:pPr>
      <w:r w:rsidRPr="000747A4">
        <w:rPr>
          <w:rFonts w:eastAsia="Times New Roman" w:cs="Times New Roman"/>
          <w:b/>
        </w:rPr>
        <w:t xml:space="preserve">I. OBJECTIVES: </w:t>
      </w:r>
    </w:p>
    <w:p w:rsidR="000747A4" w:rsidRPr="000747A4" w:rsidRDefault="000747A4" w:rsidP="000747A4">
      <w:pPr>
        <w:rPr>
          <w:rFonts w:eastAsia="Times New Roman" w:cs="Times New Roman"/>
        </w:rPr>
      </w:pPr>
      <w:r w:rsidRPr="000747A4">
        <w:rPr>
          <w:rFonts w:eastAsia="Times New Roman" w:cs="Times New Roman"/>
        </w:rPr>
        <w:t>By the end of the lesson, Ss are able to:</w:t>
      </w:r>
    </w:p>
    <w:p w:rsidR="000747A4" w:rsidRPr="000747A4" w:rsidRDefault="000747A4" w:rsidP="000747A4">
      <w:pPr>
        <w:rPr>
          <w:rFonts w:eastAsia="Times New Roman" w:cs="Times New Roman"/>
          <w:color w:val="242021"/>
        </w:rPr>
      </w:pPr>
      <w:r w:rsidRPr="000747A4">
        <w:rPr>
          <w:rFonts w:eastAsia="Times New Roman" w:cs="Times New Roman"/>
          <w:color w:val="242021"/>
        </w:rPr>
        <w:t>*</w:t>
      </w:r>
      <w:r w:rsidRPr="000747A4">
        <w:rPr>
          <w:rFonts w:eastAsia="Times New Roman" w:cs="Times New Roman"/>
          <w:b/>
          <w:color w:val="242021"/>
        </w:rPr>
        <w:t xml:space="preserve"> Vocabulary:</w:t>
      </w:r>
      <w:r w:rsidRPr="000747A4">
        <w:rPr>
          <w:rFonts w:eastAsia="Times New Roman" w:cs="Times New Roman"/>
          <w:color w:val="242021"/>
        </w:rPr>
        <w:t xml:space="preserve"> Review vocabulary and grammar in the unit.</w:t>
      </w:r>
    </w:p>
    <w:p w:rsidR="000747A4" w:rsidRPr="000747A4" w:rsidRDefault="000747A4" w:rsidP="000747A4">
      <w:pPr>
        <w:rPr>
          <w:rFonts w:eastAsia="Times New Roman" w:cs="Times New Roman"/>
          <w:color w:val="242021"/>
        </w:rPr>
      </w:pPr>
      <w:r w:rsidRPr="000747A4">
        <w:rPr>
          <w:rFonts w:eastAsia="Times New Roman" w:cs="Times New Roman"/>
          <w:color w:val="242021"/>
        </w:rPr>
        <w:t xml:space="preserve">* </w:t>
      </w:r>
      <w:r w:rsidRPr="000747A4">
        <w:rPr>
          <w:rFonts w:eastAsia="Times New Roman" w:cs="Times New Roman"/>
          <w:b/>
          <w:color w:val="242021"/>
        </w:rPr>
        <w:t>Grammar:</w:t>
      </w:r>
      <w:r w:rsidRPr="000747A4">
        <w:rPr>
          <w:rFonts w:eastAsia="Times New Roman" w:cs="Times New Roman"/>
          <w:color w:val="242021"/>
        </w:rPr>
        <w:t xml:space="preserve"> Practice making a dialogue about what should/ shouldn’t/ must/ mustn’t be done at school.</w:t>
      </w:r>
    </w:p>
    <w:p w:rsidR="000747A4" w:rsidRPr="000747A4" w:rsidRDefault="000747A4" w:rsidP="000747A4">
      <w:pPr>
        <w:rPr>
          <w:rFonts w:eastAsia="Times New Roman" w:cs="Times New Roman"/>
        </w:rPr>
      </w:pPr>
      <w:r w:rsidRPr="000747A4">
        <w:rPr>
          <w:rFonts w:eastAsia="Times New Roman" w:cs="Times New Roman"/>
          <w:b/>
        </w:rPr>
        <w:t xml:space="preserve">1. Competence: </w:t>
      </w:r>
      <w:r w:rsidRPr="000747A4">
        <w:rPr>
          <w:rFonts w:eastAsia="Times New Roman" w:cs="Times New Roman"/>
        </w:rPr>
        <w:t>Ss understand and use the vocabulary of the unit to do the tasks assigned in the textbook. Ss can participate in a guided conversation to talk about school.</w:t>
      </w:r>
    </w:p>
    <w:p w:rsidR="000747A4" w:rsidRPr="000747A4" w:rsidRDefault="000747A4" w:rsidP="000747A4">
      <w:pPr>
        <w:rPr>
          <w:rFonts w:eastAsia="Times New Roman" w:cs="Times New Roman"/>
        </w:rPr>
      </w:pPr>
      <w:r w:rsidRPr="000747A4">
        <w:rPr>
          <w:rFonts w:eastAsia="Times New Roman" w:cs="Times New Roman"/>
        </w:rPr>
        <w:t xml:space="preserve"> 2</w:t>
      </w:r>
      <w:r w:rsidRPr="000747A4">
        <w:rPr>
          <w:rFonts w:eastAsia="Times New Roman" w:cs="Times New Roman"/>
          <w:b/>
        </w:rPr>
        <w:t xml:space="preserve">. Quality/ behavior : </w:t>
      </w:r>
      <w:r w:rsidRPr="000747A4">
        <w:rPr>
          <w:rFonts w:eastAsia="Times New Roman" w:cs="Times New Roman"/>
        </w:rPr>
        <w:t>To teach Ss to be hard-working and attentive in class. Ss have a positive attitude to working in groups, individual work, pair work, cooperative learning and working.</w:t>
      </w:r>
    </w:p>
    <w:p w:rsidR="000747A4" w:rsidRPr="000747A4" w:rsidRDefault="000747A4" w:rsidP="000747A4">
      <w:pPr>
        <w:rPr>
          <w:rFonts w:eastAsia="Times New Roman" w:cs="Times New Roman"/>
          <w:b/>
        </w:rPr>
      </w:pPr>
      <w:r w:rsidRPr="000747A4">
        <w:rPr>
          <w:rFonts w:eastAsia="Times New Roman" w:cs="Times New Roman"/>
          <w:b/>
        </w:rPr>
        <w:t xml:space="preserve">II. TEACHING AIDS: </w:t>
      </w:r>
    </w:p>
    <w:p w:rsidR="000747A4" w:rsidRPr="000747A4" w:rsidRDefault="000747A4" w:rsidP="000747A4">
      <w:pPr>
        <w:rPr>
          <w:rFonts w:eastAsia="Times New Roman" w:cs="Times New Roman"/>
        </w:rPr>
      </w:pPr>
      <w:r w:rsidRPr="000747A4">
        <w:rPr>
          <w:rFonts w:eastAsia="Times New Roman" w:cs="Times New Roman"/>
        </w:rPr>
        <w:t xml:space="preserve">- Teacher: Grade 7 textbook, Unit 6 (SB p.69, WB p.59), laptop/computer connected to the Internet, loudspeaker, projector/TV, PPT slides … </w:t>
      </w:r>
    </w:p>
    <w:p w:rsidR="000747A4" w:rsidRPr="000747A4" w:rsidRDefault="000747A4" w:rsidP="000747A4">
      <w:pPr>
        <w:rPr>
          <w:rFonts w:eastAsia="Times New Roman" w:cs="Times New Roman"/>
        </w:rPr>
      </w:pPr>
      <w:r w:rsidRPr="000747A4">
        <w:rPr>
          <w:rFonts w:eastAsia="Times New Roman" w:cs="Times New Roman"/>
        </w:rPr>
        <w:t>- Students: Textbooks, studying equipment …</w:t>
      </w:r>
    </w:p>
    <w:p w:rsidR="000747A4" w:rsidRPr="000747A4" w:rsidRDefault="000747A4" w:rsidP="000747A4">
      <w:pPr>
        <w:rPr>
          <w:rFonts w:eastAsia="Times New Roman" w:cs="Times New Roman"/>
        </w:rPr>
      </w:pPr>
      <w:r w:rsidRPr="000747A4">
        <w:rPr>
          <w:rFonts w:eastAsia="Times New Roman" w:cs="Times New Roman"/>
        </w:rPr>
        <w:t>- Method: Active teach, T-WC; group works; individual …</w:t>
      </w:r>
    </w:p>
    <w:p w:rsidR="000747A4" w:rsidRPr="000747A4" w:rsidRDefault="000747A4" w:rsidP="000747A4">
      <w:pPr>
        <w:rPr>
          <w:rFonts w:eastAsia="Times New Roman" w:cs="Times New Roman"/>
          <w:b/>
        </w:rPr>
      </w:pPr>
      <w:r w:rsidRPr="000747A4">
        <w:rPr>
          <w:rFonts w:eastAsia="Times New Roman" w:cs="Times New Roman"/>
          <w:b/>
        </w:rPr>
        <w:t xml:space="preserve">III. PROCEDURE:  </w:t>
      </w:r>
    </w:p>
    <w:p w:rsidR="000747A4" w:rsidRPr="000747A4" w:rsidRDefault="000747A4" w:rsidP="000747A4">
      <w:pPr>
        <w:rPr>
          <w:rFonts w:eastAsia="Times New Roman" w:cs="Times New Roman"/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103"/>
        <w:gridCol w:w="426"/>
        <w:gridCol w:w="4110"/>
      </w:tblGrid>
      <w:tr w:rsidR="000747A4" w:rsidRPr="000747A4" w:rsidTr="006F1A9B">
        <w:tc>
          <w:tcPr>
            <w:tcW w:w="9639" w:type="dxa"/>
            <w:gridSpan w:val="3"/>
            <w:shd w:val="clear" w:color="auto" w:fill="auto"/>
          </w:tcPr>
          <w:p w:rsidR="000747A4" w:rsidRPr="000747A4" w:rsidRDefault="000747A4" w:rsidP="000747A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</w:rPr>
              <w:t xml:space="preserve">WARM-UP (4’) </w:t>
            </w:r>
          </w:p>
        </w:tc>
      </w:tr>
      <w:tr w:rsidR="000747A4" w:rsidRPr="000747A4" w:rsidTr="006F1A9B">
        <w:tc>
          <w:tcPr>
            <w:tcW w:w="9639" w:type="dxa"/>
            <w:gridSpan w:val="3"/>
          </w:tcPr>
          <w:p w:rsidR="000747A4" w:rsidRPr="000747A4" w:rsidRDefault="000747A4" w:rsidP="000747A4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</w:rPr>
              <w:t>*Aims:</w:t>
            </w:r>
          </w:p>
          <w:p w:rsidR="000747A4" w:rsidRPr="000747A4" w:rsidRDefault="000747A4" w:rsidP="00074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 xml:space="preserve">- To create a positive classroom atmosphere to start a new lesson. </w:t>
            </w:r>
          </w:p>
          <w:p w:rsidR="000747A4" w:rsidRPr="000747A4" w:rsidRDefault="000747A4" w:rsidP="00074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- To lead into the review lesson.</w:t>
            </w:r>
          </w:p>
          <w:p w:rsidR="000747A4" w:rsidRPr="000747A4" w:rsidRDefault="000747A4" w:rsidP="000747A4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</w:rPr>
              <w:t xml:space="preserve">* Organisation: </w:t>
            </w:r>
            <w:r w:rsidRPr="000747A4">
              <w:rPr>
                <w:rFonts w:eastAsia="Times New Roman" w:cs="Times New Roman"/>
              </w:rPr>
              <w:t>T-Ss, Ss-Ss, Ss-T.</w:t>
            </w:r>
            <w:r w:rsidRPr="000747A4">
              <w:rPr>
                <w:rFonts w:eastAsia="Times New Roman" w:cs="Times New Roman"/>
                <w:b/>
              </w:rPr>
              <w:t xml:space="preserve"> </w:t>
            </w:r>
          </w:p>
        </w:tc>
      </w:tr>
      <w:tr w:rsidR="000747A4" w:rsidRPr="000747A4" w:rsidTr="006F1A9B">
        <w:tc>
          <w:tcPr>
            <w:tcW w:w="5103" w:type="dxa"/>
            <w:shd w:val="clear" w:color="auto" w:fill="FFFFFF" w:themeFill="background1"/>
          </w:tcPr>
          <w:p w:rsidR="000747A4" w:rsidRPr="000747A4" w:rsidRDefault="000747A4" w:rsidP="000747A4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536" w:type="dxa"/>
            <w:gridSpan w:val="2"/>
            <w:shd w:val="clear" w:color="auto" w:fill="FFFFFF" w:themeFill="background1"/>
          </w:tcPr>
          <w:p w:rsidR="000747A4" w:rsidRPr="000747A4" w:rsidRDefault="000747A4" w:rsidP="000747A4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  <w:b/>
              </w:rPr>
              <w:t>Content</w:t>
            </w:r>
          </w:p>
        </w:tc>
      </w:tr>
      <w:tr w:rsidR="000747A4" w:rsidRPr="000747A4" w:rsidTr="006F1A9B">
        <w:tc>
          <w:tcPr>
            <w:tcW w:w="5103" w:type="dxa"/>
          </w:tcPr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</w:rPr>
              <w:t>Extra activity 1: SUPER EYES</w:t>
            </w:r>
          </w:p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- Set the scene: T asks Ss to do quick exercises for eyes such as look up and down, look left and right, row the eyes</w:t>
            </w:r>
          </w:p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- T tells Ss that they are going to play a game called SUPER EYES</w:t>
            </w:r>
          </w:p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- T explains the game rules then checks instructions.</w:t>
            </w:r>
          </w:p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- T uses the slides to show the collages.</w:t>
            </w:r>
          </w:p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 xml:space="preserve">- Ss join in the game in pairs or in small </w:t>
            </w:r>
            <w:r w:rsidRPr="000747A4">
              <w:rPr>
                <w:rFonts w:eastAsia="Times New Roman" w:cs="Times New Roman"/>
              </w:rPr>
              <w:lastRenderedPageBreak/>
              <w:t>groups.</w:t>
            </w:r>
          </w:p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- T shows the collage again with displayed answers to check for the whole class.</w:t>
            </w:r>
          </w:p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- T tells Ss that they are going to review Unit 6.</w:t>
            </w:r>
          </w:p>
        </w:tc>
        <w:tc>
          <w:tcPr>
            <w:tcW w:w="4536" w:type="dxa"/>
            <w:gridSpan w:val="2"/>
          </w:tcPr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</w:rPr>
              <w:lastRenderedPageBreak/>
              <w:t>Game rules:</w:t>
            </w:r>
          </w:p>
          <w:p w:rsidR="000747A4" w:rsidRPr="000747A4" w:rsidRDefault="000747A4" w:rsidP="000747A4">
            <w:pPr>
              <w:numPr>
                <w:ilvl w:val="0"/>
                <w:numId w:val="1"/>
              </w:numPr>
              <w:spacing w:after="200" w:line="276" w:lineRule="auto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Look carefully at a collage of different small pictures.</w:t>
            </w:r>
          </w:p>
          <w:p w:rsidR="000747A4" w:rsidRPr="000747A4" w:rsidRDefault="000747A4" w:rsidP="000747A4">
            <w:pPr>
              <w:numPr>
                <w:ilvl w:val="0"/>
                <w:numId w:val="1"/>
              </w:numPr>
              <w:spacing w:after="200" w:line="276" w:lineRule="auto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The collage will disappear in a few seconds.</w:t>
            </w:r>
          </w:p>
          <w:p w:rsidR="000747A4" w:rsidRPr="000747A4" w:rsidRDefault="000747A4" w:rsidP="000747A4">
            <w:pPr>
              <w:numPr>
                <w:ilvl w:val="0"/>
                <w:numId w:val="1"/>
              </w:numPr>
              <w:spacing w:after="200" w:line="276" w:lineRule="auto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Recall as many words about the collage as you can remember.</w:t>
            </w:r>
          </w:p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</w:tr>
      <w:tr w:rsidR="000747A4" w:rsidRPr="000747A4" w:rsidTr="006F1A9B">
        <w:trPr>
          <w:trHeight w:val="318"/>
        </w:trPr>
        <w:tc>
          <w:tcPr>
            <w:tcW w:w="9639" w:type="dxa"/>
            <w:gridSpan w:val="3"/>
            <w:shd w:val="clear" w:color="auto" w:fill="auto"/>
          </w:tcPr>
          <w:p w:rsidR="000747A4" w:rsidRPr="000747A4" w:rsidRDefault="000747A4" w:rsidP="000747A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</w:rPr>
              <w:lastRenderedPageBreak/>
              <w:t xml:space="preserve">REVIEW VOCABULARY (19’) </w:t>
            </w:r>
          </w:p>
        </w:tc>
      </w:tr>
      <w:tr w:rsidR="000747A4" w:rsidRPr="000747A4" w:rsidTr="006F1A9B">
        <w:tc>
          <w:tcPr>
            <w:tcW w:w="9639" w:type="dxa"/>
            <w:gridSpan w:val="3"/>
            <w:shd w:val="clear" w:color="auto" w:fill="auto"/>
          </w:tcPr>
          <w:p w:rsidR="000747A4" w:rsidRPr="000747A4" w:rsidRDefault="000747A4" w:rsidP="000747A4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</w:rPr>
              <w:t xml:space="preserve">ACTIVITIES 1 + 2: </w:t>
            </w:r>
          </w:p>
          <w:p w:rsidR="000747A4" w:rsidRPr="000747A4" w:rsidRDefault="000747A4" w:rsidP="000747A4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</w:rPr>
              <w:t xml:space="preserve">* Aims: </w:t>
            </w:r>
          </w:p>
          <w:p w:rsidR="000747A4" w:rsidRPr="000747A4" w:rsidRDefault="000747A4" w:rsidP="000747A4">
            <w:pPr>
              <w:spacing w:line="276" w:lineRule="auto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- To help students reviews vocabulary and word friends from the unit.</w:t>
            </w:r>
          </w:p>
          <w:p w:rsidR="000747A4" w:rsidRPr="000747A4" w:rsidRDefault="000747A4" w:rsidP="000747A4">
            <w:pPr>
              <w:spacing w:line="276" w:lineRule="auto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- To review vocabulary in contexts.</w:t>
            </w:r>
          </w:p>
          <w:p w:rsidR="000747A4" w:rsidRPr="000747A4" w:rsidRDefault="000747A4" w:rsidP="000747A4">
            <w:pPr>
              <w:spacing w:line="276" w:lineRule="auto"/>
              <w:jc w:val="both"/>
              <w:rPr>
                <w:rFonts w:eastAsia="Times New Roman" w:cs="Times New Roman"/>
                <w:i/>
              </w:rPr>
            </w:pPr>
            <w:r w:rsidRPr="000747A4">
              <w:rPr>
                <w:rFonts w:eastAsia="Times New Roman" w:cs="Times New Roman"/>
                <w:b/>
              </w:rPr>
              <w:t xml:space="preserve">* Organisation: </w:t>
            </w:r>
            <w:r w:rsidRPr="000747A4">
              <w:rPr>
                <w:rFonts w:eastAsia="Times New Roman" w:cs="Times New Roman"/>
              </w:rPr>
              <w:t>T-Ss, Ss-Ss, Ss-T.</w:t>
            </w:r>
          </w:p>
        </w:tc>
      </w:tr>
      <w:tr w:rsidR="000747A4" w:rsidRPr="000747A4" w:rsidTr="006F1A9B">
        <w:tc>
          <w:tcPr>
            <w:tcW w:w="5103" w:type="dxa"/>
            <w:shd w:val="clear" w:color="auto" w:fill="FFFFFF" w:themeFill="background1"/>
          </w:tcPr>
          <w:p w:rsidR="000747A4" w:rsidRPr="000747A4" w:rsidRDefault="000747A4" w:rsidP="000747A4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536" w:type="dxa"/>
            <w:gridSpan w:val="2"/>
            <w:shd w:val="clear" w:color="auto" w:fill="FFFFFF" w:themeFill="background1"/>
          </w:tcPr>
          <w:p w:rsidR="000747A4" w:rsidRPr="000747A4" w:rsidRDefault="000747A4" w:rsidP="000747A4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  <w:b/>
              </w:rPr>
              <w:t>Content</w:t>
            </w:r>
          </w:p>
        </w:tc>
      </w:tr>
      <w:tr w:rsidR="000747A4" w:rsidRPr="000747A4" w:rsidTr="006F1A9B">
        <w:tc>
          <w:tcPr>
            <w:tcW w:w="5103" w:type="dxa"/>
          </w:tcPr>
          <w:p w:rsidR="000747A4" w:rsidRPr="000747A4" w:rsidRDefault="000747A4" w:rsidP="000747A4">
            <w:pPr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</w:rPr>
              <w:t>(4’) Extra activity 2: Game</w:t>
            </w:r>
          </w:p>
          <w:p w:rsidR="000747A4" w:rsidRPr="000747A4" w:rsidRDefault="000747A4" w:rsidP="000747A4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- T asks Ss to look at vocabulary of school subject and class activities.</w:t>
            </w:r>
          </w:p>
          <w:p w:rsidR="000747A4" w:rsidRPr="000747A4" w:rsidRDefault="000747A4" w:rsidP="000747A4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- T introduces game rules.</w:t>
            </w:r>
          </w:p>
        </w:tc>
        <w:tc>
          <w:tcPr>
            <w:tcW w:w="4536" w:type="dxa"/>
            <w:gridSpan w:val="2"/>
          </w:tcPr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</w:rPr>
              <w:t>Game rules:</w:t>
            </w:r>
          </w:p>
          <w:p w:rsidR="000747A4" w:rsidRPr="000747A4" w:rsidRDefault="000747A4" w:rsidP="000747A4">
            <w:pPr>
              <w:numPr>
                <w:ilvl w:val="0"/>
                <w:numId w:val="4"/>
              </w:numPr>
              <w:spacing w:after="200" w:line="276" w:lineRule="auto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T writes 2 words on the board.</w:t>
            </w:r>
          </w:p>
          <w:p w:rsidR="000747A4" w:rsidRPr="000747A4" w:rsidRDefault="000747A4" w:rsidP="000747A4">
            <w:pPr>
              <w:numPr>
                <w:ilvl w:val="0"/>
                <w:numId w:val="4"/>
              </w:numPr>
              <w:spacing w:after="200" w:line="276" w:lineRule="auto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2 Ss from 2 teams go to the board to guess the words by asking their teams questions (How many letters? Is it a school subject? etc.)</w:t>
            </w:r>
          </w:p>
          <w:p w:rsidR="000747A4" w:rsidRPr="000747A4" w:rsidRDefault="000747A4" w:rsidP="000747A4">
            <w:pPr>
              <w:numPr>
                <w:ilvl w:val="0"/>
                <w:numId w:val="4"/>
              </w:numPr>
              <w:spacing w:after="200" w:line="276" w:lineRule="auto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</w:rPr>
              <w:t xml:space="preserve">1 correct answer = 1 point. </w:t>
            </w:r>
          </w:p>
        </w:tc>
      </w:tr>
      <w:tr w:rsidR="000747A4" w:rsidRPr="000747A4" w:rsidTr="006F1A9B">
        <w:trPr>
          <w:trHeight w:val="1122"/>
        </w:trPr>
        <w:tc>
          <w:tcPr>
            <w:tcW w:w="5103" w:type="dxa"/>
          </w:tcPr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</w:rPr>
              <w:t>1. (5’) Write the correct word for each definition.</w:t>
            </w:r>
          </w:p>
          <w:p w:rsidR="000747A4" w:rsidRPr="000747A4" w:rsidRDefault="000747A4" w:rsidP="000747A4">
            <w:pPr>
              <w:spacing w:after="200" w:line="276" w:lineRule="auto"/>
              <w:jc w:val="both"/>
              <w:rPr>
                <w:rFonts w:eastAsia="Times New Roman" w:cs="Times New Roman"/>
                <w:i/>
              </w:rPr>
            </w:pPr>
            <w:r w:rsidRPr="000747A4">
              <w:rPr>
                <w:rFonts w:eastAsia="Times New Roman" w:cs="Times New Roman"/>
                <w:i/>
              </w:rPr>
              <w:t>(Ex 1 – SB p.69)</w:t>
            </w:r>
          </w:p>
          <w:p w:rsidR="000747A4" w:rsidRPr="000747A4" w:rsidRDefault="000747A4" w:rsidP="000747A4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- T asks Ss to look at Exercise 1 in student book page 69.</w:t>
            </w:r>
          </w:p>
          <w:p w:rsidR="000747A4" w:rsidRPr="000747A4" w:rsidRDefault="000747A4" w:rsidP="000747A4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- T calls a student to read the instruction then checks Ss’ understanding of it.</w:t>
            </w:r>
          </w:p>
          <w:p w:rsidR="000747A4" w:rsidRPr="000747A4" w:rsidRDefault="000747A4" w:rsidP="000747A4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- T asks Ss to work in pairs to read then complete the activity.</w:t>
            </w:r>
          </w:p>
          <w:p w:rsidR="000747A4" w:rsidRPr="000747A4" w:rsidRDefault="000747A4" w:rsidP="000747A4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- T encourages students to give the reason for their answers.</w:t>
            </w:r>
          </w:p>
          <w:p w:rsidR="000747A4" w:rsidRPr="000747A4" w:rsidRDefault="000747A4" w:rsidP="000747A4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lastRenderedPageBreak/>
              <w:t>- T checks as the whole class.</w:t>
            </w:r>
          </w:p>
        </w:tc>
        <w:tc>
          <w:tcPr>
            <w:tcW w:w="4536" w:type="dxa"/>
            <w:gridSpan w:val="2"/>
          </w:tcPr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</w:rPr>
              <w:lastRenderedPageBreak/>
              <w:t>Answer keys:</w:t>
            </w:r>
          </w:p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  <w:noProof/>
              </w:rPr>
              <w:drawing>
                <wp:inline distT="0" distB="0" distL="0" distR="0" wp14:anchorId="3E3551B3" wp14:editId="1E8C0EDB">
                  <wp:extent cx="1600339" cy="200423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339" cy="2004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7A4" w:rsidRPr="000747A4" w:rsidTr="006F1A9B">
        <w:tc>
          <w:tcPr>
            <w:tcW w:w="5103" w:type="dxa"/>
          </w:tcPr>
          <w:p w:rsidR="000747A4" w:rsidRPr="000747A4" w:rsidRDefault="000747A4" w:rsidP="000747A4">
            <w:pPr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</w:rPr>
              <w:lastRenderedPageBreak/>
              <w:t>2. (5’) In pairs, ask and answer the following questions.</w:t>
            </w:r>
          </w:p>
          <w:p w:rsidR="000747A4" w:rsidRPr="000747A4" w:rsidRDefault="000747A4" w:rsidP="000747A4">
            <w:pPr>
              <w:spacing w:after="200" w:line="276" w:lineRule="auto"/>
              <w:jc w:val="both"/>
              <w:rPr>
                <w:rFonts w:eastAsia="Times New Roman" w:cs="Times New Roman"/>
                <w:i/>
              </w:rPr>
            </w:pPr>
            <w:r w:rsidRPr="000747A4">
              <w:rPr>
                <w:rFonts w:eastAsia="Times New Roman" w:cs="Times New Roman"/>
                <w:i/>
              </w:rPr>
              <w:t>(Ex 2 – SB p.69)</w:t>
            </w:r>
          </w:p>
          <w:p w:rsidR="000747A4" w:rsidRPr="000747A4" w:rsidRDefault="000747A4" w:rsidP="000747A4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- T asks Ss to look at Exercise 2 in student book page 69.</w:t>
            </w:r>
          </w:p>
          <w:p w:rsidR="000747A4" w:rsidRPr="000747A4" w:rsidRDefault="000747A4" w:rsidP="000747A4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- T calls a S to read the instruction then checks Ss’ understanding of it.</w:t>
            </w:r>
          </w:p>
          <w:p w:rsidR="000747A4" w:rsidRPr="000747A4" w:rsidRDefault="000747A4" w:rsidP="000747A4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- T asks Ss to work in pairs to read then complete the activity.</w:t>
            </w:r>
          </w:p>
          <w:p w:rsidR="000747A4" w:rsidRPr="000747A4" w:rsidRDefault="000747A4" w:rsidP="000747A4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- Ss work in pair to complete the task and compare the answers.</w:t>
            </w:r>
          </w:p>
          <w:p w:rsidR="000747A4" w:rsidRPr="000747A4" w:rsidRDefault="000747A4" w:rsidP="000747A4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- T checks as the whole class.</w:t>
            </w:r>
          </w:p>
        </w:tc>
        <w:tc>
          <w:tcPr>
            <w:tcW w:w="4536" w:type="dxa"/>
            <w:gridSpan w:val="2"/>
          </w:tcPr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  <w:noProof/>
              </w:rPr>
              <w:drawing>
                <wp:inline distT="0" distB="0" distL="0" distR="0" wp14:anchorId="7E229E54" wp14:editId="1120F441">
                  <wp:extent cx="3013075" cy="1498600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</w:tr>
      <w:tr w:rsidR="000747A4" w:rsidRPr="000747A4" w:rsidTr="006F1A9B">
        <w:tc>
          <w:tcPr>
            <w:tcW w:w="5103" w:type="dxa"/>
          </w:tcPr>
          <w:p w:rsidR="000747A4" w:rsidRPr="000747A4" w:rsidRDefault="000747A4" w:rsidP="000747A4">
            <w:pPr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</w:rPr>
              <w:t>(5’) Extra activity 3: Game – Unscramble words.</w:t>
            </w:r>
          </w:p>
          <w:p w:rsidR="000747A4" w:rsidRPr="000747A4" w:rsidRDefault="000747A4" w:rsidP="000747A4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- T divides the class into 4 teams and explains game rule.</w:t>
            </w:r>
          </w:p>
          <w:p w:rsidR="000747A4" w:rsidRPr="000747A4" w:rsidRDefault="000747A4" w:rsidP="000747A4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- T prepare a few sentences using word friends in Unit 6.</w:t>
            </w:r>
          </w:p>
        </w:tc>
        <w:tc>
          <w:tcPr>
            <w:tcW w:w="4536" w:type="dxa"/>
            <w:gridSpan w:val="2"/>
          </w:tcPr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</w:rPr>
              <w:t>Game rules:</w:t>
            </w:r>
          </w:p>
          <w:p w:rsidR="000747A4" w:rsidRPr="000747A4" w:rsidRDefault="000747A4" w:rsidP="000747A4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="Times New Roman" w:cs="Times New Roman"/>
                <w:bCs/>
              </w:rPr>
            </w:pPr>
            <w:r w:rsidRPr="000747A4">
              <w:rPr>
                <w:rFonts w:eastAsia="Times New Roman" w:cs="Times New Roman"/>
                <w:bCs/>
              </w:rPr>
              <w:t>Ss receive 10 bags with unscramble words of 10 sentences. (Words are written and cut into pieces)</w:t>
            </w:r>
          </w:p>
          <w:p w:rsidR="000747A4" w:rsidRPr="000747A4" w:rsidRDefault="000747A4" w:rsidP="000747A4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Cs/>
              </w:rPr>
              <w:t>1 correct sentence = 1 point.</w:t>
            </w:r>
          </w:p>
        </w:tc>
      </w:tr>
      <w:tr w:rsidR="000747A4" w:rsidRPr="000747A4" w:rsidTr="006F1A9B">
        <w:tc>
          <w:tcPr>
            <w:tcW w:w="9639" w:type="dxa"/>
            <w:gridSpan w:val="3"/>
            <w:shd w:val="clear" w:color="auto" w:fill="auto"/>
          </w:tcPr>
          <w:p w:rsidR="000747A4" w:rsidRPr="000747A4" w:rsidRDefault="000747A4" w:rsidP="000747A4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</w:rPr>
              <w:t>3. REVIEW GRAMMAR ( 12’)</w:t>
            </w:r>
          </w:p>
        </w:tc>
      </w:tr>
      <w:tr w:rsidR="000747A4" w:rsidRPr="000747A4" w:rsidTr="006F1A9B">
        <w:tc>
          <w:tcPr>
            <w:tcW w:w="9639" w:type="dxa"/>
            <w:gridSpan w:val="3"/>
          </w:tcPr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</w:rPr>
              <w:t xml:space="preserve">ACTIVITIES 3 + 4: </w:t>
            </w:r>
          </w:p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  <w:b/>
              </w:rPr>
              <w:t>*Aims:</w:t>
            </w:r>
            <w:r w:rsidRPr="000747A4">
              <w:rPr>
                <w:rFonts w:eastAsia="Times New Roman" w:cs="Times New Roman"/>
              </w:rPr>
              <w:t xml:space="preserve"> </w:t>
            </w:r>
          </w:p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- To reinforce the grammar of Unit 6: should/ shouldn’t/ must/ mustn’t.</w:t>
            </w:r>
          </w:p>
          <w:p w:rsidR="000747A4" w:rsidRPr="000747A4" w:rsidRDefault="000747A4" w:rsidP="000747A4">
            <w:pPr>
              <w:spacing w:after="200" w:line="276" w:lineRule="auto"/>
              <w:jc w:val="both"/>
              <w:rPr>
                <w:rFonts w:eastAsia="Times New Roman" w:cs="Times New Roman"/>
                <w:i/>
              </w:rPr>
            </w:pPr>
            <w:r w:rsidRPr="000747A4">
              <w:rPr>
                <w:rFonts w:eastAsia="Times New Roman" w:cs="Times New Roman"/>
                <w:b/>
              </w:rPr>
              <w:t xml:space="preserve">* Organisation: </w:t>
            </w:r>
            <w:r w:rsidRPr="000747A4">
              <w:rPr>
                <w:rFonts w:eastAsia="Times New Roman" w:cs="Times New Roman"/>
              </w:rPr>
              <w:t>T-Ss, Ss-T, Pair work.</w:t>
            </w:r>
          </w:p>
        </w:tc>
      </w:tr>
      <w:tr w:rsidR="000747A4" w:rsidRPr="000747A4" w:rsidTr="006F1A9B">
        <w:tc>
          <w:tcPr>
            <w:tcW w:w="5529" w:type="dxa"/>
            <w:gridSpan w:val="2"/>
            <w:shd w:val="clear" w:color="auto" w:fill="FFFFFF" w:themeFill="background1"/>
          </w:tcPr>
          <w:p w:rsidR="000747A4" w:rsidRPr="000747A4" w:rsidRDefault="000747A4" w:rsidP="000747A4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110" w:type="dxa"/>
            <w:shd w:val="clear" w:color="auto" w:fill="FFFFFF" w:themeFill="background1"/>
          </w:tcPr>
          <w:p w:rsidR="000747A4" w:rsidRPr="000747A4" w:rsidRDefault="000747A4" w:rsidP="000747A4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  <w:b/>
              </w:rPr>
              <w:t>Content</w:t>
            </w:r>
          </w:p>
        </w:tc>
      </w:tr>
      <w:tr w:rsidR="000747A4" w:rsidRPr="000747A4" w:rsidTr="006F1A9B">
        <w:tc>
          <w:tcPr>
            <w:tcW w:w="5529" w:type="dxa"/>
            <w:gridSpan w:val="2"/>
            <w:shd w:val="clear" w:color="auto" w:fill="auto"/>
          </w:tcPr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</w:rPr>
              <w:lastRenderedPageBreak/>
              <w:t>3. (4’) Complete the dialogue with the words below.</w:t>
            </w:r>
          </w:p>
          <w:p w:rsidR="000747A4" w:rsidRPr="000747A4" w:rsidRDefault="000747A4" w:rsidP="000747A4">
            <w:pPr>
              <w:spacing w:after="200" w:line="276" w:lineRule="auto"/>
              <w:jc w:val="both"/>
              <w:rPr>
                <w:rFonts w:eastAsia="Times New Roman" w:cs="Times New Roman"/>
                <w:bCs/>
                <w:i/>
                <w:iCs/>
              </w:rPr>
            </w:pPr>
            <w:r w:rsidRPr="000747A4">
              <w:rPr>
                <w:rFonts w:eastAsia="Times New Roman" w:cs="Times New Roman"/>
                <w:bCs/>
                <w:i/>
                <w:iCs/>
              </w:rPr>
              <w:t>(Ex 3 – SB p.69)</w:t>
            </w:r>
          </w:p>
          <w:p w:rsidR="000747A4" w:rsidRPr="000747A4" w:rsidRDefault="000747A4" w:rsidP="000747A4">
            <w:pPr>
              <w:spacing w:after="200" w:line="276" w:lineRule="auto"/>
              <w:jc w:val="both"/>
              <w:rPr>
                <w:rFonts w:eastAsia="Times New Roman" w:cs="Times New Roman"/>
                <w:bCs/>
              </w:rPr>
            </w:pPr>
            <w:r w:rsidRPr="000747A4">
              <w:rPr>
                <w:rFonts w:eastAsia="Times New Roman" w:cs="Times New Roman"/>
                <w:bCs/>
              </w:rPr>
              <w:t>- T helps Ss to review grammar before doing this task.</w:t>
            </w:r>
          </w:p>
          <w:p w:rsidR="000747A4" w:rsidRPr="000747A4" w:rsidRDefault="000747A4" w:rsidP="000747A4">
            <w:pPr>
              <w:spacing w:after="200" w:line="276" w:lineRule="auto"/>
              <w:jc w:val="both"/>
              <w:rPr>
                <w:rFonts w:eastAsia="Times New Roman" w:cs="Times New Roman"/>
                <w:bCs/>
              </w:rPr>
            </w:pPr>
            <w:r w:rsidRPr="000747A4">
              <w:rPr>
                <w:rFonts w:eastAsia="Times New Roman" w:cs="Times New Roman"/>
                <w:bCs/>
              </w:rPr>
              <w:t>- Ss work individually.</w:t>
            </w:r>
          </w:p>
          <w:p w:rsidR="000747A4" w:rsidRPr="000747A4" w:rsidRDefault="000747A4" w:rsidP="000747A4">
            <w:pPr>
              <w:tabs>
                <w:tab w:val="left" w:pos="805"/>
              </w:tabs>
              <w:spacing w:after="200" w:line="276" w:lineRule="auto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  <w:bCs/>
              </w:rPr>
              <w:t>- T checks Ss’ answers.</w:t>
            </w:r>
          </w:p>
        </w:tc>
        <w:tc>
          <w:tcPr>
            <w:tcW w:w="4110" w:type="dxa"/>
            <w:shd w:val="clear" w:color="auto" w:fill="auto"/>
          </w:tcPr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  <w:b/>
                <w:noProof/>
              </w:rPr>
              <w:drawing>
                <wp:inline distT="0" distB="0" distL="0" distR="0" wp14:anchorId="40A2F2CB" wp14:editId="46491B21">
                  <wp:extent cx="1189272" cy="165798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401" cy="1684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7A4" w:rsidRPr="000747A4" w:rsidTr="006F1A9B">
        <w:tc>
          <w:tcPr>
            <w:tcW w:w="5529" w:type="dxa"/>
            <w:gridSpan w:val="2"/>
          </w:tcPr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</w:rPr>
              <w:t>4. (5’) Choose the correct options.</w:t>
            </w:r>
          </w:p>
          <w:p w:rsidR="000747A4" w:rsidRPr="000747A4" w:rsidRDefault="000747A4" w:rsidP="000747A4">
            <w:pPr>
              <w:spacing w:after="200" w:line="276" w:lineRule="auto"/>
              <w:jc w:val="both"/>
              <w:rPr>
                <w:rFonts w:eastAsia="Times New Roman" w:cs="Times New Roman"/>
                <w:bCs/>
                <w:i/>
                <w:iCs/>
              </w:rPr>
            </w:pPr>
            <w:r w:rsidRPr="000747A4">
              <w:rPr>
                <w:rFonts w:eastAsia="Times New Roman" w:cs="Times New Roman"/>
                <w:bCs/>
                <w:i/>
                <w:iCs/>
              </w:rPr>
              <w:t>(Ex 4 – SB p.69)</w:t>
            </w:r>
          </w:p>
          <w:p w:rsidR="000747A4" w:rsidRPr="000747A4" w:rsidRDefault="000747A4" w:rsidP="000747A4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bCs/>
              </w:rPr>
            </w:pPr>
            <w:r w:rsidRPr="000747A4">
              <w:rPr>
                <w:rFonts w:eastAsia="Times New Roman" w:cs="Times New Roman"/>
                <w:bCs/>
              </w:rPr>
              <w:t>- T asks Ss to look at Exercise 4 in student book page 69.</w:t>
            </w:r>
          </w:p>
          <w:p w:rsidR="000747A4" w:rsidRPr="000747A4" w:rsidRDefault="000747A4" w:rsidP="000747A4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bCs/>
              </w:rPr>
            </w:pPr>
            <w:r w:rsidRPr="000747A4">
              <w:rPr>
                <w:rFonts w:eastAsia="Times New Roman" w:cs="Times New Roman"/>
                <w:bCs/>
              </w:rPr>
              <w:t>- T calls a student to read the instruction then checks Ss’ understanding of it.</w:t>
            </w:r>
          </w:p>
          <w:p w:rsidR="000747A4" w:rsidRPr="000747A4" w:rsidRDefault="000747A4" w:rsidP="000747A4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bCs/>
              </w:rPr>
            </w:pPr>
            <w:r w:rsidRPr="000747A4">
              <w:rPr>
                <w:rFonts w:eastAsia="Times New Roman" w:cs="Times New Roman"/>
                <w:bCs/>
              </w:rPr>
              <w:t>- T asks Ss to work individually and then share the answers in pairs.</w:t>
            </w:r>
          </w:p>
          <w:p w:rsidR="000747A4" w:rsidRPr="000747A4" w:rsidRDefault="000747A4" w:rsidP="000747A4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  <w:bCs/>
              </w:rPr>
              <w:t>- T checks as the whole class, asks Ss for the reasons of their answers.</w:t>
            </w:r>
          </w:p>
        </w:tc>
        <w:tc>
          <w:tcPr>
            <w:tcW w:w="4110" w:type="dxa"/>
          </w:tcPr>
          <w:p w:rsidR="000747A4" w:rsidRPr="000747A4" w:rsidRDefault="000747A4" w:rsidP="000747A4">
            <w:pPr>
              <w:tabs>
                <w:tab w:val="left" w:pos="805"/>
              </w:tabs>
              <w:spacing w:after="200" w:line="276" w:lineRule="auto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</w:rPr>
              <w:t>Answer keys:</w:t>
            </w:r>
          </w:p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  <w:noProof/>
              </w:rPr>
              <w:drawing>
                <wp:inline distT="0" distB="0" distL="0" distR="0" wp14:anchorId="7DA2A277" wp14:editId="633FBB7F">
                  <wp:extent cx="1173538" cy="1859280"/>
                  <wp:effectExtent l="0" t="0" r="762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149" cy="1863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7A4" w:rsidRPr="000747A4" w:rsidTr="006F1A9B">
        <w:tc>
          <w:tcPr>
            <w:tcW w:w="5529" w:type="dxa"/>
            <w:gridSpan w:val="2"/>
            <w:shd w:val="clear" w:color="auto" w:fill="auto"/>
          </w:tcPr>
          <w:p w:rsidR="000747A4" w:rsidRPr="000747A4" w:rsidRDefault="000747A4" w:rsidP="000747A4">
            <w:pPr>
              <w:tabs>
                <w:tab w:val="left" w:pos="805"/>
              </w:tabs>
              <w:spacing w:after="200" w:line="276" w:lineRule="auto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</w:rPr>
              <w:t xml:space="preserve">(4’) Extra activity 4: Game – Whisper. </w:t>
            </w:r>
          </w:p>
          <w:p w:rsidR="000747A4" w:rsidRPr="000747A4" w:rsidRDefault="000747A4" w:rsidP="000747A4">
            <w:pPr>
              <w:tabs>
                <w:tab w:val="left" w:pos="805"/>
              </w:tabs>
              <w:spacing w:after="200" w:line="276" w:lineRule="auto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- T divides the class into 4 teams and explains game rule.</w:t>
            </w:r>
          </w:p>
          <w:p w:rsidR="000747A4" w:rsidRPr="000747A4" w:rsidRDefault="000747A4" w:rsidP="000747A4">
            <w:pPr>
              <w:tabs>
                <w:tab w:val="left" w:pos="805"/>
              </w:tabs>
              <w:spacing w:after="200" w:line="276" w:lineRule="auto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 xml:space="preserve">- T prepares a few sentences with </w:t>
            </w:r>
            <w:r w:rsidRPr="000747A4">
              <w:rPr>
                <w:rFonts w:eastAsia="Times New Roman" w:cs="Times New Roman"/>
                <w:i/>
                <w:iCs/>
              </w:rPr>
              <w:t>should/ shouldn’t/ must/ mustn’t.</w:t>
            </w:r>
          </w:p>
        </w:tc>
        <w:tc>
          <w:tcPr>
            <w:tcW w:w="4110" w:type="dxa"/>
            <w:shd w:val="clear" w:color="auto" w:fill="auto"/>
          </w:tcPr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  <w:b/>
                <w:bCs/>
              </w:rPr>
            </w:pPr>
            <w:r w:rsidRPr="000747A4">
              <w:rPr>
                <w:rFonts w:eastAsia="Times New Roman" w:cs="Times New Roman"/>
                <w:b/>
                <w:bCs/>
              </w:rPr>
              <w:t>Game rules:</w:t>
            </w:r>
          </w:p>
          <w:p w:rsidR="000747A4" w:rsidRPr="000747A4" w:rsidRDefault="000747A4" w:rsidP="000747A4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T gives 1 sentence to 1 student of each team.</w:t>
            </w:r>
          </w:p>
          <w:p w:rsidR="000747A4" w:rsidRPr="000747A4" w:rsidRDefault="000747A4" w:rsidP="000747A4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Ss take turn to whisper until the last student of the team get it and write on the board.</w:t>
            </w:r>
          </w:p>
          <w:p w:rsidR="000747A4" w:rsidRPr="000747A4" w:rsidRDefault="000747A4" w:rsidP="000747A4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1 correct sentence = 1 point.</w:t>
            </w:r>
          </w:p>
        </w:tc>
      </w:tr>
      <w:tr w:rsidR="000747A4" w:rsidRPr="000747A4" w:rsidTr="006F1A9B">
        <w:tc>
          <w:tcPr>
            <w:tcW w:w="9639" w:type="dxa"/>
            <w:gridSpan w:val="3"/>
            <w:shd w:val="clear" w:color="auto" w:fill="auto"/>
          </w:tcPr>
          <w:p w:rsidR="000747A4" w:rsidRPr="000747A4" w:rsidRDefault="000747A4" w:rsidP="000747A4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0747A4">
              <w:rPr>
                <w:rFonts w:eastAsia="Times New Roman" w:cs="Times New Roman"/>
                <w:b/>
              </w:rPr>
              <w:t>4. SPEAKING (7’)</w:t>
            </w:r>
          </w:p>
        </w:tc>
      </w:tr>
      <w:tr w:rsidR="000747A4" w:rsidRPr="000747A4" w:rsidTr="006F1A9B">
        <w:tc>
          <w:tcPr>
            <w:tcW w:w="9639" w:type="dxa"/>
            <w:gridSpan w:val="3"/>
            <w:shd w:val="clear" w:color="auto" w:fill="auto"/>
          </w:tcPr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</w:rPr>
              <w:t xml:space="preserve">ACTIVITY 5: </w:t>
            </w:r>
          </w:p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  <w:b/>
              </w:rPr>
              <w:t>*Aims:</w:t>
            </w:r>
            <w:r w:rsidRPr="000747A4">
              <w:rPr>
                <w:rFonts w:eastAsia="Times New Roman" w:cs="Times New Roman"/>
              </w:rPr>
              <w:t xml:space="preserve"> </w:t>
            </w:r>
          </w:p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 xml:space="preserve">- To help Ss practice speaking skill in a conversation about which things they can </w:t>
            </w:r>
            <w:r w:rsidRPr="000747A4">
              <w:rPr>
                <w:rFonts w:eastAsia="Times New Roman" w:cs="Times New Roman"/>
              </w:rPr>
              <w:lastRenderedPageBreak/>
              <w:t>do/ cannot do.</w:t>
            </w:r>
          </w:p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  <w:b/>
                <w:bCs/>
              </w:rPr>
            </w:pPr>
            <w:r w:rsidRPr="000747A4">
              <w:rPr>
                <w:rFonts w:eastAsia="Times New Roman" w:cs="Times New Roman"/>
                <w:b/>
              </w:rPr>
              <w:t xml:space="preserve">* Organisation: </w:t>
            </w:r>
            <w:r w:rsidRPr="000747A4">
              <w:rPr>
                <w:rFonts w:eastAsia="Times New Roman" w:cs="Times New Roman"/>
              </w:rPr>
              <w:t>T-Ss, Ss-T, Pair work.</w:t>
            </w:r>
          </w:p>
        </w:tc>
      </w:tr>
      <w:tr w:rsidR="000747A4" w:rsidRPr="000747A4" w:rsidTr="006F1A9B">
        <w:tc>
          <w:tcPr>
            <w:tcW w:w="5529" w:type="dxa"/>
            <w:gridSpan w:val="2"/>
            <w:shd w:val="clear" w:color="auto" w:fill="FFFFFF" w:themeFill="background1"/>
          </w:tcPr>
          <w:p w:rsidR="000747A4" w:rsidRPr="000747A4" w:rsidRDefault="000747A4" w:rsidP="000747A4">
            <w:pPr>
              <w:tabs>
                <w:tab w:val="left" w:pos="805"/>
              </w:tabs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</w:rPr>
              <w:lastRenderedPageBreak/>
              <w:t>Teacher’s &amp; Student’s activities</w:t>
            </w:r>
          </w:p>
        </w:tc>
        <w:tc>
          <w:tcPr>
            <w:tcW w:w="4110" w:type="dxa"/>
            <w:shd w:val="clear" w:color="auto" w:fill="FFFFFF" w:themeFill="background1"/>
          </w:tcPr>
          <w:p w:rsidR="000747A4" w:rsidRPr="000747A4" w:rsidRDefault="000747A4" w:rsidP="000747A4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0747A4">
              <w:rPr>
                <w:rFonts w:eastAsia="Times New Roman" w:cs="Times New Roman"/>
                <w:b/>
              </w:rPr>
              <w:t>Content</w:t>
            </w:r>
          </w:p>
        </w:tc>
      </w:tr>
      <w:tr w:rsidR="000747A4" w:rsidRPr="000747A4" w:rsidTr="006F1A9B">
        <w:tc>
          <w:tcPr>
            <w:tcW w:w="5529" w:type="dxa"/>
            <w:gridSpan w:val="2"/>
            <w:shd w:val="clear" w:color="auto" w:fill="auto"/>
          </w:tcPr>
          <w:p w:rsidR="000747A4" w:rsidRPr="000747A4" w:rsidRDefault="000747A4" w:rsidP="000747A4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</w:rPr>
              <w:t>5. Work in pairs. Student A, tick four of the</w:t>
            </w:r>
          </w:p>
          <w:p w:rsidR="000747A4" w:rsidRPr="000747A4" w:rsidRDefault="000747A4" w:rsidP="000747A4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</w:rPr>
              <w:t>boxes below and answer Student B’s</w:t>
            </w:r>
          </w:p>
          <w:p w:rsidR="000747A4" w:rsidRPr="000747A4" w:rsidRDefault="000747A4" w:rsidP="000747A4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b/>
                <w:i/>
                <w:iCs/>
              </w:rPr>
            </w:pPr>
            <w:r w:rsidRPr="000747A4">
              <w:rPr>
                <w:rFonts w:eastAsia="Times New Roman" w:cs="Times New Roman"/>
                <w:b/>
              </w:rPr>
              <w:t xml:space="preserve">questions. Use </w:t>
            </w:r>
            <w:r w:rsidRPr="000747A4">
              <w:rPr>
                <w:rFonts w:eastAsia="Times New Roman" w:cs="Times New Roman"/>
                <w:b/>
                <w:i/>
                <w:iCs/>
              </w:rPr>
              <w:t>should, shouldn’t, must, or</w:t>
            </w:r>
          </w:p>
          <w:p w:rsidR="000747A4" w:rsidRPr="000747A4" w:rsidRDefault="000747A4" w:rsidP="000747A4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  <w:i/>
                <w:iCs/>
              </w:rPr>
              <w:t>mustn’t</w:t>
            </w:r>
            <w:r w:rsidRPr="000747A4">
              <w:rPr>
                <w:rFonts w:eastAsia="Times New Roman" w:cs="Times New Roman"/>
                <w:b/>
              </w:rPr>
              <w:t xml:space="preserve"> in your responses.</w:t>
            </w:r>
          </w:p>
          <w:p w:rsidR="000747A4" w:rsidRPr="000747A4" w:rsidRDefault="000747A4" w:rsidP="000747A4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i/>
              </w:rPr>
            </w:pPr>
            <w:r w:rsidRPr="000747A4">
              <w:rPr>
                <w:rFonts w:eastAsia="Times New Roman" w:cs="Times New Roman"/>
                <w:i/>
              </w:rPr>
              <w:t>(Ex 5 – SB p.69)</w:t>
            </w:r>
          </w:p>
          <w:p w:rsidR="000747A4" w:rsidRPr="000747A4" w:rsidRDefault="000747A4" w:rsidP="000747A4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iCs/>
              </w:rPr>
            </w:pPr>
            <w:r w:rsidRPr="000747A4">
              <w:rPr>
                <w:rFonts w:eastAsia="Times New Roman" w:cs="Times New Roman"/>
                <w:iCs/>
              </w:rPr>
              <w:t>- T asks Ss to look at Exercise 5.</w:t>
            </w:r>
          </w:p>
          <w:p w:rsidR="000747A4" w:rsidRPr="000747A4" w:rsidRDefault="000747A4" w:rsidP="000747A4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iCs/>
              </w:rPr>
            </w:pPr>
            <w:r w:rsidRPr="000747A4">
              <w:rPr>
                <w:rFonts w:eastAsia="Times New Roman" w:cs="Times New Roman"/>
                <w:iCs/>
              </w:rPr>
              <w:t>- T calls a S to read the instruction then checks Ss’ understanding of it.</w:t>
            </w:r>
          </w:p>
          <w:p w:rsidR="000747A4" w:rsidRPr="000747A4" w:rsidRDefault="000747A4" w:rsidP="000747A4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iCs/>
              </w:rPr>
            </w:pPr>
            <w:r w:rsidRPr="000747A4">
              <w:rPr>
                <w:rFonts w:eastAsia="Times New Roman" w:cs="Times New Roman"/>
                <w:iCs/>
              </w:rPr>
              <w:t>- T sets a time limit and walks around as a monitor while Ss are discussing.</w:t>
            </w:r>
          </w:p>
          <w:p w:rsidR="000747A4" w:rsidRPr="000747A4" w:rsidRDefault="000747A4" w:rsidP="000747A4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iCs/>
              </w:rPr>
            </w:pPr>
            <w:r w:rsidRPr="000747A4">
              <w:rPr>
                <w:rFonts w:eastAsia="Times New Roman" w:cs="Times New Roman"/>
                <w:iCs/>
              </w:rPr>
              <w:t>- Ss work in pairs to practice the speaking task.</w:t>
            </w:r>
          </w:p>
          <w:p w:rsidR="000747A4" w:rsidRPr="000747A4" w:rsidRDefault="000747A4" w:rsidP="000747A4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iCs/>
              </w:rPr>
            </w:pPr>
            <w:r w:rsidRPr="000747A4">
              <w:rPr>
                <w:rFonts w:eastAsia="Times New Roman" w:cs="Times New Roman"/>
                <w:iCs/>
              </w:rPr>
              <w:t>- T moves around and takes notes for any issues that need improving from students work.</w:t>
            </w:r>
          </w:p>
          <w:p w:rsidR="000747A4" w:rsidRPr="000747A4" w:rsidRDefault="000747A4" w:rsidP="000747A4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iCs/>
              </w:rPr>
            </w:pPr>
            <w:r w:rsidRPr="000747A4">
              <w:rPr>
                <w:rFonts w:eastAsia="Times New Roman" w:cs="Times New Roman"/>
                <w:iCs/>
              </w:rPr>
              <w:t>- T encourages some strong Ss to share in front of the class.</w:t>
            </w:r>
          </w:p>
          <w:p w:rsidR="000747A4" w:rsidRPr="000747A4" w:rsidRDefault="000747A4" w:rsidP="000747A4">
            <w:pPr>
              <w:tabs>
                <w:tab w:val="left" w:pos="805"/>
              </w:tabs>
              <w:spacing w:after="200" w:line="276" w:lineRule="auto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iCs/>
              </w:rPr>
              <w:t>- T gives some general feedback for Ss’ performances.</w:t>
            </w:r>
          </w:p>
        </w:tc>
        <w:tc>
          <w:tcPr>
            <w:tcW w:w="4110" w:type="dxa"/>
            <w:shd w:val="clear" w:color="auto" w:fill="auto"/>
          </w:tcPr>
          <w:p w:rsidR="000747A4" w:rsidRPr="000747A4" w:rsidRDefault="000747A4" w:rsidP="000747A4">
            <w:pPr>
              <w:spacing w:after="200" w:line="276" w:lineRule="auto"/>
              <w:rPr>
                <w:rFonts w:eastAsia="Times New Roman" w:cs="Times New Roman"/>
                <w:b/>
                <w:bCs/>
              </w:rPr>
            </w:pPr>
            <w:r w:rsidRPr="000747A4">
              <w:rPr>
                <w:rFonts w:eastAsia="Times New Roman" w:cs="Times New Roman"/>
                <w:b/>
                <w:bCs/>
                <w:noProof/>
              </w:rPr>
              <w:drawing>
                <wp:inline distT="0" distB="0" distL="0" distR="0" wp14:anchorId="313A2932" wp14:editId="1F4B1F69">
                  <wp:extent cx="2621280" cy="3315684"/>
                  <wp:effectExtent l="0" t="0" r="7620" b="0"/>
                  <wp:docPr id="5" name="Picture 5" descr="Text, let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Text, letter&#10;&#10;Description automatically generated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913" cy="331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7A4" w:rsidRPr="000747A4" w:rsidTr="006F1A9B">
        <w:trPr>
          <w:trHeight w:val="464"/>
        </w:trPr>
        <w:tc>
          <w:tcPr>
            <w:tcW w:w="9639" w:type="dxa"/>
            <w:gridSpan w:val="3"/>
          </w:tcPr>
          <w:p w:rsidR="000747A4" w:rsidRPr="000747A4" w:rsidRDefault="000747A4" w:rsidP="000747A4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0747A4">
              <w:rPr>
                <w:rFonts w:eastAsia="Times New Roman" w:cs="Times New Roman"/>
                <w:b/>
              </w:rPr>
              <w:t>WRAP-UP &amp; HOME WORK (3’)</w:t>
            </w:r>
          </w:p>
          <w:p w:rsidR="000747A4" w:rsidRPr="000747A4" w:rsidRDefault="000747A4" w:rsidP="000747A4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T asks Ss to talk about what they have learned in the lesson.</w:t>
            </w:r>
          </w:p>
          <w:p w:rsidR="000747A4" w:rsidRPr="000747A4" w:rsidRDefault="000747A4" w:rsidP="000747A4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Review vocabulary and grammar of Unit 6.</w:t>
            </w:r>
          </w:p>
          <w:p w:rsidR="000747A4" w:rsidRPr="000747A4" w:rsidRDefault="000747A4" w:rsidP="000747A4">
            <w:pPr>
              <w:numPr>
                <w:ilvl w:val="0"/>
                <w:numId w:val="2"/>
              </w:numPr>
              <w:spacing w:after="200" w:line="276" w:lineRule="auto"/>
              <w:contextualSpacing/>
              <w:jc w:val="both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 xml:space="preserve">Conversation using </w:t>
            </w:r>
            <w:r w:rsidRPr="000747A4">
              <w:rPr>
                <w:rFonts w:eastAsia="Times New Roman" w:cs="Times New Roman"/>
                <w:i/>
                <w:iCs/>
              </w:rPr>
              <w:t>should/ shouldn’t/ must/ mustn’t</w:t>
            </w:r>
            <w:r w:rsidRPr="000747A4">
              <w:rPr>
                <w:rFonts w:eastAsia="Times New Roman" w:cs="Times New Roman"/>
              </w:rPr>
              <w:t>.</w:t>
            </w:r>
          </w:p>
          <w:p w:rsidR="000747A4" w:rsidRPr="000747A4" w:rsidRDefault="000747A4" w:rsidP="000747A4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  <w:b/>
              </w:rPr>
              <w:t>* HOMEWORK</w:t>
            </w:r>
            <w:r w:rsidRPr="000747A4">
              <w:rPr>
                <w:rFonts w:eastAsia="Times New Roman" w:cs="Times New Roman"/>
              </w:rPr>
              <w:t xml:space="preserve">  </w:t>
            </w:r>
          </w:p>
          <w:p w:rsidR="000747A4" w:rsidRPr="000747A4" w:rsidRDefault="000747A4" w:rsidP="000747A4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- Do exercises in the workbook page 59.</w:t>
            </w:r>
          </w:p>
          <w:p w:rsidR="000747A4" w:rsidRPr="000747A4" w:rsidRDefault="000747A4" w:rsidP="000747A4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0747A4">
              <w:rPr>
                <w:rFonts w:eastAsia="Times New Roman" w:cs="Times New Roman"/>
              </w:rPr>
              <w:t>- Prepare for Unit 7/Lesson 7.1: Vocabulary.</w:t>
            </w:r>
          </w:p>
        </w:tc>
      </w:tr>
    </w:tbl>
    <w:p w:rsidR="000747A4" w:rsidRPr="000747A4" w:rsidRDefault="000747A4" w:rsidP="000747A4">
      <w:pPr>
        <w:spacing w:after="200"/>
        <w:rPr>
          <w:rFonts w:eastAsia="Times New Roman" w:cs="Times New Roman"/>
          <w:b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1BD3"/>
    <w:multiLevelType w:val="multilevel"/>
    <w:tmpl w:val="491417E8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B74003A"/>
    <w:multiLevelType w:val="hybridMultilevel"/>
    <w:tmpl w:val="ADE4A7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15BCE"/>
    <w:multiLevelType w:val="multilevel"/>
    <w:tmpl w:val="508A0CB2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343E6078"/>
    <w:multiLevelType w:val="hybridMultilevel"/>
    <w:tmpl w:val="4716A6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82481B"/>
    <w:multiLevelType w:val="multilevel"/>
    <w:tmpl w:val="0A7A4F2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7AA67A44"/>
    <w:multiLevelType w:val="multilevel"/>
    <w:tmpl w:val="897004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7A4"/>
    <w:rsid w:val="000747A4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7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7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858</Words>
  <Characters>4897</Characters>
  <Application>Microsoft Office Word</Application>
  <DocSecurity>0</DocSecurity>
  <Lines>40</Lines>
  <Paragraphs>11</Paragraphs>
  <ScaleCrop>false</ScaleCrop>
  <Company>OSAKA</Company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2023-08-14T14:00:00Z</dcterms:created>
  <dcterms:modified xsi:type="dcterms:W3CDTF">2023-08-14T14:00:00Z</dcterms:modified>
</cp:coreProperties>
</file>