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39" w:type="dxa"/>
        <w:tblInd w:w="108" w:type="dxa"/>
        <w:tblBorders>
          <w:top w:val="nil"/>
          <w:left w:val="nil"/>
          <w:bottom w:val="nil"/>
          <w:right w:val="nil"/>
          <w:insideH w:val="nil"/>
          <w:insideV w:val="nil"/>
        </w:tblBorders>
        <w:tblLayout w:type="fixed"/>
        <w:tblLook w:val="0400" w:firstRow="0" w:lastRow="0" w:firstColumn="0" w:lastColumn="0" w:noHBand="0" w:noVBand="1"/>
      </w:tblPr>
      <w:tblGrid>
        <w:gridCol w:w="3828"/>
        <w:gridCol w:w="5811"/>
      </w:tblGrid>
      <w:tr w:rsidR="00477F9E" w:rsidRPr="00477F9E" w:rsidTr="006F1A9B">
        <w:trPr>
          <w:trHeight w:val="1125"/>
        </w:trPr>
        <w:tc>
          <w:tcPr>
            <w:tcW w:w="3828" w:type="dxa"/>
          </w:tcPr>
          <w:p w:rsidR="00477F9E" w:rsidRPr="00477F9E" w:rsidRDefault="00477F9E" w:rsidP="00477F9E">
            <w:pPr>
              <w:spacing w:line="276" w:lineRule="auto"/>
              <w:rPr>
                <w:rFonts w:eastAsia="Times New Roman" w:cs="Times New Roman"/>
              </w:rPr>
            </w:pPr>
            <w:r w:rsidRPr="00477F9E">
              <w:rPr>
                <w:rFonts w:eastAsia="Times New Roman" w:cs="Times New Roman"/>
                <w:b/>
              </w:rPr>
              <w:t xml:space="preserve">Date of planning: </w:t>
            </w:r>
          </w:p>
          <w:p w:rsidR="00477F9E" w:rsidRPr="00477F9E" w:rsidRDefault="00477F9E" w:rsidP="00477F9E">
            <w:pPr>
              <w:spacing w:line="276" w:lineRule="auto"/>
              <w:rPr>
                <w:rFonts w:eastAsia="Times New Roman" w:cs="Times New Roman"/>
              </w:rPr>
            </w:pPr>
            <w:r w:rsidRPr="00477F9E">
              <w:rPr>
                <w:rFonts w:eastAsia="Times New Roman" w:cs="Times New Roman"/>
                <w:b/>
              </w:rPr>
              <w:t>Date of teaching:</w:t>
            </w:r>
            <w:bookmarkStart w:id="0" w:name="_GoBack"/>
            <w:bookmarkEnd w:id="0"/>
            <w:r w:rsidRPr="00477F9E">
              <w:rPr>
                <w:rFonts w:eastAsia="Times New Roman" w:cs="Times New Roman"/>
              </w:rPr>
              <w:t xml:space="preserve"> </w:t>
            </w:r>
          </w:p>
          <w:p w:rsidR="00477F9E" w:rsidRPr="00477F9E" w:rsidRDefault="00477F9E" w:rsidP="00477F9E">
            <w:pPr>
              <w:spacing w:line="276" w:lineRule="auto"/>
              <w:rPr>
                <w:rFonts w:eastAsia="Times New Roman" w:cs="Times New Roman"/>
                <w:b/>
              </w:rPr>
            </w:pPr>
          </w:p>
        </w:tc>
        <w:tc>
          <w:tcPr>
            <w:tcW w:w="5811" w:type="dxa"/>
          </w:tcPr>
          <w:p w:rsidR="00477F9E" w:rsidRPr="00477F9E" w:rsidRDefault="00477F9E" w:rsidP="00477F9E">
            <w:pPr>
              <w:spacing w:line="276" w:lineRule="auto"/>
              <w:jc w:val="center"/>
              <w:rPr>
                <w:rFonts w:eastAsia="Times New Roman" w:cs="Times New Roman"/>
                <w:b/>
              </w:rPr>
            </w:pPr>
            <w:r w:rsidRPr="00477F9E">
              <w:rPr>
                <w:rFonts w:eastAsia="Times New Roman" w:cs="Times New Roman"/>
                <w:b/>
              </w:rPr>
              <w:t>UNIT 9: FUTURE TRANSPORT</w:t>
            </w:r>
          </w:p>
          <w:p w:rsidR="00477F9E" w:rsidRPr="00477F9E" w:rsidRDefault="00477F9E" w:rsidP="00477F9E">
            <w:pPr>
              <w:spacing w:line="276" w:lineRule="auto"/>
              <w:jc w:val="center"/>
              <w:rPr>
                <w:rFonts w:eastAsia="Times New Roman" w:cs="Times New Roman"/>
                <w:b/>
              </w:rPr>
            </w:pPr>
            <w:r w:rsidRPr="00477F9E">
              <w:rPr>
                <w:rFonts w:eastAsia="Times New Roman" w:cs="Times New Roman"/>
                <w:b/>
              </w:rPr>
              <w:t>Period</w:t>
            </w:r>
            <w:r w:rsidRPr="00477F9E">
              <w:rPr>
                <w:rFonts w:eastAsia="Times New Roman" w:cs="Times New Roman"/>
                <w:b/>
                <w:lang w:val="vi-VN"/>
              </w:rPr>
              <w:t xml:space="preserve"> 94 </w:t>
            </w:r>
            <w:r w:rsidRPr="00477F9E">
              <w:rPr>
                <w:rFonts w:eastAsia="Times New Roman" w:cs="Times New Roman"/>
                <w:b/>
              </w:rPr>
              <w:t>: Vocabulary</w:t>
            </w:r>
          </w:p>
        </w:tc>
      </w:tr>
    </w:tbl>
    <w:p w:rsidR="00477F9E" w:rsidRPr="00477F9E" w:rsidRDefault="00477F9E" w:rsidP="00477F9E">
      <w:pPr>
        <w:rPr>
          <w:rFonts w:eastAsia="Times New Roman" w:cs="Times New Roman"/>
          <w:b/>
        </w:rPr>
      </w:pPr>
      <w:r w:rsidRPr="00477F9E">
        <w:rPr>
          <w:rFonts w:eastAsia="Times New Roman" w:cs="Times New Roman"/>
          <w:b/>
        </w:rPr>
        <w:t xml:space="preserve">I. OBJECTIVES: </w:t>
      </w:r>
    </w:p>
    <w:p w:rsidR="00477F9E" w:rsidRPr="00477F9E" w:rsidRDefault="00477F9E" w:rsidP="00477F9E">
      <w:pPr>
        <w:jc w:val="both"/>
        <w:rPr>
          <w:rFonts w:eastAsia="Times New Roman" w:cs="Times New Roman"/>
        </w:rPr>
      </w:pPr>
      <w:r w:rsidRPr="00477F9E">
        <w:rPr>
          <w:rFonts w:eastAsia="Times New Roman" w:cs="Times New Roman"/>
        </w:rPr>
        <w:t>By the end of the lesson, Ss will be able to:</w:t>
      </w:r>
    </w:p>
    <w:p w:rsidR="00477F9E" w:rsidRPr="00477F9E" w:rsidRDefault="00477F9E" w:rsidP="00477F9E">
      <w:pPr>
        <w:numPr>
          <w:ilvl w:val="0"/>
          <w:numId w:val="1"/>
        </w:numPr>
        <w:spacing w:after="200" w:line="276" w:lineRule="auto"/>
        <w:jc w:val="both"/>
        <w:rPr>
          <w:rFonts w:eastAsia="Times New Roman" w:cs="Times New Roman"/>
        </w:rPr>
      </w:pPr>
      <w:r w:rsidRPr="00477F9E">
        <w:rPr>
          <w:rFonts w:eastAsia="Times New Roman" w:cs="Times New Roman"/>
        </w:rPr>
        <w:t>know the meaning of the keywords used to talk about present and future means of transport.</w:t>
      </w:r>
    </w:p>
    <w:p w:rsidR="00477F9E" w:rsidRPr="00477F9E" w:rsidRDefault="00477F9E" w:rsidP="00477F9E">
      <w:pPr>
        <w:numPr>
          <w:ilvl w:val="0"/>
          <w:numId w:val="1"/>
        </w:numPr>
        <w:spacing w:after="200" w:line="276" w:lineRule="auto"/>
        <w:contextualSpacing/>
        <w:rPr>
          <w:rFonts w:eastAsia="Times New Roman" w:cs="Times New Roman"/>
        </w:rPr>
      </w:pPr>
      <w:r w:rsidRPr="00477F9E">
        <w:rPr>
          <w:rFonts w:eastAsia="Times New Roman" w:cs="Times New Roman"/>
        </w:rPr>
        <w:t>use the targeted language to practice talking about present and future means of transport.</w:t>
      </w:r>
    </w:p>
    <w:tbl>
      <w:tblPr>
        <w:tblW w:w="9497" w:type="dxa"/>
        <w:tblInd w:w="257" w:type="dxa"/>
        <w:tblLayout w:type="fixed"/>
        <w:tblCellMar>
          <w:top w:w="15" w:type="dxa"/>
          <w:left w:w="15" w:type="dxa"/>
          <w:bottom w:w="15" w:type="dxa"/>
          <w:right w:w="15" w:type="dxa"/>
        </w:tblCellMar>
        <w:tblLook w:val="04A0" w:firstRow="1" w:lastRow="0" w:firstColumn="1" w:lastColumn="0" w:noHBand="0" w:noVBand="1"/>
      </w:tblPr>
      <w:tblGrid>
        <w:gridCol w:w="2126"/>
        <w:gridCol w:w="851"/>
        <w:gridCol w:w="2693"/>
        <w:gridCol w:w="3827"/>
      </w:tblGrid>
      <w:tr w:rsidR="00477F9E" w:rsidRPr="00477F9E" w:rsidTr="006F1A9B">
        <w:tc>
          <w:tcPr>
            <w:tcW w:w="2977"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New words</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Pronunciation</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Vietnamese meaning</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bullet train</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/ˈbʊlɪt treɪn/</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rPr>
                <w:rFonts w:eastAsia="Times New Roman" w:cs="Times New Roman"/>
              </w:rPr>
            </w:pPr>
            <w:r w:rsidRPr="00477F9E">
              <w:rPr>
                <w:rFonts w:eastAsia="Calibri" w:cs="Times New Roman"/>
              </w:rPr>
              <w:t>tàu cao tốc</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e-bus</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/iː bʌs/</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xe buýt điện</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electric car</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/ɪˈlektrɪk kɑː(r)/</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ô tô điện</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flying car</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333333"/>
                <w:shd w:val="clear" w:color="auto" w:fill="FFFFFF"/>
              </w:rPr>
            </w:pPr>
            <w:r w:rsidRPr="00477F9E">
              <w:rPr>
                <w:rFonts w:eastAsia="Calibri" w:cs="Times New Roman"/>
              </w:rPr>
              <w:t>/ˈflaɪɪŋ kɑː(r)/</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ô tô bay</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hot air balloon</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/ˌhɒt ˈeə bəluːn/</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khinh khí cầu</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jetpack</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/ˈdʒetpæk/</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phương tiện bay cất cánh thẳng đứng</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self-driving car</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/ˌself ˈdraɪvɪŋ kɑː(r)/</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xe tự lái</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sky train</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/skaɪ treɪn/</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tàu điện trên cao</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accident</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/ˈæksɪdənt/</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tai nạn</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drive</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(v)</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/draɪv/</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lái</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passenger</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/ˈpæs.ən.dʒər/</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hành khách</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road</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/rəʊd/</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 xml:space="preserve">đường </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traffic jam</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/ˈtræfɪk dʒæm/</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tắc đường</w:t>
            </w:r>
          </w:p>
        </w:tc>
      </w:tr>
      <w:tr w:rsidR="00477F9E" w:rsidRPr="00477F9E" w:rsidTr="006F1A9B">
        <w:tc>
          <w:tcPr>
            <w:tcW w:w="2126"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vehicle</w:t>
            </w:r>
          </w:p>
        </w:tc>
        <w:tc>
          <w:tcPr>
            <w:tcW w:w="85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269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/ˈviːəkl/ or /ˈviːhɪkl/</w:t>
            </w:r>
          </w:p>
        </w:tc>
        <w:tc>
          <w:tcPr>
            <w:tcW w:w="3827"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phương tiện giao thông</w:t>
            </w:r>
          </w:p>
        </w:tc>
      </w:tr>
    </w:tbl>
    <w:p w:rsidR="00477F9E" w:rsidRPr="00477F9E" w:rsidRDefault="00477F9E" w:rsidP="00477F9E">
      <w:pPr>
        <w:jc w:val="both"/>
        <w:rPr>
          <w:rFonts w:eastAsia="Times New Roman" w:cs="Times New Roman"/>
        </w:rPr>
      </w:pPr>
    </w:p>
    <w:p w:rsidR="00477F9E" w:rsidRPr="00477F9E" w:rsidRDefault="00477F9E" w:rsidP="00477F9E">
      <w:pPr>
        <w:rPr>
          <w:rFonts w:eastAsia="Times New Roman" w:cs="Times New Roman"/>
          <w:i/>
          <w:iCs/>
        </w:rPr>
      </w:pPr>
      <w:r w:rsidRPr="00477F9E">
        <w:rPr>
          <w:rFonts w:eastAsia="Times New Roman" w:cs="Times New Roman"/>
          <w:b/>
        </w:rPr>
        <w:t xml:space="preserve">* Grammar: </w:t>
      </w:r>
      <w:r w:rsidRPr="00477F9E">
        <w:rPr>
          <w:rFonts w:eastAsia="Times New Roman" w:cs="Times New Roman"/>
        </w:rPr>
        <w:t xml:space="preserve">expressions to talk about present and future means of transport. </w:t>
      </w:r>
      <w:r w:rsidRPr="00477F9E">
        <w:rPr>
          <w:rFonts w:eastAsia="Times New Roman" w:cs="Times New Roman"/>
          <w:i/>
          <w:iCs/>
        </w:rPr>
        <w:t>This is a … It can carry … It will use …</w:t>
      </w:r>
    </w:p>
    <w:p w:rsidR="00477F9E" w:rsidRPr="00477F9E" w:rsidRDefault="00477F9E" w:rsidP="00477F9E">
      <w:pPr>
        <w:jc w:val="both"/>
        <w:rPr>
          <w:rFonts w:eastAsia="Times New Roman" w:cs="Times New Roman"/>
        </w:rPr>
      </w:pPr>
      <w:r w:rsidRPr="00477F9E">
        <w:rPr>
          <w:rFonts w:eastAsia="Times New Roman" w:cs="Times New Roman"/>
          <w:b/>
        </w:rPr>
        <w:t xml:space="preserve">1. Competence: </w:t>
      </w:r>
    </w:p>
    <w:p w:rsidR="00477F9E" w:rsidRPr="00477F9E" w:rsidRDefault="00477F9E" w:rsidP="00477F9E">
      <w:pPr>
        <w:jc w:val="both"/>
        <w:rPr>
          <w:rFonts w:eastAsia="Times New Roman" w:cs="Times New Roman"/>
        </w:rPr>
      </w:pPr>
      <w:r w:rsidRPr="00477F9E">
        <w:rPr>
          <w:rFonts w:eastAsia="Times New Roman" w:cs="Times New Roman"/>
        </w:rPr>
        <w:t xml:space="preserve">- To know the meaning of the keywords used to talk about </w:t>
      </w:r>
      <w:bookmarkStart w:id="1" w:name="_Hlk124855363"/>
      <w:r w:rsidRPr="00477F9E">
        <w:rPr>
          <w:rFonts w:eastAsia="Times New Roman" w:cs="Times New Roman"/>
        </w:rPr>
        <w:t>present and future means of transport</w:t>
      </w:r>
      <w:bookmarkEnd w:id="1"/>
      <w:r w:rsidRPr="00477F9E">
        <w:rPr>
          <w:rFonts w:eastAsia="Times New Roman" w:cs="Times New Roman"/>
        </w:rPr>
        <w:t>, then do the tasks assigned in the textbook.</w:t>
      </w:r>
    </w:p>
    <w:p w:rsidR="00477F9E" w:rsidRPr="00477F9E" w:rsidRDefault="00477F9E" w:rsidP="00477F9E">
      <w:pPr>
        <w:jc w:val="both"/>
        <w:rPr>
          <w:rFonts w:eastAsia="Times New Roman" w:cs="Times New Roman"/>
        </w:rPr>
      </w:pPr>
      <w:r w:rsidRPr="00477F9E">
        <w:rPr>
          <w:rFonts w:eastAsia="Times New Roman" w:cs="Times New Roman"/>
        </w:rPr>
        <w:t>- To use the targeted language to practise present and future means of transport.</w:t>
      </w:r>
    </w:p>
    <w:p w:rsidR="00477F9E" w:rsidRPr="00477F9E" w:rsidRDefault="00477F9E" w:rsidP="00477F9E">
      <w:pPr>
        <w:jc w:val="both"/>
        <w:rPr>
          <w:rFonts w:eastAsia="Times New Roman" w:cs="Times New Roman"/>
        </w:rPr>
      </w:pPr>
      <w:r w:rsidRPr="00477F9E">
        <w:rPr>
          <w:rFonts w:eastAsia="Times New Roman" w:cs="Times New Roman"/>
          <w:b/>
        </w:rPr>
        <w:t xml:space="preserve">2. Quality/Behavior: </w:t>
      </w:r>
      <w:r w:rsidRPr="00477F9E">
        <w:rPr>
          <w:rFonts w:eastAsia="Times New Roman" w:cs="Times New Roman"/>
        </w:rPr>
        <w:t xml:space="preserve">To teach Ss to be hard-working and attentive in class. Ss have a positive attitude to working in groups, individual work, pair work, cooperative learning and working. </w:t>
      </w:r>
    </w:p>
    <w:p w:rsidR="00477F9E" w:rsidRPr="00477F9E" w:rsidRDefault="00477F9E" w:rsidP="00477F9E">
      <w:pPr>
        <w:rPr>
          <w:rFonts w:eastAsia="Times New Roman" w:cs="Times New Roman"/>
        </w:rPr>
      </w:pPr>
      <w:r w:rsidRPr="00477F9E">
        <w:rPr>
          <w:rFonts w:eastAsia="Times New Roman" w:cs="Times New Roman"/>
          <w:b/>
        </w:rPr>
        <w:t xml:space="preserve">II. TEACHING AIDS: </w:t>
      </w:r>
    </w:p>
    <w:p w:rsidR="00477F9E" w:rsidRPr="00477F9E" w:rsidRDefault="00477F9E" w:rsidP="00477F9E">
      <w:pPr>
        <w:rPr>
          <w:rFonts w:eastAsia="Times New Roman" w:cs="Times New Roman"/>
        </w:rPr>
      </w:pPr>
      <w:r w:rsidRPr="00477F9E">
        <w:rPr>
          <w:rFonts w:eastAsia="Times New Roman" w:cs="Times New Roman"/>
        </w:rPr>
        <w:lastRenderedPageBreak/>
        <w:t xml:space="preserve">- Teacher: Grade 7 textbook, Unit 9 (SB p.90-91, WB p.77-78), laptop/computer connected to the Internet, loudspeaker, projector/TV, PPT slides… </w:t>
      </w:r>
    </w:p>
    <w:p w:rsidR="00477F9E" w:rsidRPr="00477F9E" w:rsidRDefault="00477F9E" w:rsidP="00477F9E">
      <w:pPr>
        <w:rPr>
          <w:rFonts w:eastAsia="Times New Roman" w:cs="Times New Roman"/>
        </w:rPr>
      </w:pPr>
      <w:r w:rsidRPr="00477F9E">
        <w:rPr>
          <w:rFonts w:eastAsia="Times New Roman" w:cs="Times New Roman"/>
        </w:rPr>
        <w:t>- Students: Text books, studying equipment…</w:t>
      </w:r>
    </w:p>
    <w:p w:rsidR="00477F9E" w:rsidRPr="00477F9E" w:rsidRDefault="00477F9E" w:rsidP="00477F9E">
      <w:pPr>
        <w:rPr>
          <w:rFonts w:eastAsia="Times New Roman" w:cs="Times New Roman"/>
        </w:rPr>
      </w:pPr>
      <w:r w:rsidRPr="00477F9E">
        <w:rPr>
          <w:rFonts w:eastAsia="Times New Roman" w:cs="Times New Roman"/>
        </w:rPr>
        <w:t>- Method: Active teach, T-WC; group works; individual ……</w:t>
      </w:r>
    </w:p>
    <w:p w:rsidR="00477F9E" w:rsidRPr="00477F9E" w:rsidRDefault="00477F9E" w:rsidP="00477F9E">
      <w:pPr>
        <w:rPr>
          <w:rFonts w:eastAsia="Times New Roman" w:cs="Times New Roman"/>
        </w:rPr>
      </w:pPr>
      <w:r w:rsidRPr="00477F9E">
        <w:rPr>
          <w:rFonts w:eastAsia="Times New Roman" w:cs="Times New Roman"/>
          <w:b/>
        </w:rPr>
        <w:t xml:space="preserve">III. PROCEDURE:  </w:t>
      </w:r>
    </w:p>
    <w:tbl>
      <w:tblPr>
        <w:tblW w:w="9781" w:type="dxa"/>
        <w:tblInd w:w="108" w:type="dxa"/>
        <w:tblBorders>
          <w:top w:val="single" w:sz="8" w:space="0" w:color="4BACC6"/>
          <w:left w:val="single" w:sz="8" w:space="0" w:color="4BACC6"/>
          <w:bottom w:val="single" w:sz="8" w:space="0" w:color="4BACC6"/>
          <w:right w:val="single" w:sz="8" w:space="0" w:color="4BACC6"/>
          <w:insideH w:val="single" w:sz="4" w:space="0" w:color="000000"/>
          <w:insideV w:val="single" w:sz="4" w:space="0" w:color="000000"/>
        </w:tblBorders>
        <w:tblLayout w:type="fixed"/>
        <w:tblLook w:val="0400" w:firstRow="0" w:lastRow="0" w:firstColumn="0" w:lastColumn="0" w:noHBand="0" w:noVBand="1"/>
      </w:tblPr>
      <w:tblGrid>
        <w:gridCol w:w="4820"/>
        <w:gridCol w:w="325"/>
        <w:gridCol w:w="4494"/>
        <w:gridCol w:w="142"/>
      </w:tblGrid>
      <w:tr w:rsidR="00477F9E" w:rsidRPr="00477F9E" w:rsidTr="006F1A9B">
        <w:trPr>
          <w:gridAfter w:val="1"/>
          <w:wAfter w:w="142" w:type="dxa"/>
        </w:trPr>
        <w:tc>
          <w:tcPr>
            <w:tcW w:w="9639" w:type="dxa"/>
            <w:gridSpan w:val="3"/>
            <w:tcBorders>
              <w:top w:val="nil"/>
              <w:left w:val="nil"/>
              <w:bottom w:val="single" w:sz="4" w:space="0" w:color="auto"/>
              <w:right w:val="nil"/>
            </w:tcBorders>
            <w:shd w:val="clear" w:color="auto" w:fill="auto"/>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1. WARM UP (6’)</w:t>
            </w:r>
          </w:p>
        </w:tc>
      </w:tr>
      <w:tr w:rsidR="00477F9E" w:rsidRPr="00477F9E" w:rsidTr="006F1A9B">
        <w:trPr>
          <w:gridAfter w:val="1"/>
          <w:wAfter w:w="142" w:type="dxa"/>
        </w:trPr>
        <w:tc>
          <w:tcPr>
            <w:tcW w:w="9639" w:type="dxa"/>
            <w:gridSpan w:val="3"/>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 Aims:</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xml:space="preserve">- To activate Ss’ prior knowledge and get Ss involved in the lesson. </w:t>
            </w:r>
          </w:p>
          <w:p w:rsidR="00477F9E" w:rsidRPr="00477F9E" w:rsidRDefault="00477F9E" w:rsidP="00477F9E">
            <w:pPr>
              <w:spacing w:after="200" w:line="276" w:lineRule="auto"/>
              <w:rPr>
                <w:rFonts w:eastAsia="Times New Roman" w:cs="Times New Roman"/>
                <w:bCs/>
                <w:lang w:val="vi-VN"/>
              </w:rPr>
            </w:pPr>
            <w:r w:rsidRPr="00477F9E">
              <w:rPr>
                <w:rFonts w:eastAsia="Times New Roman" w:cs="Times New Roman"/>
                <w:bCs/>
              </w:rPr>
              <w:t>- To set the context for introducing new words.</w:t>
            </w:r>
          </w:p>
          <w:p w:rsidR="00477F9E" w:rsidRPr="00477F9E" w:rsidRDefault="00477F9E" w:rsidP="00477F9E">
            <w:pPr>
              <w:spacing w:after="200" w:line="276" w:lineRule="auto"/>
              <w:rPr>
                <w:rFonts w:eastAsia="Times New Roman" w:cs="Times New Roman"/>
                <w:bCs/>
              </w:rPr>
            </w:pPr>
            <w:r w:rsidRPr="00477F9E">
              <w:rPr>
                <w:rFonts w:eastAsia="Times New Roman" w:cs="Times New Roman"/>
              </w:rPr>
              <w:t xml:space="preserve">* </w:t>
            </w:r>
            <w:r w:rsidRPr="00477F9E">
              <w:rPr>
                <w:rFonts w:eastAsia="Times New Roman" w:cs="Times New Roman"/>
                <w:b/>
              </w:rPr>
              <w:t>Organisation:</w:t>
            </w:r>
            <w:r w:rsidRPr="00477F9E">
              <w:rPr>
                <w:rFonts w:eastAsia="Times New Roman" w:cs="Times New Roman"/>
              </w:rPr>
              <w:t xml:space="preserve"> T-Ss, Ss-T, Ss-Ss, Pair work.</w:t>
            </w:r>
          </w:p>
        </w:tc>
      </w:tr>
      <w:tr w:rsidR="00477F9E" w:rsidRPr="00477F9E" w:rsidTr="006F1A9B">
        <w:trPr>
          <w:gridAfter w:val="1"/>
          <w:wAfter w:w="142" w:type="dxa"/>
        </w:trPr>
        <w:tc>
          <w:tcPr>
            <w:tcW w:w="5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Teacher’s &amp; Student’s activities</w:t>
            </w:r>
          </w:p>
        </w:tc>
        <w:tc>
          <w:tcPr>
            <w:tcW w:w="4494" w:type="dxa"/>
            <w:tcBorders>
              <w:top w:val="single" w:sz="4" w:space="0" w:color="auto"/>
              <w:left w:val="single" w:sz="4" w:space="0" w:color="auto"/>
              <w:bottom w:val="single" w:sz="4" w:space="0" w:color="auto"/>
              <w:right w:val="single" w:sz="4" w:space="0" w:color="auto"/>
            </w:tcBorders>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Content</w:t>
            </w:r>
          </w:p>
        </w:tc>
      </w:tr>
      <w:tr w:rsidR="00477F9E" w:rsidRPr="00477F9E" w:rsidTr="006F1A9B">
        <w:trPr>
          <w:gridAfter w:val="1"/>
          <w:wAfter w:w="142" w:type="dxa"/>
        </w:trPr>
        <w:tc>
          <w:tcPr>
            <w:tcW w:w="5145" w:type="dxa"/>
            <w:gridSpan w:val="2"/>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Extra activity 1: Name 4 Game</w:t>
            </w:r>
          </w:p>
          <w:p w:rsidR="00477F9E" w:rsidRPr="00477F9E" w:rsidRDefault="00477F9E" w:rsidP="00477F9E">
            <w:pPr>
              <w:spacing w:after="200" w:line="276" w:lineRule="auto"/>
              <w:ind w:right="210"/>
              <w:jc w:val="both"/>
              <w:rPr>
                <w:rFonts w:eastAsia="Times New Roman" w:cs="Times New Roman"/>
              </w:rPr>
            </w:pPr>
            <w:r w:rsidRPr="00477F9E">
              <w:rPr>
                <w:rFonts w:eastAsia="Times New Roman" w:cs="Times New Roman"/>
              </w:rPr>
              <w:t>- T explains the game rules then check instructions.</w:t>
            </w:r>
          </w:p>
          <w:p w:rsidR="00477F9E" w:rsidRPr="00477F9E" w:rsidRDefault="00477F9E" w:rsidP="00477F9E">
            <w:pPr>
              <w:spacing w:after="200" w:line="276" w:lineRule="auto"/>
              <w:ind w:right="210"/>
              <w:jc w:val="both"/>
              <w:rPr>
                <w:rFonts w:eastAsia="Times New Roman" w:cs="Times New Roman"/>
              </w:rPr>
            </w:pPr>
            <w:r w:rsidRPr="00477F9E">
              <w:rPr>
                <w:rFonts w:eastAsia="Times New Roman" w:cs="Times New Roman"/>
              </w:rPr>
              <w:t>- T can either use PPT slides or write on the board to lead the game.</w:t>
            </w:r>
          </w:p>
          <w:p w:rsidR="00477F9E" w:rsidRPr="00477F9E" w:rsidRDefault="00477F9E" w:rsidP="00477F9E">
            <w:pPr>
              <w:spacing w:after="200" w:line="276" w:lineRule="auto"/>
              <w:ind w:right="210"/>
              <w:jc w:val="both"/>
              <w:rPr>
                <w:rFonts w:eastAsia="Times New Roman" w:cs="Times New Roman"/>
              </w:rPr>
            </w:pPr>
            <w:r w:rsidRPr="00477F9E">
              <w:rPr>
                <w:rFonts w:eastAsia="Times New Roman" w:cs="Times New Roman"/>
              </w:rPr>
              <w:t>- For each category, T asks some Ss to name the things and asks some follow-up questions.</w:t>
            </w:r>
          </w:p>
          <w:p w:rsidR="00477F9E" w:rsidRPr="00477F9E" w:rsidRDefault="00477F9E" w:rsidP="00477F9E">
            <w:pPr>
              <w:spacing w:after="200" w:line="276" w:lineRule="auto"/>
              <w:ind w:right="210"/>
              <w:jc w:val="both"/>
              <w:rPr>
                <w:rFonts w:eastAsia="Times New Roman" w:cs="Times New Roman"/>
              </w:rPr>
            </w:pPr>
            <w:r w:rsidRPr="00477F9E">
              <w:rPr>
                <w:rFonts w:eastAsia="Times New Roman" w:cs="Times New Roman"/>
              </w:rPr>
              <w:t>- The last category that T mentions is Means of Transport to lead in the lesson.</w:t>
            </w:r>
          </w:p>
          <w:p w:rsidR="00477F9E" w:rsidRPr="00477F9E" w:rsidRDefault="00477F9E" w:rsidP="00477F9E">
            <w:pPr>
              <w:spacing w:after="200" w:line="276" w:lineRule="auto"/>
              <w:ind w:right="210"/>
              <w:jc w:val="both"/>
              <w:rPr>
                <w:rFonts w:eastAsia="Times New Roman" w:cs="Times New Roman"/>
              </w:rPr>
            </w:pPr>
            <w:r w:rsidRPr="00477F9E">
              <w:rPr>
                <w:rFonts w:eastAsia="Times New Roman" w:cs="Times New Roman"/>
              </w:rPr>
              <w:t>- After finishing the game, T writes the title on the board:</w:t>
            </w:r>
          </w:p>
          <w:p w:rsidR="00477F9E" w:rsidRPr="00477F9E" w:rsidRDefault="00477F9E" w:rsidP="00477F9E">
            <w:pPr>
              <w:spacing w:after="200" w:line="276" w:lineRule="auto"/>
              <w:ind w:right="210"/>
              <w:jc w:val="both"/>
              <w:rPr>
                <w:rFonts w:eastAsia="Times New Roman" w:cs="Times New Roman"/>
                <w:i/>
                <w:iCs/>
              </w:rPr>
            </w:pPr>
            <w:r w:rsidRPr="00477F9E">
              <w:rPr>
                <w:rFonts w:eastAsia="Times New Roman" w:cs="Times New Roman"/>
                <w:i/>
                <w:iCs/>
              </w:rPr>
              <w:t>Unit 9: Means of Transport / Lesson 9.1: Vocabulary</w:t>
            </w:r>
          </w:p>
        </w:tc>
        <w:tc>
          <w:tcPr>
            <w:tcW w:w="4494" w:type="dxa"/>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Game rules:</w:t>
            </w:r>
          </w:p>
          <w:p w:rsidR="00477F9E" w:rsidRPr="00477F9E" w:rsidRDefault="00477F9E" w:rsidP="00477F9E">
            <w:pPr>
              <w:numPr>
                <w:ilvl w:val="0"/>
                <w:numId w:val="2"/>
              </w:numPr>
              <w:pBdr>
                <w:top w:val="nil"/>
                <w:left w:val="nil"/>
                <w:bottom w:val="nil"/>
                <w:right w:val="nil"/>
                <w:between w:val="nil"/>
              </w:pBdr>
              <w:spacing w:after="200" w:line="276" w:lineRule="auto"/>
              <w:rPr>
                <w:rFonts w:eastAsia="Times New Roman" w:cs="Times New Roman"/>
              </w:rPr>
            </w:pPr>
            <w:r w:rsidRPr="00477F9E">
              <w:rPr>
                <w:rFonts w:eastAsia="Times New Roman" w:cs="Times New Roman"/>
              </w:rPr>
              <w:t>Ss work in pairs to write down 4 things of a category given by T.</w:t>
            </w:r>
          </w:p>
          <w:p w:rsidR="00477F9E" w:rsidRPr="00477F9E" w:rsidRDefault="00477F9E" w:rsidP="00477F9E">
            <w:pPr>
              <w:numPr>
                <w:ilvl w:val="0"/>
                <w:numId w:val="2"/>
              </w:numPr>
              <w:pBdr>
                <w:top w:val="nil"/>
                <w:left w:val="nil"/>
                <w:bottom w:val="nil"/>
                <w:right w:val="nil"/>
                <w:between w:val="nil"/>
              </w:pBdr>
              <w:spacing w:after="200" w:line="276" w:lineRule="auto"/>
              <w:rPr>
                <w:rFonts w:eastAsia="Times New Roman" w:cs="Times New Roman"/>
              </w:rPr>
            </w:pPr>
            <w:r w:rsidRPr="00477F9E">
              <w:rPr>
                <w:rFonts w:eastAsia="Times New Roman" w:cs="Times New Roman"/>
              </w:rPr>
              <w:t>The fastest pair is given 1 bonus point.</w:t>
            </w:r>
          </w:p>
          <w:p w:rsidR="00477F9E" w:rsidRPr="00477F9E" w:rsidRDefault="00477F9E" w:rsidP="00477F9E">
            <w:pPr>
              <w:numPr>
                <w:ilvl w:val="0"/>
                <w:numId w:val="2"/>
              </w:numPr>
              <w:pBdr>
                <w:top w:val="nil"/>
                <w:left w:val="nil"/>
                <w:bottom w:val="nil"/>
                <w:right w:val="nil"/>
                <w:between w:val="nil"/>
              </w:pBdr>
              <w:spacing w:after="200" w:line="276" w:lineRule="auto"/>
              <w:rPr>
                <w:rFonts w:eastAsia="Times New Roman" w:cs="Times New Roman"/>
              </w:rPr>
            </w:pPr>
            <w:r w:rsidRPr="00477F9E">
              <w:rPr>
                <w:rFonts w:eastAsia="Times New Roman" w:cs="Times New Roman"/>
              </w:rPr>
              <w:t>Pairs crosscheck each other and give 1 point for each correct word.</w:t>
            </w:r>
          </w:p>
        </w:tc>
      </w:tr>
      <w:tr w:rsidR="00477F9E" w:rsidRPr="00477F9E" w:rsidTr="006F1A9B">
        <w:trPr>
          <w:gridAfter w:val="1"/>
          <w:wAfter w:w="142" w:type="dxa"/>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477F9E" w:rsidRPr="00477F9E" w:rsidRDefault="00477F9E" w:rsidP="00477F9E">
            <w:pPr>
              <w:spacing w:after="200" w:line="276" w:lineRule="auto"/>
              <w:jc w:val="center"/>
              <w:rPr>
                <w:rFonts w:eastAsia="Times New Roman" w:cs="Times New Roman"/>
                <w:b/>
              </w:rPr>
            </w:pPr>
            <w:r w:rsidRPr="00477F9E">
              <w:rPr>
                <w:rFonts w:eastAsia="Times New Roman" w:cs="Times New Roman"/>
                <w:b/>
              </w:rPr>
              <w:t>2. PRESENTATION (8’)</w:t>
            </w:r>
          </w:p>
        </w:tc>
      </w:tr>
      <w:tr w:rsidR="00477F9E" w:rsidRPr="00477F9E" w:rsidTr="006F1A9B">
        <w:trPr>
          <w:gridAfter w:val="1"/>
          <w:wAfter w:w="142" w:type="dxa"/>
        </w:trPr>
        <w:tc>
          <w:tcPr>
            <w:tcW w:w="9639" w:type="dxa"/>
            <w:gridSpan w:val="3"/>
            <w:tcBorders>
              <w:top w:val="single" w:sz="4" w:space="0" w:color="auto"/>
              <w:left w:val="single" w:sz="4" w:space="0" w:color="auto"/>
              <w:bottom w:val="single" w:sz="4" w:space="0" w:color="auto"/>
              <w:right w:val="single" w:sz="4" w:space="0" w:color="auto"/>
            </w:tcBorders>
            <w:shd w:val="clear" w:color="auto" w:fill="auto"/>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 xml:space="preserve">ACTIVITY 1: </w:t>
            </w:r>
          </w:p>
          <w:p w:rsidR="00477F9E" w:rsidRPr="00477F9E" w:rsidRDefault="00477F9E" w:rsidP="00477F9E">
            <w:pPr>
              <w:spacing w:after="200" w:line="276" w:lineRule="auto"/>
              <w:rPr>
                <w:rFonts w:eastAsia="Times New Roman" w:cs="Times New Roman"/>
                <w:b/>
              </w:rPr>
            </w:pPr>
            <w:r w:rsidRPr="00477F9E">
              <w:rPr>
                <w:rFonts w:eastAsia="Times New Roman" w:cs="Times New Roman"/>
                <w:b/>
              </w:rPr>
              <w:t xml:space="preserve">* Aims: </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To reinforce the words of means of transport that Ss have already known.</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lastRenderedPageBreak/>
              <w:t>- To teach more new words.</w:t>
            </w:r>
          </w:p>
          <w:p w:rsidR="00477F9E" w:rsidRPr="00477F9E" w:rsidRDefault="00477F9E" w:rsidP="00477F9E">
            <w:pPr>
              <w:spacing w:after="200" w:line="276" w:lineRule="auto"/>
              <w:rPr>
                <w:rFonts w:eastAsia="Times New Roman" w:cs="Times New Roman"/>
              </w:rPr>
            </w:pPr>
            <w:r w:rsidRPr="00477F9E">
              <w:rPr>
                <w:rFonts w:eastAsia="Times New Roman" w:cs="Times New Roman"/>
                <w:b/>
              </w:rPr>
              <w:t>* Organisation</w:t>
            </w:r>
            <w:r w:rsidRPr="00477F9E">
              <w:rPr>
                <w:rFonts w:eastAsia="Times New Roman" w:cs="Times New Roman"/>
              </w:rPr>
              <w:t>: T-Ss, Individually/ Pair work.</w:t>
            </w:r>
          </w:p>
        </w:tc>
      </w:tr>
      <w:tr w:rsidR="00477F9E" w:rsidRPr="00477F9E" w:rsidTr="006F1A9B">
        <w:trPr>
          <w:gridAfter w:val="1"/>
          <w:wAfter w:w="142" w:type="dxa"/>
        </w:trPr>
        <w:tc>
          <w:tcPr>
            <w:tcW w:w="4820" w:type="dxa"/>
            <w:tcBorders>
              <w:top w:val="single" w:sz="4" w:space="0" w:color="auto"/>
              <w:left w:val="single" w:sz="4" w:space="0" w:color="auto"/>
              <w:bottom w:val="single" w:sz="4" w:space="0" w:color="auto"/>
              <w:right w:val="single" w:sz="4" w:space="0" w:color="auto"/>
            </w:tcBorders>
            <w:shd w:val="clear" w:color="auto" w:fill="DBE5F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lastRenderedPageBreak/>
              <w:t>Teacher’s &amp; Student’s activities</w:t>
            </w:r>
          </w:p>
        </w:tc>
        <w:tc>
          <w:tcPr>
            <w:tcW w:w="4819" w:type="dxa"/>
            <w:gridSpan w:val="2"/>
            <w:tcBorders>
              <w:top w:val="single" w:sz="4" w:space="0" w:color="auto"/>
              <w:left w:val="single" w:sz="4" w:space="0" w:color="auto"/>
              <w:bottom w:val="single" w:sz="4" w:space="0" w:color="auto"/>
              <w:right w:val="single" w:sz="4" w:space="0" w:color="auto"/>
            </w:tcBorders>
            <w:shd w:val="clear" w:color="auto" w:fill="DBE5F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Content</w:t>
            </w:r>
          </w:p>
        </w:tc>
      </w:tr>
      <w:tr w:rsidR="00477F9E" w:rsidRPr="00477F9E" w:rsidTr="006F1A9B">
        <w:trPr>
          <w:gridAfter w:val="1"/>
          <w:wAfter w:w="142" w:type="dxa"/>
          <w:trHeight w:val="1268"/>
        </w:trPr>
        <w:tc>
          <w:tcPr>
            <w:tcW w:w="4820" w:type="dxa"/>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1. Match the pictures 1-8 with the names.</w:t>
            </w:r>
          </w:p>
          <w:p w:rsidR="00477F9E" w:rsidRPr="00477F9E" w:rsidRDefault="00477F9E" w:rsidP="00477F9E">
            <w:pPr>
              <w:spacing w:after="200" w:line="276" w:lineRule="auto"/>
              <w:rPr>
                <w:rFonts w:eastAsia="Times New Roman" w:cs="Times New Roman"/>
                <w:i/>
              </w:rPr>
            </w:pPr>
            <w:r w:rsidRPr="00477F9E">
              <w:rPr>
                <w:rFonts w:eastAsia="Times New Roman" w:cs="Times New Roman"/>
                <w:i/>
              </w:rPr>
              <w:t>(Ex 1 – SB p.90)</w:t>
            </w:r>
          </w:p>
          <w:p w:rsidR="00477F9E" w:rsidRPr="00477F9E" w:rsidRDefault="00477F9E" w:rsidP="00477F9E">
            <w:pPr>
              <w:spacing w:after="200" w:line="276" w:lineRule="auto"/>
              <w:rPr>
                <w:rFonts w:eastAsia="Times New Roman" w:cs="Times New Roman"/>
                <w:noProof/>
                <w:bdr w:val="none" w:sz="0" w:space="0" w:color="auto" w:frame="1"/>
              </w:rPr>
            </w:pPr>
            <w:r w:rsidRPr="00477F9E">
              <w:rPr>
                <w:rFonts w:eastAsia="Times New Roman" w:cs="Times New Roman"/>
                <w:noProof/>
                <w:bdr w:val="none" w:sz="0" w:space="0" w:color="auto" w:frame="1"/>
              </w:rPr>
              <w:t>- T asks Ss to open their SB page 90, look at Exercise 1.</w:t>
            </w:r>
          </w:p>
          <w:p w:rsidR="00477F9E" w:rsidRPr="00477F9E" w:rsidRDefault="00477F9E" w:rsidP="00477F9E">
            <w:pPr>
              <w:spacing w:after="200" w:line="276" w:lineRule="auto"/>
              <w:rPr>
                <w:rFonts w:eastAsia="Times New Roman" w:cs="Times New Roman"/>
                <w:noProof/>
                <w:bdr w:val="none" w:sz="0" w:space="0" w:color="auto" w:frame="1"/>
              </w:rPr>
            </w:pPr>
            <w:r w:rsidRPr="00477F9E">
              <w:rPr>
                <w:rFonts w:eastAsia="Times New Roman" w:cs="Times New Roman"/>
                <w:noProof/>
                <w:bdr w:val="none" w:sz="0" w:space="0" w:color="auto" w:frame="1"/>
              </w:rPr>
              <w:t>- T calls a S to read the instruction then checks Ss’ understanding.</w:t>
            </w:r>
          </w:p>
          <w:p w:rsidR="00477F9E" w:rsidRPr="00477F9E" w:rsidRDefault="00477F9E" w:rsidP="00477F9E">
            <w:pPr>
              <w:spacing w:after="200" w:line="276" w:lineRule="auto"/>
              <w:rPr>
                <w:rFonts w:eastAsia="Times New Roman" w:cs="Times New Roman"/>
                <w:noProof/>
                <w:bdr w:val="none" w:sz="0" w:space="0" w:color="auto" w:frame="1"/>
              </w:rPr>
            </w:pPr>
            <w:r w:rsidRPr="00477F9E">
              <w:rPr>
                <w:rFonts w:eastAsia="Times New Roman" w:cs="Times New Roman"/>
                <w:noProof/>
                <w:bdr w:val="none" w:sz="0" w:space="0" w:color="auto" w:frame="1"/>
              </w:rPr>
              <w:t>- T elicits the meaning of words in the Vocabulary Box and quickly checks Ss’ understanding of vocabulary by randomly showing pictures of means of transport and asking them to name its means of transport.</w:t>
            </w:r>
          </w:p>
          <w:p w:rsidR="00477F9E" w:rsidRPr="00477F9E" w:rsidRDefault="00477F9E" w:rsidP="00477F9E">
            <w:pPr>
              <w:spacing w:after="200" w:line="276" w:lineRule="auto"/>
              <w:rPr>
                <w:rFonts w:eastAsia="Times New Roman" w:cs="Times New Roman"/>
                <w:noProof/>
                <w:bdr w:val="none" w:sz="0" w:space="0" w:color="auto" w:frame="1"/>
              </w:rPr>
            </w:pPr>
            <w:r w:rsidRPr="00477F9E">
              <w:rPr>
                <w:rFonts w:eastAsia="Times New Roman" w:cs="Times New Roman"/>
                <w:noProof/>
                <w:bdr w:val="none" w:sz="0" w:space="0" w:color="auto" w:frame="1"/>
              </w:rPr>
              <w:t>- Then, T asks students to look at exercise 1 and complete.</w:t>
            </w:r>
          </w:p>
          <w:p w:rsidR="00477F9E" w:rsidRPr="00477F9E" w:rsidRDefault="00477F9E" w:rsidP="00477F9E">
            <w:pPr>
              <w:spacing w:after="200" w:line="276" w:lineRule="auto"/>
              <w:rPr>
                <w:rFonts w:eastAsia="Times New Roman" w:cs="Times New Roman"/>
                <w:noProof/>
                <w:bdr w:val="none" w:sz="0" w:space="0" w:color="auto" w:frame="1"/>
              </w:rPr>
            </w:pPr>
            <w:r w:rsidRPr="00477F9E">
              <w:rPr>
                <w:rFonts w:eastAsia="Times New Roman" w:cs="Times New Roman"/>
                <w:noProof/>
                <w:bdr w:val="none" w:sz="0" w:space="0" w:color="auto" w:frame="1"/>
              </w:rPr>
              <w:t>- Ss can work individually or in pairs to finish the task.</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After Ss have finished, T asks Ss to classify the means of transport into some of the following categories:</w:t>
            </w:r>
          </w:p>
          <w:p w:rsidR="00477F9E" w:rsidRPr="00477F9E" w:rsidRDefault="00477F9E" w:rsidP="00477F9E">
            <w:pPr>
              <w:spacing w:after="200" w:line="276" w:lineRule="auto"/>
              <w:rPr>
                <w:rFonts w:eastAsia="Times New Roman" w:cs="Times New Roman"/>
                <w:bCs/>
                <w:i/>
                <w:iCs/>
              </w:rPr>
            </w:pPr>
            <w:r w:rsidRPr="00477F9E">
              <w:rPr>
                <w:rFonts w:eastAsia="Times New Roman" w:cs="Times New Roman"/>
                <w:bCs/>
                <w:i/>
                <w:iCs/>
              </w:rPr>
              <w:t>Travels on land / Travels in air</w:t>
            </w:r>
          </w:p>
          <w:p w:rsidR="00477F9E" w:rsidRPr="00477F9E" w:rsidRDefault="00477F9E" w:rsidP="00477F9E">
            <w:pPr>
              <w:spacing w:after="200" w:line="276" w:lineRule="auto"/>
              <w:rPr>
                <w:rFonts w:eastAsia="Times New Roman" w:cs="Times New Roman"/>
                <w:bCs/>
                <w:i/>
                <w:iCs/>
              </w:rPr>
            </w:pPr>
            <w:r w:rsidRPr="00477F9E">
              <w:rPr>
                <w:rFonts w:eastAsia="Times New Roman" w:cs="Times New Roman"/>
                <w:bCs/>
                <w:i/>
                <w:iCs/>
              </w:rPr>
              <w:t>Present type of transport / future type of transport</w:t>
            </w:r>
          </w:p>
          <w:p w:rsidR="00477F9E" w:rsidRPr="00477F9E" w:rsidRDefault="00477F9E" w:rsidP="00477F9E">
            <w:pPr>
              <w:spacing w:after="200" w:line="276" w:lineRule="auto"/>
              <w:rPr>
                <w:rFonts w:eastAsia="Times New Roman" w:cs="Times New Roman"/>
                <w:bCs/>
                <w:i/>
                <w:iCs/>
              </w:rPr>
            </w:pPr>
            <w:r w:rsidRPr="00477F9E">
              <w:rPr>
                <w:rFonts w:eastAsia="Times New Roman" w:cs="Times New Roman"/>
                <w:bCs/>
                <w:i/>
                <w:iCs/>
              </w:rPr>
              <w:t>Slow / fast</w:t>
            </w:r>
          </w:p>
          <w:p w:rsidR="00477F9E" w:rsidRPr="00477F9E" w:rsidRDefault="00477F9E" w:rsidP="00477F9E">
            <w:pPr>
              <w:spacing w:after="200" w:line="276" w:lineRule="auto"/>
              <w:rPr>
                <w:rFonts w:eastAsia="Times New Roman" w:cs="Times New Roman"/>
                <w:b/>
              </w:rPr>
            </w:pPr>
          </w:p>
        </w:tc>
        <w:tc>
          <w:tcPr>
            <w:tcW w:w="4819" w:type="dxa"/>
            <w:gridSpan w:val="2"/>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Answer keys:</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1 </w:t>
            </w:r>
            <w:r w:rsidRPr="00477F9E">
              <w:rPr>
                <w:rFonts w:eastAsia="Times New Roman" w:cs="Times New Roman"/>
                <w:iCs/>
              </w:rPr>
              <w:t>flying car</w:t>
            </w:r>
            <w:r w:rsidRPr="00477F9E">
              <w:rPr>
                <w:rFonts w:eastAsia="Times New Roman" w:cs="Times New Roman"/>
                <w:b/>
                <w:bCs/>
                <w:iCs/>
              </w:rPr>
              <w:t xml:space="preserve"> </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2 </w:t>
            </w:r>
            <w:r w:rsidRPr="00477F9E">
              <w:rPr>
                <w:rFonts w:eastAsia="Times New Roman" w:cs="Times New Roman"/>
                <w:iCs/>
              </w:rPr>
              <w:t>e-bus</w:t>
            </w:r>
            <w:r w:rsidRPr="00477F9E">
              <w:rPr>
                <w:rFonts w:eastAsia="Times New Roman" w:cs="Times New Roman"/>
                <w:b/>
                <w:bCs/>
                <w:iCs/>
              </w:rPr>
              <w:t xml:space="preserve"> </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3 </w:t>
            </w:r>
            <w:r w:rsidRPr="00477F9E">
              <w:rPr>
                <w:rFonts w:eastAsia="Times New Roman" w:cs="Times New Roman"/>
                <w:iCs/>
              </w:rPr>
              <w:t>hot air balloon</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4 </w:t>
            </w:r>
            <w:r w:rsidRPr="00477F9E">
              <w:rPr>
                <w:rFonts w:eastAsia="Times New Roman" w:cs="Times New Roman"/>
                <w:iCs/>
              </w:rPr>
              <w:t>electric car</w:t>
            </w:r>
            <w:r w:rsidRPr="00477F9E">
              <w:rPr>
                <w:rFonts w:eastAsia="Times New Roman" w:cs="Times New Roman"/>
                <w:b/>
                <w:bCs/>
                <w:iCs/>
              </w:rPr>
              <w:t xml:space="preserve"> </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5 </w:t>
            </w:r>
            <w:r w:rsidRPr="00477F9E">
              <w:rPr>
                <w:rFonts w:eastAsia="Times New Roman" w:cs="Times New Roman"/>
                <w:iCs/>
              </w:rPr>
              <w:t>bullet train</w:t>
            </w:r>
            <w:r w:rsidRPr="00477F9E">
              <w:rPr>
                <w:rFonts w:eastAsia="Times New Roman" w:cs="Times New Roman"/>
                <w:b/>
                <w:bCs/>
                <w:iCs/>
              </w:rPr>
              <w:t xml:space="preserve"> </w:t>
            </w:r>
          </w:p>
          <w:p w:rsidR="00477F9E" w:rsidRPr="00477F9E" w:rsidRDefault="00477F9E" w:rsidP="00477F9E">
            <w:pPr>
              <w:spacing w:after="200" w:line="276" w:lineRule="auto"/>
              <w:rPr>
                <w:rFonts w:eastAsia="Times New Roman" w:cs="Times New Roman"/>
                <w:iCs/>
              </w:rPr>
            </w:pPr>
            <w:r w:rsidRPr="00477F9E">
              <w:rPr>
                <w:rFonts w:eastAsia="Times New Roman" w:cs="Times New Roman"/>
                <w:b/>
                <w:bCs/>
                <w:iCs/>
              </w:rPr>
              <w:t xml:space="preserve">6 </w:t>
            </w:r>
            <w:r w:rsidRPr="00477F9E">
              <w:rPr>
                <w:rFonts w:eastAsia="Times New Roman" w:cs="Times New Roman"/>
                <w:iCs/>
              </w:rPr>
              <w:t>sky train</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7 </w:t>
            </w:r>
            <w:r w:rsidRPr="00477F9E">
              <w:rPr>
                <w:rFonts w:eastAsia="Times New Roman" w:cs="Times New Roman"/>
                <w:iCs/>
              </w:rPr>
              <w:t>jetpack</w:t>
            </w:r>
            <w:r w:rsidRPr="00477F9E">
              <w:rPr>
                <w:rFonts w:eastAsia="Times New Roman" w:cs="Times New Roman"/>
                <w:b/>
                <w:bCs/>
                <w:iCs/>
              </w:rPr>
              <w:t xml:space="preserve"> </w:t>
            </w:r>
          </w:p>
          <w:p w:rsidR="00477F9E" w:rsidRPr="00477F9E" w:rsidRDefault="00477F9E" w:rsidP="00477F9E">
            <w:pPr>
              <w:spacing w:after="200" w:line="276" w:lineRule="auto"/>
              <w:rPr>
                <w:rFonts w:eastAsia="Times New Roman" w:cs="Times New Roman"/>
                <w:b/>
                <w:bCs/>
                <w:iCs/>
              </w:rPr>
            </w:pPr>
            <w:r w:rsidRPr="00477F9E">
              <w:rPr>
                <w:rFonts w:eastAsia="Times New Roman" w:cs="Times New Roman"/>
                <w:b/>
                <w:bCs/>
                <w:iCs/>
              </w:rPr>
              <w:t xml:space="preserve">8 </w:t>
            </w:r>
            <w:r w:rsidRPr="00477F9E">
              <w:rPr>
                <w:rFonts w:eastAsia="Times New Roman" w:cs="Times New Roman"/>
                <w:iCs/>
              </w:rPr>
              <w:t>self-driving car</w:t>
            </w:r>
          </w:p>
          <w:tbl>
            <w:tblPr>
              <w:tblW w:w="4706" w:type="dxa"/>
              <w:tblLayout w:type="fixed"/>
              <w:tblCellMar>
                <w:top w:w="15" w:type="dxa"/>
                <w:left w:w="15" w:type="dxa"/>
                <w:bottom w:w="15" w:type="dxa"/>
                <w:right w:w="15" w:type="dxa"/>
              </w:tblCellMar>
              <w:tblLook w:val="04A0" w:firstRow="1" w:lastRow="0" w:firstColumn="1" w:lastColumn="0" w:noHBand="0" w:noVBand="1"/>
            </w:tblPr>
            <w:tblGrid>
              <w:gridCol w:w="1163"/>
              <w:gridCol w:w="850"/>
              <w:gridCol w:w="992"/>
              <w:gridCol w:w="1701"/>
            </w:tblGrid>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New words</w:t>
                  </w:r>
                </w:p>
              </w:tc>
              <w:tc>
                <w:tcPr>
                  <w:tcW w:w="1842" w:type="dxa"/>
                  <w:gridSpan w:val="2"/>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Pronunciation</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vAlign w:val="center"/>
                  <w:hideMark/>
                </w:tcPr>
                <w:p w:rsidR="00477F9E" w:rsidRPr="00477F9E" w:rsidRDefault="00477F9E" w:rsidP="00477F9E">
                  <w:pPr>
                    <w:jc w:val="center"/>
                    <w:rPr>
                      <w:rFonts w:eastAsia="Times New Roman" w:cs="Times New Roman"/>
                    </w:rPr>
                  </w:pPr>
                  <w:r w:rsidRPr="00477F9E">
                    <w:rPr>
                      <w:rFonts w:eastAsia="Times New Roman" w:cs="Times New Roman"/>
                      <w:b/>
                      <w:bCs/>
                      <w:color w:val="000000"/>
                    </w:rPr>
                    <w:t>Vietnamese meaning</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bullet train</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/ˈbʊlɪt treɪn/</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rPr>
                      <w:rFonts w:eastAsia="Times New Roman" w:cs="Times New Roman"/>
                    </w:rPr>
                  </w:pPr>
                  <w:r w:rsidRPr="00477F9E">
                    <w:rPr>
                      <w:rFonts w:eastAsia="Calibri" w:cs="Times New Roman"/>
                    </w:rPr>
                    <w:t>tàu cao tốc</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e-bus</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/iː bʌs/</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xe buýt điện</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electric car</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/ɪˈlektrɪk kɑː(r)/</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ô tô điện</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flying car</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333333"/>
                      <w:shd w:val="clear" w:color="auto" w:fill="FFFFFF"/>
                    </w:rPr>
                  </w:pPr>
                  <w:r w:rsidRPr="00477F9E">
                    <w:rPr>
                      <w:rFonts w:eastAsia="Calibri" w:cs="Times New Roman"/>
                    </w:rPr>
                    <w:t>/ˈflaɪɪŋ kɑː(r)/</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ô tô bay</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hot air balloon</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/ˌhɒt ˈeə bəluːn/</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khinh khí cầu</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jetpack</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hideMark/>
                </w:tcPr>
                <w:p w:rsidR="00477F9E" w:rsidRPr="00477F9E" w:rsidRDefault="00477F9E" w:rsidP="00477F9E">
                  <w:pPr>
                    <w:jc w:val="center"/>
                    <w:rPr>
                      <w:rFonts w:eastAsia="Times New Roman" w:cs="Times New Roman"/>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rPr>
                  </w:pPr>
                  <w:r w:rsidRPr="00477F9E">
                    <w:rPr>
                      <w:rFonts w:eastAsia="Calibri" w:cs="Times New Roman"/>
                    </w:rPr>
                    <w:t>/ˈdʒetpæk/</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phương tiện bay cất cánh thẳng đứng</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self-driving car</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/ˌself ˈdraɪvɪŋ kɑː(r)/</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xe tự lái</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lastRenderedPageBreak/>
                    <w:t>sky train</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/skaɪ treɪn/</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tàu điện trên cao</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accident</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/ˈæksɪdənt/</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tai nạn</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drive</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(v)</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/draɪv/</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lái</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passenger</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/ˈpæs.ən.dʒər/</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hành khách</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road</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/rəʊd/</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 xml:space="preserve">đường </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traffic jam</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/ˈtræfɪk dʒæm/</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tắc đường</w:t>
                  </w:r>
                </w:p>
              </w:tc>
            </w:tr>
            <w:tr w:rsidR="00477F9E" w:rsidRPr="00477F9E" w:rsidTr="006F1A9B">
              <w:tc>
                <w:tcPr>
                  <w:tcW w:w="1163"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rPr>
                  </w:pPr>
                  <w:r w:rsidRPr="00477F9E">
                    <w:rPr>
                      <w:rFonts w:eastAsia="Calibri" w:cs="Times New Roman"/>
                    </w:rPr>
                    <w:t>vehicle</w:t>
                  </w:r>
                </w:p>
              </w:tc>
              <w:tc>
                <w:tcPr>
                  <w:tcW w:w="850"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i/>
                      <w:iCs/>
                      <w:color w:val="000000"/>
                    </w:rPr>
                  </w:pPr>
                  <w:r w:rsidRPr="00477F9E">
                    <w:rPr>
                      <w:rFonts w:eastAsia="Calibri" w:cs="Times New Roman"/>
                    </w:rPr>
                    <w:t>(n)</w:t>
                  </w:r>
                </w:p>
              </w:tc>
              <w:tc>
                <w:tcPr>
                  <w:tcW w:w="992"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jc w:val="center"/>
                    <w:rPr>
                      <w:rFonts w:eastAsia="Times New Roman" w:cs="Times New Roman"/>
                      <w:color w:val="000000"/>
                    </w:rPr>
                  </w:pPr>
                  <w:r w:rsidRPr="00477F9E">
                    <w:rPr>
                      <w:rFonts w:eastAsia="Calibri" w:cs="Times New Roman"/>
                    </w:rPr>
                    <w:t>/ˈviːəkl/ or /ˈviːhɪkl/</w:t>
                  </w:r>
                </w:p>
              </w:tc>
              <w:tc>
                <w:tcPr>
                  <w:tcW w:w="1701" w:type="dxa"/>
                  <w:tcBorders>
                    <w:top w:val="single" w:sz="4" w:space="0" w:color="000000"/>
                    <w:left w:val="single" w:sz="4" w:space="0" w:color="000000"/>
                    <w:bottom w:val="single" w:sz="4" w:space="0" w:color="000000"/>
                    <w:right w:val="single" w:sz="4" w:space="0" w:color="000000"/>
                  </w:tcBorders>
                  <w:tcMar>
                    <w:top w:w="57" w:type="dxa"/>
                    <w:left w:w="115" w:type="dxa"/>
                    <w:bottom w:w="57" w:type="dxa"/>
                    <w:right w:w="57" w:type="dxa"/>
                  </w:tcMar>
                </w:tcPr>
                <w:p w:rsidR="00477F9E" w:rsidRPr="00477F9E" w:rsidRDefault="00477F9E" w:rsidP="00477F9E">
                  <w:pPr>
                    <w:rPr>
                      <w:rFonts w:eastAsia="Times New Roman" w:cs="Times New Roman"/>
                      <w:color w:val="000000"/>
                    </w:rPr>
                  </w:pPr>
                  <w:r w:rsidRPr="00477F9E">
                    <w:rPr>
                      <w:rFonts w:eastAsia="Calibri" w:cs="Times New Roman"/>
                    </w:rPr>
                    <w:t>phương tiện giao thông</w:t>
                  </w:r>
                </w:p>
              </w:tc>
            </w:tr>
          </w:tbl>
          <w:p w:rsidR="00477F9E" w:rsidRPr="00477F9E" w:rsidRDefault="00477F9E" w:rsidP="00477F9E">
            <w:pPr>
              <w:spacing w:after="200" w:line="276" w:lineRule="auto"/>
              <w:rPr>
                <w:rFonts w:eastAsia="Times New Roman" w:cs="Times New Roman"/>
              </w:rPr>
            </w:pPr>
          </w:p>
        </w:tc>
      </w:tr>
      <w:tr w:rsidR="00477F9E" w:rsidRPr="00477F9E" w:rsidTr="006F1A9B">
        <w:trPr>
          <w:gridAfter w:val="1"/>
          <w:wAfter w:w="142" w:type="dxa"/>
        </w:trPr>
        <w:tc>
          <w:tcPr>
            <w:tcW w:w="9639" w:type="dxa"/>
            <w:gridSpan w:val="3"/>
            <w:tcBorders>
              <w:top w:val="single" w:sz="4" w:space="0" w:color="auto"/>
              <w:left w:val="single" w:sz="4" w:space="0" w:color="000000"/>
              <w:bottom w:val="single" w:sz="4" w:space="0" w:color="000000"/>
              <w:right w:val="single" w:sz="4" w:space="0" w:color="000000"/>
            </w:tcBorders>
            <w:shd w:val="clear" w:color="auto" w:fill="auto"/>
          </w:tcPr>
          <w:p w:rsidR="00477F9E" w:rsidRPr="00477F9E" w:rsidRDefault="00477F9E" w:rsidP="00477F9E">
            <w:pPr>
              <w:spacing w:after="200" w:line="276" w:lineRule="auto"/>
              <w:jc w:val="center"/>
              <w:rPr>
                <w:rFonts w:eastAsia="Times New Roman" w:cs="Times New Roman"/>
                <w:b/>
              </w:rPr>
            </w:pPr>
            <w:r w:rsidRPr="00477F9E">
              <w:rPr>
                <w:rFonts w:eastAsia="Times New Roman" w:cs="Times New Roman"/>
                <w:b/>
              </w:rPr>
              <w:lastRenderedPageBreak/>
              <w:t>3. PRACTICE (23’)</w:t>
            </w:r>
          </w:p>
        </w:tc>
      </w:tr>
      <w:tr w:rsidR="00477F9E" w:rsidRPr="00477F9E" w:rsidTr="006F1A9B">
        <w:trPr>
          <w:gridAfter w:val="1"/>
          <w:wAfter w:w="142" w:type="dxa"/>
        </w:trPr>
        <w:tc>
          <w:tcPr>
            <w:tcW w:w="9639" w:type="dxa"/>
            <w:gridSpan w:val="3"/>
            <w:tcBorders>
              <w:top w:val="single" w:sz="4" w:space="0" w:color="000000"/>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 xml:space="preserve">ACTIVITIES 2, 3, 4, 5: </w:t>
            </w:r>
          </w:p>
          <w:p w:rsidR="00477F9E" w:rsidRPr="00477F9E" w:rsidRDefault="00477F9E" w:rsidP="00477F9E">
            <w:pPr>
              <w:spacing w:after="200" w:line="276" w:lineRule="auto"/>
              <w:rPr>
                <w:rFonts w:eastAsia="Times New Roman" w:cs="Times New Roman"/>
                <w:b/>
              </w:rPr>
            </w:pPr>
            <w:r w:rsidRPr="00477F9E">
              <w:rPr>
                <w:rFonts w:eastAsia="Times New Roman" w:cs="Times New Roman"/>
                <w:b/>
              </w:rPr>
              <w:t>* Aims:</w:t>
            </w:r>
            <w:r w:rsidRPr="00477F9E">
              <w:rPr>
                <w:rFonts w:eastAsia="Times New Roman" w:cs="Times New Roman"/>
              </w:rPr>
              <w:t xml:space="preserve"> </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To predict what future means of transport look like.</w:t>
            </w:r>
          </w:p>
          <w:p w:rsidR="00477F9E" w:rsidRPr="00477F9E" w:rsidRDefault="00477F9E" w:rsidP="00477F9E">
            <w:pPr>
              <w:spacing w:after="200" w:line="276" w:lineRule="auto"/>
              <w:rPr>
                <w:rFonts w:eastAsia="Times New Roman" w:cs="Times New Roman"/>
                <w:bCs/>
              </w:rPr>
            </w:pPr>
            <w:r w:rsidRPr="00477F9E">
              <w:rPr>
                <w:rFonts w:eastAsia="Times New Roman" w:cs="Times New Roman"/>
              </w:rPr>
              <w:t>- To help Ss understand words in context and find other words of the same meaning</w:t>
            </w:r>
            <w:r w:rsidRPr="00477F9E">
              <w:rPr>
                <w:rFonts w:eastAsia="Times New Roman" w:cs="Times New Roman"/>
                <w:bCs/>
              </w:rPr>
              <w:t>.</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To provide more words related to the topic.</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To help Ss reinforce the studied vocabulary in collocations</w:t>
            </w:r>
          </w:p>
          <w:p w:rsidR="00477F9E" w:rsidRPr="00477F9E" w:rsidRDefault="00477F9E" w:rsidP="00477F9E">
            <w:pPr>
              <w:spacing w:after="200" w:line="276" w:lineRule="auto"/>
              <w:rPr>
                <w:rFonts w:eastAsia="Times New Roman" w:cs="Times New Roman"/>
                <w:b/>
              </w:rPr>
            </w:pPr>
            <w:r w:rsidRPr="00477F9E">
              <w:rPr>
                <w:rFonts w:eastAsia="Times New Roman" w:cs="Times New Roman"/>
                <w:b/>
              </w:rPr>
              <w:t>* Organisation</w:t>
            </w:r>
            <w:r w:rsidRPr="00477F9E">
              <w:rPr>
                <w:rFonts w:eastAsia="Times New Roman" w:cs="Times New Roman"/>
              </w:rPr>
              <w:t>: T-Ss, Ss-T, Individual work, Group work, Pair work.</w:t>
            </w:r>
          </w:p>
        </w:tc>
      </w:tr>
      <w:tr w:rsidR="00477F9E" w:rsidRPr="00477F9E" w:rsidTr="006F1A9B">
        <w:trPr>
          <w:gridAfter w:val="1"/>
          <w:wAfter w:w="142" w:type="dxa"/>
        </w:trPr>
        <w:tc>
          <w:tcPr>
            <w:tcW w:w="5145" w:type="dxa"/>
            <w:gridSpan w:val="2"/>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Teacher’s &amp; Student’s activities</w:t>
            </w:r>
          </w:p>
        </w:tc>
        <w:tc>
          <w:tcPr>
            <w:tcW w:w="4494" w:type="dxa"/>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Content</w:t>
            </w:r>
          </w:p>
        </w:tc>
      </w:tr>
      <w:tr w:rsidR="00477F9E" w:rsidRPr="00477F9E" w:rsidTr="006F1A9B">
        <w:trPr>
          <w:gridAfter w:val="1"/>
          <w:wAfter w:w="142" w:type="dxa"/>
          <w:trHeight w:val="2685"/>
        </w:trPr>
        <w:tc>
          <w:tcPr>
            <w:tcW w:w="5145" w:type="dxa"/>
            <w:gridSpan w:val="2"/>
            <w:shd w:val="clear" w:color="auto" w:fill="auto"/>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2. (7’) Choose the option (A or B) that can best replace the underlined word(s).</w:t>
            </w:r>
          </w:p>
          <w:p w:rsidR="00477F9E" w:rsidRPr="00477F9E" w:rsidRDefault="00477F9E" w:rsidP="00477F9E">
            <w:pPr>
              <w:spacing w:after="200" w:line="276" w:lineRule="auto"/>
              <w:rPr>
                <w:rFonts w:eastAsia="Times New Roman" w:cs="Times New Roman"/>
                <w:i/>
              </w:rPr>
            </w:pPr>
            <w:r w:rsidRPr="00477F9E">
              <w:rPr>
                <w:rFonts w:eastAsia="Times New Roman" w:cs="Times New Roman"/>
                <w:i/>
              </w:rPr>
              <w:t>(Ex 2 – SB p.91)</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xml:space="preserve">- T shows some pictures of means of transport in the past and at the present, asks Ss to put them into two categories: In the past and at the present and invites some </w:t>
            </w:r>
            <w:r w:rsidRPr="00477F9E">
              <w:rPr>
                <w:rFonts w:eastAsia="Times New Roman" w:cs="Times New Roman"/>
              </w:rPr>
              <w:lastRenderedPageBreak/>
              <w:t>volunteers to tell why they know that.</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Then, T asks Ss to work in groups to predict what they think a future mode of transport will be like.</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invites some Ss to share their thought with the class.</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look at the predictions on page 91, elicits the meaning of any unknown words and may provide further explanations of the words in Vietnamese.</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xml:space="preserve">- Ss can work individually or in pairs to complete the exercise. </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read the predictions with the replaced word again, check pronunciation if needed.</w:t>
            </w:r>
          </w:p>
        </w:tc>
        <w:tc>
          <w:tcPr>
            <w:tcW w:w="4494" w:type="dxa"/>
            <w:shd w:val="clear" w:color="auto" w:fill="auto"/>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lastRenderedPageBreak/>
              <w:t>Answer keys:</w:t>
            </w:r>
          </w:p>
          <w:p w:rsidR="00477F9E" w:rsidRPr="00477F9E" w:rsidRDefault="00477F9E" w:rsidP="00477F9E">
            <w:pPr>
              <w:spacing w:after="200" w:line="276" w:lineRule="auto"/>
              <w:rPr>
                <w:rFonts w:eastAsia="Times New Roman" w:cs="Times New Roman"/>
                <w:b/>
              </w:rPr>
            </w:pPr>
          </w:p>
          <w:p w:rsidR="00477F9E" w:rsidRPr="00477F9E" w:rsidRDefault="00477F9E" w:rsidP="00477F9E">
            <w:pPr>
              <w:spacing w:after="200" w:line="276" w:lineRule="auto"/>
              <w:rPr>
                <w:rFonts w:eastAsia="Times New Roman" w:cs="Times New Roman"/>
                <w:iCs/>
              </w:rPr>
            </w:pPr>
            <w:r w:rsidRPr="00477F9E">
              <w:rPr>
                <w:rFonts w:eastAsia="Times New Roman" w:cs="Times New Roman"/>
                <w:iCs/>
                <w:noProof/>
              </w:rPr>
              <w:drawing>
                <wp:inline distT="0" distB="0" distL="0" distR="0" wp14:anchorId="517D5655" wp14:editId="5065D7CA">
                  <wp:extent cx="3208230" cy="23622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361761" cy="247524"/>
                          </a:xfrm>
                          <a:prstGeom prst="rect">
                            <a:avLst/>
                          </a:prstGeom>
                          <a:noFill/>
                        </pic:spPr>
                      </pic:pic>
                    </a:graphicData>
                  </a:graphic>
                </wp:inline>
              </w:drawing>
            </w:r>
          </w:p>
          <w:p w:rsidR="00477F9E" w:rsidRPr="00477F9E" w:rsidRDefault="00477F9E" w:rsidP="00477F9E">
            <w:pPr>
              <w:spacing w:after="200" w:line="276" w:lineRule="auto"/>
              <w:rPr>
                <w:rFonts w:eastAsia="Times New Roman" w:cs="Times New Roman"/>
                <w:i/>
              </w:rPr>
            </w:pPr>
          </w:p>
        </w:tc>
      </w:tr>
      <w:tr w:rsidR="00477F9E" w:rsidRPr="00477F9E" w:rsidTr="006F1A9B">
        <w:trPr>
          <w:gridAfter w:val="1"/>
          <w:wAfter w:w="142" w:type="dxa"/>
        </w:trPr>
        <w:tc>
          <w:tcPr>
            <w:tcW w:w="5145" w:type="dxa"/>
            <w:gridSpan w:val="2"/>
            <w:tcBorders>
              <w:bottom w:val="single" w:sz="4" w:space="0" w:color="000000"/>
            </w:tcBorders>
            <w:shd w:val="clear" w:color="auto" w:fill="auto"/>
          </w:tcPr>
          <w:p w:rsidR="00477F9E" w:rsidRPr="00477F9E" w:rsidRDefault="00477F9E" w:rsidP="00477F9E">
            <w:pPr>
              <w:spacing w:after="200" w:line="276" w:lineRule="auto"/>
              <w:rPr>
                <w:rFonts w:eastAsia="Times New Roman" w:cs="Times New Roman"/>
                <w:b/>
                <w:bCs/>
              </w:rPr>
            </w:pPr>
            <w:r w:rsidRPr="00477F9E">
              <w:rPr>
                <w:rFonts w:eastAsia="Times New Roman" w:cs="Times New Roman"/>
                <w:b/>
                <w:bCs/>
              </w:rPr>
              <w:lastRenderedPageBreak/>
              <w:t>3. (6’) Listen about future means of transportation and complete the gaps.</w:t>
            </w:r>
          </w:p>
          <w:p w:rsidR="00477F9E" w:rsidRPr="00477F9E" w:rsidRDefault="00477F9E" w:rsidP="00477F9E">
            <w:pPr>
              <w:spacing w:after="200" w:line="276" w:lineRule="auto"/>
              <w:rPr>
                <w:rFonts w:eastAsia="Times New Roman" w:cs="Times New Roman"/>
                <w:i/>
              </w:rPr>
            </w:pPr>
            <w:r w:rsidRPr="00477F9E">
              <w:rPr>
                <w:rFonts w:eastAsia="Times New Roman" w:cs="Times New Roman"/>
                <w:i/>
              </w:rPr>
              <w:t>(Ex 3 – SB p.91)</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calls a S to read the instruction then checks Ss’ understanding of it.</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look at Vocabulary B (SB page 91) and check their understanding of the words.</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predict what can be filled in the gap.</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plays the audio for the whole class to listen and do the exercise individually</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sets a time limit and asks Ss to work in groups to compare their answer and complete the exercise together.</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xml:space="preserve">- T calls groups to give answers then </w:t>
            </w:r>
            <w:r w:rsidRPr="00477F9E">
              <w:rPr>
                <w:rFonts w:eastAsia="Times New Roman" w:cs="Times New Roman"/>
              </w:rPr>
              <w:lastRenderedPageBreak/>
              <w:t>checks as the whole class.</w:t>
            </w:r>
          </w:p>
          <w:p w:rsidR="00477F9E" w:rsidRPr="00477F9E" w:rsidRDefault="00477F9E" w:rsidP="00477F9E">
            <w:pPr>
              <w:spacing w:after="200" w:line="276" w:lineRule="auto"/>
              <w:rPr>
                <w:rFonts w:eastAsia="Times New Roman" w:cs="Times New Roman"/>
                <w:bCs/>
              </w:rPr>
            </w:pPr>
            <w:r w:rsidRPr="00477F9E">
              <w:rPr>
                <w:rFonts w:eastAsia="Times New Roman" w:cs="Times New Roman"/>
              </w:rPr>
              <w:t>- T corrects Ss’ pronunciation if any.</w:t>
            </w:r>
          </w:p>
        </w:tc>
        <w:tc>
          <w:tcPr>
            <w:tcW w:w="4494" w:type="dxa"/>
            <w:tcBorders>
              <w:bottom w:val="single" w:sz="4" w:space="0" w:color="000000"/>
            </w:tcBorders>
            <w:shd w:val="clear" w:color="auto" w:fill="auto"/>
          </w:tcPr>
          <w:p w:rsidR="00477F9E" w:rsidRPr="00477F9E" w:rsidRDefault="00477F9E" w:rsidP="00477F9E">
            <w:pPr>
              <w:spacing w:after="200" w:line="276" w:lineRule="auto"/>
              <w:rPr>
                <w:rFonts w:eastAsia="Times New Roman" w:cs="Times New Roman"/>
              </w:rPr>
            </w:pPr>
            <w:r w:rsidRPr="00477F9E">
              <w:rPr>
                <w:rFonts w:eastAsia="Times New Roman" w:cs="Times New Roman"/>
                <w:b/>
                <w:bCs/>
              </w:rPr>
              <w:lastRenderedPageBreak/>
              <w:t>Answer keys:</w:t>
            </w:r>
          </w:p>
          <w:p w:rsidR="00477F9E" w:rsidRPr="00477F9E" w:rsidRDefault="00477F9E" w:rsidP="00477F9E">
            <w:pPr>
              <w:spacing w:after="200" w:line="276" w:lineRule="auto"/>
              <w:rPr>
                <w:rFonts w:eastAsia="Times New Roman" w:cs="Times New Roman"/>
                <w:i/>
                <w:iCs/>
              </w:rPr>
            </w:pPr>
          </w:p>
          <w:p w:rsidR="00477F9E" w:rsidRPr="00477F9E" w:rsidRDefault="00477F9E" w:rsidP="00477F9E">
            <w:pPr>
              <w:spacing w:after="200" w:line="276" w:lineRule="auto"/>
              <w:rPr>
                <w:rFonts w:eastAsia="Times New Roman" w:cs="Times New Roman"/>
                <w:b/>
              </w:rPr>
            </w:pPr>
            <w:r w:rsidRPr="00477F9E">
              <w:rPr>
                <w:rFonts w:ascii="Calibri" w:eastAsia="Calibri" w:hAnsi="Calibri" w:cs="Calibri"/>
                <w:noProof/>
                <w:sz w:val="22"/>
                <w:szCs w:val="22"/>
              </w:rPr>
              <w:drawing>
                <wp:inline distT="0" distB="0" distL="0" distR="0" wp14:anchorId="6E144336" wp14:editId="1A635EDD">
                  <wp:extent cx="2708476" cy="504582"/>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2733663" cy="509274"/>
                          </a:xfrm>
                          <a:prstGeom prst="rect">
                            <a:avLst/>
                          </a:prstGeom>
                        </pic:spPr>
                      </pic:pic>
                    </a:graphicData>
                  </a:graphic>
                </wp:inline>
              </w:drawing>
            </w:r>
          </w:p>
        </w:tc>
      </w:tr>
      <w:tr w:rsidR="00477F9E" w:rsidRPr="00477F9E" w:rsidTr="006F1A9B">
        <w:trPr>
          <w:gridAfter w:val="1"/>
          <w:wAfter w:w="142" w:type="dxa"/>
        </w:trPr>
        <w:tc>
          <w:tcPr>
            <w:tcW w:w="5145" w:type="dxa"/>
            <w:gridSpan w:val="2"/>
            <w:tcBorders>
              <w:top w:val="single" w:sz="4" w:space="0" w:color="000000"/>
              <w:bottom w:val="single" w:sz="4" w:space="0" w:color="auto"/>
            </w:tcBorders>
            <w:shd w:val="clear" w:color="auto" w:fill="auto"/>
          </w:tcPr>
          <w:p w:rsidR="00477F9E" w:rsidRPr="00477F9E" w:rsidRDefault="00477F9E" w:rsidP="00477F9E">
            <w:pPr>
              <w:spacing w:after="200" w:line="276" w:lineRule="auto"/>
              <w:rPr>
                <w:rFonts w:eastAsia="Times New Roman" w:cs="Times New Roman"/>
                <w:b/>
                <w:bCs/>
              </w:rPr>
            </w:pPr>
            <w:r w:rsidRPr="00477F9E">
              <w:rPr>
                <w:rFonts w:eastAsia="Times New Roman" w:cs="Times New Roman"/>
                <w:b/>
                <w:bCs/>
              </w:rPr>
              <w:lastRenderedPageBreak/>
              <w:t>4. (4’) Listen again and complete the phrases with the words given.</w:t>
            </w:r>
          </w:p>
          <w:p w:rsidR="00477F9E" w:rsidRPr="00477F9E" w:rsidRDefault="00477F9E" w:rsidP="00477F9E">
            <w:pPr>
              <w:spacing w:after="200" w:line="276" w:lineRule="auto"/>
              <w:rPr>
                <w:rFonts w:eastAsia="Times New Roman" w:cs="Times New Roman"/>
                <w:i/>
              </w:rPr>
            </w:pPr>
            <w:r w:rsidRPr="00477F9E">
              <w:rPr>
                <w:rFonts w:eastAsia="Times New Roman" w:cs="Times New Roman"/>
                <w:i/>
              </w:rPr>
              <w:t>(Ex 4 – SB p.91)</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look at Exercise 4 (SB page 91).</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calls a S to read the instruction then checks Ss’ understanding of it.</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asks Ss to quickly complete the phrases individually.</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T calls pairs to give answers then checks as the whole class.</w:t>
            </w:r>
          </w:p>
          <w:p w:rsidR="00477F9E" w:rsidRPr="00477F9E" w:rsidRDefault="00477F9E" w:rsidP="00477F9E">
            <w:pPr>
              <w:spacing w:after="200" w:line="276" w:lineRule="auto"/>
              <w:rPr>
                <w:rFonts w:eastAsia="Times New Roman" w:cs="Times New Roman"/>
                <w:b/>
                <w:bCs/>
              </w:rPr>
            </w:pPr>
            <w:r w:rsidRPr="00477F9E">
              <w:rPr>
                <w:rFonts w:eastAsia="Times New Roman" w:cs="Times New Roman"/>
              </w:rPr>
              <w:t>- T corrects Ss’ pronunciation if any.</w:t>
            </w:r>
          </w:p>
        </w:tc>
        <w:tc>
          <w:tcPr>
            <w:tcW w:w="4494" w:type="dxa"/>
            <w:tcBorders>
              <w:top w:val="single" w:sz="4" w:space="0" w:color="000000"/>
              <w:bottom w:val="single" w:sz="4" w:space="0" w:color="auto"/>
            </w:tcBorders>
            <w:shd w:val="clear" w:color="auto" w:fill="auto"/>
          </w:tcPr>
          <w:p w:rsidR="00477F9E" w:rsidRPr="00477F9E" w:rsidRDefault="00477F9E" w:rsidP="00477F9E">
            <w:pPr>
              <w:spacing w:after="200" w:line="276" w:lineRule="auto"/>
              <w:rPr>
                <w:rFonts w:eastAsia="Times New Roman" w:cs="Times New Roman"/>
                <w:b/>
                <w:bCs/>
              </w:rPr>
            </w:pPr>
            <w:r w:rsidRPr="00477F9E">
              <w:rPr>
                <w:rFonts w:eastAsia="Times New Roman" w:cs="Times New Roman"/>
                <w:b/>
                <w:bCs/>
              </w:rPr>
              <w:t>Answer keys:</w:t>
            </w:r>
          </w:p>
          <w:p w:rsidR="00477F9E" w:rsidRPr="00477F9E" w:rsidRDefault="00477F9E" w:rsidP="00477F9E">
            <w:pPr>
              <w:spacing w:after="200" w:line="276" w:lineRule="auto"/>
              <w:rPr>
                <w:rFonts w:eastAsia="Times New Roman" w:cs="Times New Roman"/>
              </w:rPr>
            </w:pPr>
          </w:p>
          <w:p w:rsidR="00477F9E" w:rsidRPr="00477F9E" w:rsidRDefault="00477F9E" w:rsidP="00477F9E">
            <w:pPr>
              <w:spacing w:after="200" w:line="276" w:lineRule="auto"/>
              <w:rPr>
                <w:rFonts w:eastAsia="Times New Roman" w:cs="Times New Roman"/>
                <w:b/>
                <w:bCs/>
              </w:rPr>
            </w:pPr>
            <w:r w:rsidRPr="00477F9E">
              <w:rPr>
                <w:rFonts w:ascii="Calibri" w:eastAsia="Calibri" w:hAnsi="Calibri" w:cs="Calibri"/>
                <w:noProof/>
                <w:sz w:val="22"/>
                <w:szCs w:val="22"/>
              </w:rPr>
              <w:drawing>
                <wp:inline distT="0" distB="0" distL="0" distR="0" wp14:anchorId="713AFBA8" wp14:editId="7ED53EC9">
                  <wp:extent cx="2731625" cy="540689"/>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2732220" cy="540807"/>
                          </a:xfrm>
                          <a:prstGeom prst="rect">
                            <a:avLst/>
                          </a:prstGeom>
                        </pic:spPr>
                      </pic:pic>
                    </a:graphicData>
                  </a:graphic>
                </wp:inline>
              </w:drawing>
            </w:r>
          </w:p>
        </w:tc>
      </w:tr>
      <w:tr w:rsidR="00477F9E" w:rsidRPr="00477F9E" w:rsidTr="006F1A9B">
        <w:trPr>
          <w:gridAfter w:val="1"/>
          <w:wAfter w:w="142" w:type="dxa"/>
        </w:trPr>
        <w:tc>
          <w:tcPr>
            <w:tcW w:w="5145" w:type="dxa"/>
            <w:gridSpan w:val="2"/>
            <w:tcBorders>
              <w:top w:val="single" w:sz="4" w:space="0" w:color="000000"/>
              <w:bottom w:val="single" w:sz="4" w:space="0" w:color="auto"/>
            </w:tcBorders>
            <w:shd w:val="clear" w:color="auto" w:fill="auto"/>
          </w:tcPr>
          <w:p w:rsidR="00477F9E" w:rsidRPr="00477F9E" w:rsidRDefault="00477F9E" w:rsidP="00477F9E">
            <w:pPr>
              <w:spacing w:after="200" w:line="276" w:lineRule="auto"/>
              <w:rPr>
                <w:rFonts w:eastAsia="Times New Roman" w:cs="Times New Roman"/>
                <w:b/>
                <w:bCs/>
              </w:rPr>
            </w:pPr>
            <w:r w:rsidRPr="00477F9E">
              <w:rPr>
                <w:rFonts w:eastAsia="Times New Roman" w:cs="Times New Roman"/>
                <w:b/>
                <w:bCs/>
              </w:rPr>
              <w:lastRenderedPageBreak/>
              <w:t>5. (6’) In pairs, choose one means of transport from Exercise 1. Tell your partner about it.</w:t>
            </w:r>
          </w:p>
          <w:p w:rsidR="00477F9E" w:rsidRPr="00477F9E" w:rsidRDefault="00477F9E" w:rsidP="00477F9E">
            <w:pPr>
              <w:spacing w:after="200" w:line="276" w:lineRule="auto"/>
              <w:rPr>
                <w:rFonts w:eastAsia="Times New Roman" w:cs="Times New Roman"/>
                <w:i/>
              </w:rPr>
            </w:pPr>
            <w:r w:rsidRPr="00477F9E">
              <w:rPr>
                <w:rFonts w:eastAsia="Times New Roman" w:cs="Times New Roman"/>
                <w:i/>
              </w:rPr>
              <w:t>(Ex 5 – SB p.91)</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xml:space="preserve">- T asks Ss to work in pairs and asks each of them to choose one means of transport in Exercise 1 and tell their partner about it using the expression: </w:t>
            </w:r>
            <w:r w:rsidRPr="00477F9E">
              <w:rPr>
                <w:rFonts w:eastAsia="Times New Roman" w:cs="Times New Roman"/>
                <w:i/>
                <w:iCs/>
              </w:rPr>
              <w:t>This is a … It can carry … It will use …</w:t>
            </w:r>
          </w:p>
          <w:p w:rsidR="00477F9E" w:rsidRPr="00477F9E" w:rsidRDefault="00477F9E" w:rsidP="00477F9E">
            <w:pPr>
              <w:spacing w:after="200" w:line="276" w:lineRule="auto"/>
              <w:rPr>
                <w:rFonts w:eastAsia="Times New Roman" w:cs="Times New Roman"/>
                <w:b/>
                <w:bCs/>
              </w:rPr>
            </w:pPr>
            <w:r w:rsidRPr="00477F9E">
              <w:rPr>
                <w:rFonts w:eastAsia="Times New Roman" w:cs="Times New Roman"/>
              </w:rPr>
              <w:t>Then, T calls some Ss to talk about their partner’s means of transport.</w:t>
            </w:r>
          </w:p>
        </w:tc>
        <w:tc>
          <w:tcPr>
            <w:tcW w:w="4494" w:type="dxa"/>
            <w:tcBorders>
              <w:top w:val="single" w:sz="4" w:space="0" w:color="000000"/>
              <w:bottom w:val="single" w:sz="4" w:space="0" w:color="auto"/>
            </w:tcBorders>
            <w:shd w:val="clear" w:color="auto" w:fill="auto"/>
          </w:tcPr>
          <w:p w:rsidR="00477F9E" w:rsidRPr="00477F9E" w:rsidRDefault="00477F9E" w:rsidP="00477F9E">
            <w:pPr>
              <w:spacing w:after="200" w:line="276" w:lineRule="auto"/>
              <w:rPr>
                <w:rFonts w:eastAsia="Times New Roman" w:cs="Times New Roman"/>
                <w:b/>
                <w:bCs/>
              </w:rPr>
            </w:pPr>
            <w:r w:rsidRPr="00477F9E">
              <w:rPr>
                <w:rFonts w:eastAsia="Times New Roman" w:cs="Times New Roman"/>
                <w:b/>
                <w:bCs/>
                <w:noProof/>
              </w:rPr>
              <w:drawing>
                <wp:inline distT="0" distB="0" distL="0" distR="0" wp14:anchorId="55D68E71" wp14:editId="232374C5">
                  <wp:extent cx="2777924" cy="4930815"/>
                  <wp:effectExtent l="0" t="0" r="3810" b="3175"/>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780406" cy="4935220"/>
                          </a:xfrm>
                          <a:prstGeom prst="rect">
                            <a:avLst/>
                          </a:prstGeom>
                        </pic:spPr>
                      </pic:pic>
                    </a:graphicData>
                  </a:graphic>
                </wp:inline>
              </w:drawing>
            </w:r>
          </w:p>
        </w:tc>
      </w:tr>
      <w:tr w:rsidR="00477F9E" w:rsidRPr="00477F9E" w:rsidTr="006F1A9B">
        <w:trPr>
          <w:gridAfter w:val="1"/>
          <w:wAfter w:w="142" w:type="dxa"/>
        </w:trPr>
        <w:tc>
          <w:tcPr>
            <w:tcW w:w="9639" w:type="dxa"/>
            <w:gridSpan w:val="3"/>
            <w:tcBorders>
              <w:top w:val="single" w:sz="4" w:space="0" w:color="auto"/>
              <w:left w:val="single" w:sz="4" w:space="0" w:color="000000"/>
              <w:bottom w:val="single" w:sz="4" w:space="0" w:color="auto"/>
              <w:right w:val="single" w:sz="4" w:space="0" w:color="000000"/>
            </w:tcBorders>
            <w:shd w:val="clear" w:color="auto" w:fill="auto"/>
          </w:tcPr>
          <w:p w:rsidR="00477F9E" w:rsidRPr="00477F9E" w:rsidRDefault="00477F9E" w:rsidP="00477F9E">
            <w:pPr>
              <w:spacing w:after="200" w:line="276" w:lineRule="auto"/>
              <w:jc w:val="center"/>
              <w:rPr>
                <w:rFonts w:eastAsia="Times New Roman" w:cs="Times New Roman"/>
                <w:b/>
              </w:rPr>
            </w:pPr>
            <w:r w:rsidRPr="00477F9E">
              <w:rPr>
                <w:rFonts w:eastAsia="Times New Roman" w:cs="Times New Roman"/>
                <w:b/>
              </w:rPr>
              <w:t>4. PRODUCTION (5’)</w:t>
            </w:r>
          </w:p>
        </w:tc>
      </w:tr>
      <w:tr w:rsidR="00477F9E" w:rsidRPr="00477F9E" w:rsidTr="006F1A9B">
        <w:trPr>
          <w:gridAfter w:val="1"/>
          <w:wAfter w:w="142" w:type="dxa"/>
        </w:trPr>
        <w:tc>
          <w:tcPr>
            <w:tcW w:w="9639" w:type="dxa"/>
            <w:gridSpan w:val="3"/>
            <w:tcBorders>
              <w:top w:val="single" w:sz="4" w:space="0" w:color="auto"/>
              <w:left w:val="single" w:sz="4" w:space="0" w:color="auto"/>
              <w:bottom w:val="single" w:sz="4" w:space="0" w:color="auto"/>
              <w:right w:val="single" w:sz="4" w:space="0" w:color="auto"/>
            </w:tcBorders>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HOT SEAT GAME</w:t>
            </w:r>
          </w:p>
          <w:p w:rsidR="00477F9E" w:rsidRPr="00477F9E" w:rsidRDefault="00477F9E" w:rsidP="00477F9E">
            <w:pPr>
              <w:spacing w:after="200" w:line="276" w:lineRule="auto"/>
              <w:rPr>
                <w:rFonts w:eastAsia="Times New Roman" w:cs="Times New Roman"/>
              </w:rPr>
            </w:pPr>
            <w:r w:rsidRPr="00477F9E">
              <w:rPr>
                <w:rFonts w:eastAsia="Times New Roman" w:cs="Times New Roman"/>
                <w:b/>
              </w:rPr>
              <w:t>* Aims:</w:t>
            </w:r>
            <w:r w:rsidRPr="00477F9E">
              <w:rPr>
                <w:rFonts w:eastAsia="Times New Roman" w:cs="Times New Roman"/>
              </w:rPr>
              <w:t xml:space="preserve"> To help Ss practice applying the vocabulary and grammar points related to the topic in speaking.</w:t>
            </w:r>
          </w:p>
          <w:p w:rsidR="00477F9E" w:rsidRPr="00477F9E" w:rsidRDefault="00477F9E" w:rsidP="00477F9E">
            <w:pPr>
              <w:spacing w:after="200" w:line="276" w:lineRule="auto"/>
              <w:rPr>
                <w:rFonts w:eastAsia="Times New Roman" w:cs="Times New Roman"/>
                <w:bCs/>
              </w:rPr>
            </w:pPr>
            <w:r w:rsidRPr="00477F9E">
              <w:rPr>
                <w:rFonts w:eastAsia="Times New Roman" w:cs="Times New Roman"/>
                <w:b/>
              </w:rPr>
              <w:t xml:space="preserve">* Content: </w:t>
            </w:r>
            <w:r w:rsidRPr="00477F9E">
              <w:rPr>
                <w:rFonts w:eastAsia="Times New Roman" w:cs="Times New Roman"/>
                <w:bCs/>
                <w:i/>
                <w:iCs/>
              </w:rPr>
              <w:t>Hot seat game</w:t>
            </w:r>
          </w:p>
          <w:p w:rsidR="00477F9E" w:rsidRPr="00477F9E" w:rsidRDefault="00477F9E" w:rsidP="00477F9E">
            <w:pPr>
              <w:spacing w:after="200" w:line="276" w:lineRule="auto"/>
              <w:rPr>
                <w:rFonts w:eastAsia="Times New Roman" w:cs="Times New Roman"/>
              </w:rPr>
            </w:pPr>
            <w:r w:rsidRPr="00477F9E">
              <w:rPr>
                <w:rFonts w:eastAsia="Times New Roman" w:cs="Times New Roman"/>
                <w:b/>
              </w:rPr>
              <w:t xml:space="preserve">* Outcome: </w:t>
            </w:r>
            <w:r w:rsidRPr="00477F9E">
              <w:rPr>
                <w:rFonts w:eastAsia="Times New Roman" w:cs="Times New Roman"/>
                <w:bCs/>
              </w:rPr>
              <w:t>Ss practise using the vocabulary and grammar points related to the topic in speaking.</w:t>
            </w:r>
          </w:p>
          <w:p w:rsidR="00477F9E" w:rsidRPr="00477F9E" w:rsidRDefault="00477F9E" w:rsidP="00477F9E">
            <w:pPr>
              <w:spacing w:after="200" w:line="276" w:lineRule="auto"/>
              <w:rPr>
                <w:rFonts w:eastAsia="Times New Roman" w:cs="Times New Roman"/>
                <w:b/>
              </w:rPr>
            </w:pPr>
            <w:r w:rsidRPr="00477F9E">
              <w:rPr>
                <w:rFonts w:eastAsia="Times New Roman" w:cs="Times New Roman"/>
                <w:b/>
              </w:rPr>
              <w:t>* Organisation</w:t>
            </w:r>
            <w:r w:rsidRPr="00477F9E">
              <w:rPr>
                <w:rFonts w:eastAsia="Times New Roman" w:cs="Times New Roman"/>
              </w:rPr>
              <w:t>: T-Ss, Ss-Ss</w:t>
            </w:r>
          </w:p>
        </w:tc>
      </w:tr>
      <w:tr w:rsidR="00477F9E" w:rsidRPr="00477F9E" w:rsidTr="006F1A9B">
        <w:trPr>
          <w:gridAfter w:val="1"/>
          <w:wAfter w:w="142" w:type="dxa"/>
        </w:trPr>
        <w:tc>
          <w:tcPr>
            <w:tcW w:w="5145" w:type="dxa"/>
            <w:gridSpan w:val="2"/>
            <w:tcBorders>
              <w:top w:val="single" w:sz="4" w:space="0" w:color="auto"/>
              <w:left w:val="single" w:sz="4" w:space="0" w:color="auto"/>
              <w:bottom w:val="single" w:sz="4" w:space="0" w:color="auto"/>
              <w:right w:val="single" w:sz="4" w:space="0" w:color="auto"/>
            </w:tcBorders>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Teacher’s &amp; Student’s activities</w:t>
            </w:r>
          </w:p>
        </w:tc>
        <w:tc>
          <w:tcPr>
            <w:tcW w:w="4494" w:type="dxa"/>
            <w:tcBorders>
              <w:top w:val="single" w:sz="4" w:space="0" w:color="auto"/>
              <w:left w:val="single" w:sz="4" w:space="0" w:color="auto"/>
              <w:bottom w:val="single" w:sz="4" w:space="0" w:color="auto"/>
              <w:right w:val="single" w:sz="4" w:space="0" w:color="auto"/>
            </w:tcBorders>
            <w:shd w:val="clear" w:color="auto" w:fill="FFFFFF" w:themeFill="background1"/>
          </w:tcPr>
          <w:p w:rsidR="00477F9E" w:rsidRPr="00477F9E" w:rsidRDefault="00477F9E" w:rsidP="00477F9E">
            <w:pPr>
              <w:spacing w:after="200" w:line="276" w:lineRule="auto"/>
              <w:jc w:val="center"/>
              <w:rPr>
                <w:rFonts w:eastAsia="Times New Roman" w:cs="Times New Roman"/>
              </w:rPr>
            </w:pPr>
            <w:r w:rsidRPr="00477F9E">
              <w:rPr>
                <w:rFonts w:eastAsia="Times New Roman" w:cs="Times New Roman"/>
                <w:b/>
              </w:rPr>
              <w:t>Content</w:t>
            </w:r>
          </w:p>
        </w:tc>
      </w:tr>
      <w:tr w:rsidR="00477F9E" w:rsidRPr="00477F9E" w:rsidTr="006F1A9B">
        <w:trPr>
          <w:gridAfter w:val="1"/>
          <w:wAfter w:w="142" w:type="dxa"/>
          <w:trHeight w:val="840"/>
        </w:trPr>
        <w:tc>
          <w:tcPr>
            <w:tcW w:w="5145" w:type="dxa"/>
            <w:gridSpan w:val="2"/>
            <w:tcBorders>
              <w:top w:val="single" w:sz="4" w:space="0" w:color="auto"/>
              <w:bottom w:val="single" w:sz="4" w:space="0" w:color="auto"/>
              <w:right w:val="single" w:sz="4" w:space="0" w:color="auto"/>
            </w:tcBorders>
            <w:shd w:val="clear" w:color="auto" w:fill="auto"/>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Extra activity 2: Hot seat game.</w:t>
            </w:r>
          </w:p>
          <w:p w:rsidR="00477F9E" w:rsidRPr="00477F9E" w:rsidRDefault="00477F9E" w:rsidP="00477F9E">
            <w:pPr>
              <w:spacing w:after="200" w:line="276" w:lineRule="auto"/>
              <w:rPr>
                <w:rFonts w:eastAsia="Times New Roman" w:cs="Times New Roman"/>
                <w:bCs/>
              </w:rPr>
            </w:pPr>
            <w:r w:rsidRPr="00477F9E">
              <w:rPr>
                <w:rFonts w:eastAsia="Times New Roman" w:cs="Times New Roman"/>
                <w:bCs/>
              </w:rPr>
              <w:t>- T explains the game rules then check instructions.</w:t>
            </w:r>
          </w:p>
        </w:tc>
        <w:tc>
          <w:tcPr>
            <w:tcW w:w="4494" w:type="dxa"/>
            <w:tcBorders>
              <w:top w:val="single" w:sz="4" w:space="0" w:color="auto"/>
              <w:left w:val="single" w:sz="4" w:space="0" w:color="auto"/>
              <w:bottom w:val="single" w:sz="4" w:space="0" w:color="auto"/>
              <w:right w:val="single" w:sz="4" w:space="0" w:color="auto"/>
            </w:tcBorders>
            <w:shd w:val="clear" w:color="auto" w:fill="auto"/>
          </w:tcPr>
          <w:p w:rsidR="00477F9E" w:rsidRPr="00477F9E" w:rsidRDefault="00477F9E" w:rsidP="00477F9E">
            <w:pPr>
              <w:spacing w:after="200" w:line="276" w:lineRule="auto"/>
              <w:rPr>
                <w:rFonts w:eastAsia="Times New Roman" w:cs="Times New Roman"/>
                <w:b/>
              </w:rPr>
            </w:pPr>
            <w:r w:rsidRPr="00477F9E">
              <w:rPr>
                <w:rFonts w:eastAsia="Times New Roman" w:cs="Times New Roman"/>
                <w:b/>
              </w:rPr>
              <w:t>Game rules:</w:t>
            </w:r>
          </w:p>
          <w:p w:rsidR="00477F9E" w:rsidRPr="00477F9E" w:rsidRDefault="00477F9E" w:rsidP="00477F9E">
            <w:pPr>
              <w:numPr>
                <w:ilvl w:val="0"/>
                <w:numId w:val="4"/>
              </w:numPr>
              <w:spacing w:after="200" w:line="276" w:lineRule="auto"/>
              <w:contextualSpacing/>
              <w:rPr>
                <w:rFonts w:eastAsia="Times New Roman" w:cs="Times New Roman"/>
                <w:bCs/>
              </w:rPr>
            </w:pPr>
            <w:r w:rsidRPr="00477F9E">
              <w:rPr>
                <w:rFonts w:eastAsia="Times New Roman" w:cs="Times New Roman"/>
                <w:bCs/>
              </w:rPr>
              <w:t>T divides the class into 2 teams, one S from each team for each turn.</w:t>
            </w:r>
          </w:p>
          <w:p w:rsidR="00477F9E" w:rsidRPr="00477F9E" w:rsidRDefault="00477F9E" w:rsidP="00477F9E">
            <w:pPr>
              <w:numPr>
                <w:ilvl w:val="0"/>
                <w:numId w:val="4"/>
              </w:numPr>
              <w:spacing w:after="200" w:line="276" w:lineRule="auto"/>
              <w:contextualSpacing/>
              <w:rPr>
                <w:rFonts w:eastAsia="Times New Roman" w:cs="Times New Roman"/>
                <w:bCs/>
              </w:rPr>
            </w:pPr>
            <w:r w:rsidRPr="00477F9E">
              <w:rPr>
                <w:rFonts w:eastAsia="Times New Roman" w:cs="Times New Roman"/>
                <w:bCs/>
              </w:rPr>
              <w:lastRenderedPageBreak/>
              <w:t>Two Ss sit/stand in front of the class, back to the board.</w:t>
            </w:r>
          </w:p>
          <w:p w:rsidR="00477F9E" w:rsidRPr="00477F9E" w:rsidRDefault="00477F9E" w:rsidP="00477F9E">
            <w:pPr>
              <w:numPr>
                <w:ilvl w:val="0"/>
                <w:numId w:val="4"/>
              </w:numPr>
              <w:spacing w:after="200" w:line="276" w:lineRule="auto"/>
              <w:contextualSpacing/>
              <w:rPr>
                <w:rFonts w:eastAsia="Times New Roman" w:cs="Times New Roman"/>
                <w:bCs/>
              </w:rPr>
            </w:pPr>
            <w:r w:rsidRPr="00477F9E">
              <w:rPr>
                <w:rFonts w:eastAsia="Times New Roman" w:cs="Times New Roman"/>
                <w:bCs/>
              </w:rPr>
              <w:t>T shows pictures of means of transport on the slide.</w:t>
            </w:r>
          </w:p>
          <w:p w:rsidR="00477F9E" w:rsidRPr="00477F9E" w:rsidRDefault="00477F9E" w:rsidP="00477F9E">
            <w:pPr>
              <w:numPr>
                <w:ilvl w:val="0"/>
                <w:numId w:val="4"/>
              </w:numPr>
              <w:spacing w:after="200" w:line="276" w:lineRule="auto"/>
              <w:contextualSpacing/>
              <w:rPr>
                <w:rFonts w:eastAsia="Times New Roman" w:cs="Times New Roman"/>
                <w:bCs/>
              </w:rPr>
            </w:pPr>
            <w:r w:rsidRPr="00477F9E">
              <w:rPr>
                <w:rFonts w:eastAsia="Times New Roman" w:cs="Times New Roman"/>
                <w:bCs/>
              </w:rPr>
              <w:t>Teammates give description of the given means of transport for their team’s player to guess what it is.</w:t>
            </w:r>
          </w:p>
          <w:p w:rsidR="00477F9E" w:rsidRPr="00477F9E" w:rsidRDefault="00477F9E" w:rsidP="00477F9E">
            <w:pPr>
              <w:numPr>
                <w:ilvl w:val="0"/>
                <w:numId w:val="4"/>
              </w:numPr>
              <w:spacing w:after="200" w:line="276" w:lineRule="auto"/>
              <w:contextualSpacing/>
              <w:rPr>
                <w:rFonts w:eastAsia="Times New Roman" w:cs="Times New Roman"/>
                <w:bCs/>
              </w:rPr>
            </w:pPr>
            <w:r w:rsidRPr="00477F9E">
              <w:rPr>
                <w:rFonts w:eastAsia="Times New Roman" w:cs="Times New Roman"/>
                <w:bCs/>
              </w:rPr>
              <w:t>1 correct answer = 1 point.</w:t>
            </w:r>
          </w:p>
        </w:tc>
      </w:tr>
      <w:tr w:rsidR="00477F9E" w:rsidRPr="00477F9E" w:rsidTr="006F1A9B">
        <w:tc>
          <w:tcPr>
            <w:tcW w:w="9781" w:type="dxa"/>
            <w:gridSpan w:val="4"/>
            <w:tcBorders>
              <w:left w:val="nil"/>
              <w:bottom w:val="nil"/>
              <w:right w:val="nil"/>
            </w:tcBorders>
            <w:shd w:val="clear" w:color="auto" w:fill="auto"/>
          </w:tcPr>
          <w:p w:rsidR="00477F9E" w:rsidRPr="00477F9E" w:rsidRDefault="00477F9E" w:rsidP="00477F9E">
            <w:pPr>
              <w:spacing w:after="200" w:line="276" w:lineRule="auto"/>
              <w:rPr>
                <w:rFonts w:eastAsia="Times New Roman" w:cs="Times New Roman"/>
                <w:b/>
              </w:rPr>
            </w:pPr>
          </w:p>
          <w:p w:rsidR="00477F9E" w:rsidRPr="00477F9E" w:rsidRDefault="00477F9E" w:rsidP="00477F9E">
            <w:pPr>
              <w:spacing w:after="200" w:line="276" w:lineRule="auto"/>
              <w:jc w:val="center"/>
              <w:rPr>
                <w:rFonts w:eastAsia="Times New Roman" w:cs="Times New Roman"/>
                <w:b/>
              </w:rPr>
            </w:pPr>
            <w:r w:rsidRPr="00477F9E">
              <w:rPr>
                <w:rFonts w:eastAsia="Times New Roman" w:cs="Times New Roman"/>
                <w:b/>
              </w:rPr>
              <w:t>WRAP-UP &amp; HOME WORK (3’)</w:t>
            </w:r>
          </w:p>
          <w:p w:rsidR="00477F9E" w:rsidRPr="00477F9E" w:rsidRDefault="00477F9E" w:rsidP="00477F9E">
            <w:pPr>
              <w:spacing w:after="200" w:line="276" w:lineRule="auto"/>
              <w:jc w:val="center"/>
              <w:rPr>
                <w:rFonts w:eastAsia="Times New Roman" w:cs="Times New Roman"/>
                <w:b/>
              </w:rPr>
            </w:pPr>
          </w:p>
        </w:tc>
      </w:tr>
      <w:tr w:rsidR="00477F9E" w:rsidRPr="00477F9E" w:rsidTr="006F1A9B">
        <w:tc>
          <w:tcPr>
            <w:tcW w:w="9781" w:type="dxa"/>
            <w:gridSpan w:val="4"/>
            <w:tcBorders>
              <w:top w:val="nil"/>
              <w:left w:val="nil"/>
              <w:bottom w:val="nil"/>
              <w:right w:val="nil"/>
            </w:tcBorders>
          </w:tcPr>
          <w:p w:rsidR="00477F9E" w:rsidRPr="00477F9E" w:rsidRDefault="00477F9E" w:rsidP="00477F9E">
            <w:pPr>
              <w:spacing w:after="200" w:line="276" w:lineRule="auto"/>
              <w:rPr>
                <w:rFonts w:eastAsia="Times New Roman" w:cs="Times New Roman"/>
              </w:rPr>
            </w:pPr>
            <w:r w:rsidRPr="00477F9E">
              <w:rPr>
                <w:rFonts w:eastAsia="Times New Roman" w:cs="Times New Roman"/>
              </w:rPr>
              <w:t>T asks Ss to talk about what they have learnt in the lesson.</w:t>
            </w:r>
          </w:p>
          <w:p w:rsidR="00477F9E" w:rsidRPr="00477F9E" w:rsidRDefault="00477F9E" w:rsidP="00477F9E">
            <w:pPr>
              <w:numPr>
                <w:ilvl w:val="0"/>
                <w:numId w:val="3"/>
              </w:numPr>
              <w:spacing w:after="200" w:line="276" w:lineRule="auto"/>
              <w:rPr>
                <w:rFonts w:eastAsia="Times New Roman" w:cs="Times New Roman"/>
              </w:rPr>
            </w:pPr>
            <w:r w:rsidRPr="00477F9E">
              <w:rPr>
                <w:rFonts w:eastAsia="Times New Roman" w:cs="Times New Roman"/>
              </w:rPr>
              <w:t>Vocabulary of means of transports and on the road.</w:t>
            </w:r>
          </w:p>
          <w:p w:rsidR="00477F9E" w:rsidRPr="00477F9E" w:rsidRDefault="00477F9E" w:rsidP="00477F9E">
            <w:pPr>
              <w:numPr>
                <w:ilvl w:val="0"/>
                <w:numId w:val="3"/>
              </w:numPr>
              <w:spacing w:after="200" w:line="276" w:lineRule="auto"/>
              <w:rPr>
                <w:rFonts w:eastAsia="Times New Roman" w:cs="Times New Roman"/>
                <w:b/>
              </w:rPr>
            </w:pPr>
            <w:r w:rsidRPr="00477F9E">
              <w:rPr>
                <w:rFonts w:eastAsia="Times New Roman" w:cs="Times New Roman"/>
              </w:rPr>
              <w:t>Grammar points: Future tense to talk about future means of transport</w:t>
            </w:r>
            <w:r w:rsidRPr="00477F9E">
              <w:rPr>
                <w:rFonts w:eastAsia="Times New Roman" w:cs="Times New Roman"/>
                <w:b/>
              </w:rPr>
              <w:t xml:space="preserve"> </w:t>
            </w:r>
          </w:p>
          <w:p w:rsidR="00477F9E" w:rsidRPr="00477F9E" w:rsidRDefault="00477F9E" w:rsidP="00477F9E">
            <w:pPr>
              <w:spacing w:after="200" w:line="276" w:lineRule="auto"/>
              <w:rPr>
                <w:rFonts w:eastAsia="Times New Roman" w:cs="Times New Roman"/>
                <w:b/>
              </w:rPr>
            </w:pPr>
          </w:p>
          <w:p w:rsidR="00477F9E" w:rsidRPr="00477F9E" w:rsidRDefault="00477F9E" w:rsidP="00477F9E">
            <w:pPr>
              <w:spacing w:after="200" w:line="276" w:lineRule="auto"/>
              <w:rPr>
                <w:rFonts w:eastAsia="Times New Roman" w:cs="Times New Roman"/>
                <w:b/>
              </w:rPr>
            </w:pPr>
            <w:r w:rsidRPr="00477F9E">
              <w:rPr>
                <w:rFonts w:eastAsia="Times New Roman" w:cs="Times New Roman"/>
                <w:b/>
              </w:rPr>
              <w:t>* HOME WORK</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Do exercises in the workbook page 77-78.</w:t>
            </w:r>
          </w:p>
          <w:p w:rsidR="00477F9E" w:rsidRPr="00477F9E" w:rsidRDefault="00477F9E" w:rsidP="00477F9E">
            <w:pPr>
              <w:spacing w:after="200" w:line="276" w:lineRule="auto"/>
              <w:rPr>
                <w:rFonts w:eastAsia="Times New Roman" w:cs="Times New Roman"/>
              </w:rPr>
            </w:pPr>
            <w:r w:rsidRPr="00477F9E">
              <w:rPr>
                <w:rFonts w:eastAsia="Times New Roman" w:cs="Times New Roman"/>
              </w:rPr>
              <w:t>- Prepare for Lesson 9.2: Grammar 1.</w:t>
            </w:r>
          </w:p>
          <w:p w:rsidR="00477F9E" w:rsidRPr="00477F9E" w:rsidRDefault="00477F9E" w:rsidP="00477F9E">
            <w:pPr>
              <w:spacing w:after="200" w:line="276" w:lineRule="auto"/>
              <w:rPr>
                <w:rFonts w:eastAsia="Times New Roman" w:cs="Times New Roman"/>
              </w:rPr>
            </w:pPr>
          </w:p>
          <w:p w:rsidR="00477F9E" w:rsidRPr="00477F9E" w:rsidRDefault="00477F9E" w:rsidP="00477F9E">
            <w:pPr>
              <w:spacing w:after="200" w:line="276" w:lineRule="auto"/>
              <w:rPr>
                <w:rFonts w:eastAsia="Times New Roman" w:cs="Times New Roman"/>
              </w:rPr>
            </w:pPr>
          </w:p>
          <w:p w:rsidR="00477F9E" w:rsidRPr="00477F9E" w:rsidRDefault="00477F9E" w:rsidP="00477F9E">
            <w:pPr>
              <w:spacing w:after="200" w:line="276" w:lineRule="auto"/>
              <w:rPr>
                <w:rFonts w:eastAsia="Times New Roman" w:cs="Times New Roman"/>
              </w:rPr>
            </w:pPr>
          </w:p>
          <w:p w:rsidR="00477F9E" w:rsidRPr="00477F9E" w:rsidRDefault="00477F9E" w:rsidP="00477F9E">
            <w:pPr>
              <w:spacing w:after="200" w:line="276" w:lineRule="auto"/>
              <w:rPr>
                <w:rFonts w:eastAsia="Times New Roman" w:cs="Times New Roman"/>
              </w:rPr>
            </w:pPr>
          </w:p>
        </w:tc>
      </w:tr>
    </w:tbl>
    <w:p w:rsidR="00AC12C9" w:rsidRDefault="00AC12C9"/>
    <w:sectPr w:rsidR="00AC12C9" w:rsidSect="003A493B">
      <w:pgSz w:w="11906" w:h="16838" w:code="9"/>
      <w:pgMar w:top="1134" w:right="1134" w:bottom="1134" w:left="1701" w:header="709" w:footer="709" w:gutter="567"/>
      <w:cols w:space="720"/>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174F4C"/>
    <w:multiLevelType w:val="multilevel"/>
    <w:tmpl w:val="BA26F9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36C60B2B"/>
    <w:multiLevelType w:val="hybridMultilevel"/>
    <w:tmpl w:val="4894C93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6D10314"/>
    <w:multiLevelType w:val="multilevel"/>
    <w:tmpl w:val="AA9CB2F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7487307C"/>
    <w:multiLevelType w:val="multilevel"/>
    <w:tmpl w:val="795AE6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F9E"/>
    <w:rsid w:val="000D398C"/>
    <w:rsid w:val="0016470A"/>
    <w:rsid w:val="00170155"/>
    <w:rsid w:val="00195CC5"/>
    <w:rsid w:val="00321DED"/>
    <w:rsid w:val="003A061A"/>
    <w:rsid w:val="003A493B"/>
    <w:rsid w:val="00446B15"/>
    <w:rsid w:val="00477F9E"/>
    <w:rsid w:val="004C32E0"/>
    <w:rsid w:val="004E047B"/>
    <w:rsid w:val="0051153A"/>
    <w:rsid w:val="006C0601"/>
    <w:rsid w:val="00780EA9"/>
    <w:rsid w:val="008A3C0A"/>
    <w:rsid w:val="008E2852"/>
    <w:rsid w:val="009E5F91"/>
    <w:rsid w:val="00AA555D"/>
    <w:rsid w:val="00AC12C9"/>
    <w:rsid w:val="00B77CD1"/>
    <w:rsid w:val="00EA47A2"/>
    <w:rsid w:val="00EC2F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477F9E"/>
    <w:rPr>
      <w:rFonts w:ascii="Tahoma" w:hAnsi="Tahoma" w:cs="Tahoma"/>
      <w:sz w:val="16"/>
      <w:szCs w:val="16"/>
    </w:rPr>
  </w:style>
  <w:style w:type="character" w:customStyle="1" w:styleId="BalloonTextChar">
    <w:name w:val="Balloon Text Char"/>
    <w:basedOn w:val="DefaultParagraphFont"/>
    <w:link w:val="BalloonText"/>
    <w:uiPriority w:val="99"/>
    <w:semiHidden/>
    <w:rsid w:val="00477F9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C2FD8"/>
    <w:rPr>
      <w:szCs w:val="28"/>
    </w:rPr>
  </w:style>
  <w:style w:type="paragraph" w:styleId="Heading1">
    <w:name w:val="heading 1"/>
    <w:basedOn w:val="Normal"/>
    <w:next w:val="Normal"/>
    <w:link w:val="Heading1Char"/>
    <w:uiPriority w:val="9"/>
    <w:qFormat/>
    <w:rsid w:val="00EC2FD8"/>
    <w:pPr>
      <w:keepNext/>
      <w:keepLines/>
      <w:spacing w:before="480"/>
      <w:outlineLvl w:val="0"/>
    </w:pPr>
    <w:rPr>
      <w:rFonts w:asciiTheme="majorHAnsi" w:eastAsiaTheme="majorEastAsia" w:hAnsiTheme="majorHAnsi" w:cstheme="majorBidi"/>
      <w:b/>
      <w:bCs/>
      <w:color w:val="365F91" w:themeColor="accent1" w:themeShade="BF"/>
    </w:rPr>
  </w:style>
  <w:style w:type="paragraph" w:styleId="Heading3">
    <w:name w:val="heading 3"/>
    <w:basedOn w:val="Normal"/>
    <w:link w:val="Heading3Char"/>
    <w:uiPriority w:val="9"/>
    <w:qFormat/>
    <w:rsid w:val="00EC2FD8"/>
    <w:pPr>
      <w:spacing w:before="100" w:beforeAutospacing="1" w:after="100" w:afterAutospacing="1"/>
      <w:outlineLvl w:val="2"/>
    </w:pPr>
    <w:rPr>
      <w:rFonts w:eastAsia="Times New Roman" w:cs="Times New Roman"/>
      <w:b/>
      <w:bCs/>
      <w:sz w:val="27"/>
      <w:szCs w:val="27"/>
    </w:rPr>
  </w:style>
  <w:style w:type="paragraph" w:styleId="Heading4">
    <w:name w:val="heading 4"/>
    <w:basedOn w:val="Normal"/>
    <w:next w:val="Normal"/>
    <w:link w:val="Heading4Char"/>
    <w:uiPriority w:val="9"/>
    <w:semiHidden/>
    <w:unhideWhenUsed/>
    <w:qFormat/>
    <w:rsid w:val="00EC2FD8"/>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C2FD8"/>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2FD8"/>
    <w:rPr>
      <w:rFonts w:asciiTheme="majorHAnsi" w:eastAsiaTheme="majorEastAsia" w:hAnsiTheme="majorHAnsi" w:cstheme="majorBidi"/>
      <w:b/>
      <w:bCs/>
      <w:color w:val="365F91" w:themeColor="accent1" w:themeShade="BF"/>
      <w:szCs w:val="28"/>
    </w:rPr>
  </w:style>
  <w:style w:type="character" w:customStyle="1" w:styleId="Heading3Char">
    <w:name w:val="Heading 3 Char"/>
    <w:basedOn w:val="DefaultParagraphFont"/>
    <w:link w:val="Heading3"/>
    <w:uiPriority w:val="9"/>
    <w:rsid w:val="00EC2FD8"/>
    <w:rPr>
      <w:rFonts w:eastAsia="Times New Roman" w:cs="Times New Roman"/>
      <w:b/>
      <w:bCs/>
      <w:sz w:val="27"/>
      <w:szCs w:val="27"/>
    </w:rPr>
  </w:style>
  <w:style w:type="character" w:customStyle="1" w:styleId="Heading4Char">
    <w:name w:val="Heading 4 Char"/>
    <w:basedOn w:val="DefaultParagraphFont"/>
    <w:link w:val="Heading4"/>
    <w:uiPriority w:val="9"/>
    <w:semiHidden/>
    <w:rsid w:val="00EC2FD8"/>
    <w:rPr>
      <w:rFonts w:asciiTheme="majorHAnsi" w:eastAsiaTheme="majorEastAsia" w:hAnsiTheme="majorHAnsi" w:cstheme="majorBidi"/>
      <w:b/>
      <w:bCs/>
      <w:i/>
      <w:iCs/>
      <w:color w:val="4F81BD" w:themeColor="accent1"/>
      <w:szCs w:val="28"/>
    </w:rPr>
  </w:style>
  <w:style w:type="character" w:customStyle="1" w:styleId="Heading5Char">
    <w:name w:val="Heading 5 Char"/>
    <w:basedOn w:val="DefaultParagraphFont"/>
    <w:link w:val="Heading5"/>
    <w:uiPriority w:val="9"/>
    <w:semiHidden/>
    <w:rsid w:val="00EC2FD8"/>
    <w:rPr>
      <w:rFonts w:asciiTheme="majorHAnsi" w:eastAsiaTheme="majorEastAsia" w:hAnsiTheme="majorHAnsi" w:cstheme="majorBidi"/>
      <w:color w:val="243F60" w:themeColor="accent1" w:themeShade="7F"/>
      <w:szCs w:val="28"/>
    </w:rPr>
  </w:style>
  <w:style w:type="character" w:styleId="Strong">
    <w:name w:val="Strong"/>
    <w:basedOn w:val="DefaultParagraphFont"/>
    <w:uiPriority w:val="22"/>
    <w:qFormat/>
    <w:rsid w:val="00EC2FD8"/>
    <w:rPr>
      <w:b/>
      <w:bCs/>
    </w:rPr>
  </w:style>
  <w:style w:type="character" w:styleId="Emphasis">
    <w:name w:val="Emphasis"/>
    <w:basedOn w:val="DefaultParagraphFont"/>
    <w:uiPriority w:val="99"/>
    <w:qFormat/>
    <w:rsid w:val="00EC2FD8"/>
    <w:rPr>
      <w:i/>
      <w:iCs/>
    </w:rPr>
  </w:style>
  <w:style w:type="paragraph" w:styleId="NoSpacing">
    <w:name w:val="No Spacing"/>
    <w:uiPriority w:val="1"/>
    <w:qFormat/>
    <w:rsid w:val="00EC2FD8"/>
    <w:rPr>
      <w:rFonts w:eastAsia="Calibri" w:cs="Arial"/>
    </w:rPr>
  </w:style>
  <w:style w:type="paragraph" w:styleId="ListParagraph">
    <w:name w:val="List Paragraph"/>
    <w:basedOn w:val="Normal"/>
    <w:uiPriority w:val="34"/>
    <w:qFormat/>
    <w:rsid w:val="00EC2FD8"/>
    <w:pPr>
      <w:ind w:left="720"/>
      <w:contextualSpacing/>
    </w:pPr>
    <w:rPr>
      <w:rFonts w:eastAsia="Times New Roman" w:cs="Times New Roman"/>
    </w:rPr>
  </w:style>
  <w:style w:type="paragraph" w:styleId="BalloonText">
    <w:name w:val="Balloon Text"/>
    <w:basedOn w:val="Normal"/>
    <w:link w:val="BalloonTextChar"/>
    <w:uiPriority w:val="99"/>
    <w:semiHidden/>
    <w:unhideWhenUsed/>
    <w:rsid w:val="00477F9E"/>
    <w:rPr>
      <w:rFonts w:ascii="Tahoma" w:hAnsi="Tahoma" w:cs="Tahoma"/>
      <w:sz w:val="16"/>
      <w:szCs w:val="16"/>
    </w:rPr>
  </w:style>
  <w:style w:type="character" w:customStyle="1" w:styleId="BalloonTextChar">
    <w:name w:val="Balloon Text Char"/>
    <w:basedOn w:val="DefaultParagraphFont"/>
    <w:link w:val="BalloonText"/>
    <w:uiPriority w:val="99"/>
    <w:semiHidden/>
    <w:rsid w:val="00477F9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1210</Words>
  <Characters>6903</Characters>
  <Application>Microsoft Office Word</Application>
  <DocSecurity>0</DocSecurity>
  <Lines>57</Lines>
  <Paragraphs>16</Paragraphs>
  <ScaleCrop>false</ScaleCrop>
  <Company>OSAKA</Company>
  <LinksUpToDate>false</LinksUpToDate>
  <CharactersWithSpaces>8097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1</cp:revision>
  <dcterms:created xsi:type="dcterms:W3CDTF">2023-08-14T14:19:00Z</dcterms:created>
  <dcterms:modified xsi:type="dcterms:W3CDTF">2023-08-14T14:19:00Z</dcterms:modified>
</cp:coreProperties>
</file>