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591421" w:rsidRPr="00591421" w:rsidTr="006F1A9B">
        <w:tc>
          <w:tcPr>
            <w:tcW w:w="4077" w:type="dxa"/>
          </w:tcPr>
          <w:p w:rsidR="00591421" w:rsidRPr="00591421" w:rsidRDefault="00591421" w:rsidP="00591421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591421">
              <w:rPr>
                <w:rFonts w:eastAsia="Times New Roman" w:cs="Times New Roman"/>
                <w:b/>
                <w:sz w:val="26"/>
                <w:szCs w:val="26"/>
              </w:rPr>
              <w:t>Date of planning</w:t>
            </w:r>
            <w:r w:rsidRPr="00591421">
              <w:rPr>
                <w:rFonts w:eastAsia="Times New Roman" w:cs="Times New Roman"/>
                <w:sz w:val="26"/>
                <w:szCs w:val="26"/>
              </w:rPr>
              <w:t>:</w:t>
            </w:r>
          </w:p>
          <w:p w:rsidR="00591421" w:rsidRPr="00591421" w:rsidRDefault="00591421" w:rsidP="00591421">
            <w:pPr>
              <w:spacing w:line="276" w:lineRule="auto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591421">
              <w:rPr>
                <w:rFonts w:eastAsia="Times New Roman" w:cs="Times New Roman"/>
                <w:b/>
                <w:sz w:val="26"/>
                <w:szCs w:val="26"/>
              </w:rPr>
              <w:t xml:space="preserve">Date of teaching: </w:t>
            </w:r>
            <w:bookmarkStart w:id="0" w:name="_GoBack"/>
            <w:bookmarkEnd w:id="0"/>
          </w:p>
          <w:p w:rsidR="00591421" w:rsidRPr="00591421" w:rsidRDefault="00591421" w:rsidP="00591421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6521" w:type="dxa"/>
          </w:tcPr>
          <w:p w:rsidR="00591421" w:rsidRPr="00591421" w:rsidRDefault="00591421" w:rsidP="00591421">
            <w:pPr>
              <w:spacing w:line="276" w:lineRule="auto"/>
              <w:jc w:val="center"/>
              <w:rPr>
                <w:rFonts w:eastAsia="Times New Roman" w:cs="Times New Roman"/>
                <w:b/>
                <w:sz w:val="32"/>
                <w:szCs w:val="32"/>
              </w:rPr>
            </w:pPr>
            <w:r w:rsidRPr="00591421">
              <w:rPr>
                <w:rFonts w:eastAsia="Times New Roman" w:cs="Times New Roman"/>
                <w:b/>
                <w:sz w:val="32"/>
                <w:szCs w:val="32"/>
              </w:rPr>
              <w:t>UNIT 9: FUTURE TRANSPORT</w:t>
            </w:r>
          </w:p>
          <w:p w:rsidR="00591421" w:rsidRPr="00591421" w:rsidRDefault="00591421" w:rsidP="00591421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591421">
              <w:rPr>
                <w:rFonts w:eastAsia="Times New Roman" w:cs="Times New Roman"/>
                <w:b/>
                <w:sz w:val="32"/>
                <w:szCs w:val="32"/>
              </w:rPr>
              <w:t>Period</w:t>
            </w:r>
            <w:r w:rsidRPr="00591421">
              <w:rPr>
                <w:rFonts w:eastAsia="Times New Roman" w:cs="Times New Roman"/>
                <w:b/>
                <w:sz w:val="32"/>
                <w:szCs w:val="32"/>
                <w:lang w:val="vi-VN"/>
              </w:rPr>
              <w:t xml:space="preserve"> 95 </w:t>
            </w:r>
            <w:r w:rsidRPr="00591421">
              <w:rPr>
                <w:rFonts w:eastAsia="Times New Roman" w:cs="Times New Roman"/>
                <w:b/>
                <w:sz w:val="32"/>
                <w:szCs w:val="32"/>
              </w:rPr>
              <w:t>: Grammar</w:t>
            </w:r>
            <w:r w:rsidRPr="00591421">
              <w:rPr>
                <w:rFonts w:eastAsia="Times New Roman" w:cs="Times New Roman"/>
                <w:b/>
                <w:sz w:val="26"/>
                <w:szCs w:val="26"/>
              </w:rPr>
              <w:t xml:space="preserve"> 1</w:t>
            </w:r>
          </w:p>
          <w:p w:rsidR="00591421" w:rsidRPr="00591421" w:rsidRDefault="00591421" w:rsidP="00591421">
            <w:pPr>
              <w:spacing w:line="276" w:lineRule="auto"/>
              <w:rPr>
                <w:rFonts w:eastAsia="Times New Roman" w:cs="Times New Roman"/>
                <w:b/>
                <w:i/>
              </w:rPr>
            </w:pPr>
            <w:r w:rsidRPr="00591421">
              <w:rPr>
                <w:rFonts w:eastAsia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</w:p>
          <w:p w:rsidR="00591421" w:rsidRPr="00591421" w:rsidRDefault="00591421" w:rsidP="00591421">
            <w:pPr>
              <w:spacing w:line="276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591421">
              <w:rPr>
                <w:rFonts w:eastAsia="Times New Roman" w:cs="Times New Roman"/>
                <w:b/>
                <w:sz w:val="26"/>
                <w:szCs w:val="26"/>
              </w:rPr>
              <w:t xml:space="preserve">                                        </w:t>
            </w:r>
            <w:r w:rsidRPr="00591421">
              <w:rPr>
                <w:rFonts w:eastAsia="Times New Roman" w:cs="Times New Roman"/>
                <w:b/>
                <w:sz w:val="32"/>
                <w:szCs w:val="32"/>
              </w:rPr>
              <w:t xml:space="preserve">         </w:t>
            </w:r>
            <w:r w:rsidRPr="00591421">
              <w:rPr>
                <w:rFonts w:eastAsia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591421" w:rsidRPr="00591421" w:rsidRDefault="00591421" w:rsidP="00591421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</w:rPr>
      </w:pPr>
      <w:r w:rsidRPr="00591421">
        <w:rPr>
          <w:rFonts w:eastAsia="Times New Roman" w:cs="Times New Roman"/>
          <w:b/>
          <w:color w:val="000000"/>
        </w:rPr>
        <w:t xml:space="preserve">I. OBJECTIVES:  </w:t>
      </w:r>
    </w:p>
    <w:p w:rsidR="00591421" w:rsidRPr="00591421" w:rsidRDefault="00591421" w:rsidP="00591421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  <w:r w:rsidRPr="00591421">
        <w:rPr>
          <w:rFonts w:eastAsia="Times New Roman" w:cs="Times New Roman"/>
          <w:color w:val="231F20"/>
        </w:rPr>
        <w:t>By the end of the lesson, Ss will be able to:</w:t>
      </w:r>
    </w:p>
    <w:p w:rsidR="00591421" w:rsidRPr="00591421" w:rsidRDefault="00591421" w:rsidP="00591421">
      <w:pPr>
        <w:rPr>
          <w:rFonts w:eastAsia="Times New Roman" w:cs="Times New Roman"/>
        </w:rPr>
      </w:pPr>
      <w:r w:rsidRPr="00591421">
        <w:rPr>
          <w:rFonts w:eastAsia="Times New Roman" w:cs="Times New Roman"/>
        </w:rPr>
        <w:t xml:space="preserve">- Identify and understand how to use the future simple tense </w:t>
      </w:r>
      <w:r w:rsidRPr="00591421">
        <w:rPr>
          <w:rFonts w:eastAsia="Times New Roman" w:cs="Times New Roman"/>
          <w:i/>
          <w:iCs/>
        </w:rPr>
        <w:t>will / will not</w:t>
      </w:r>
      <w:r w:rsidRPr="00591421">
        <w:rPr>
          <w:rFonts w:eastAsia="Times New Roman" w:cs="Times New Roman"/>
        </w:rPr>
        <w:t>.</w:t>
      </w:r>
    </w:p>
    <w:p w:rsidR="00591421" w:rsidRPr="00591421" w:rsidRDefault="00591421" w:rsidP="00591421">
      <w:pPr>
        <w:rPr>
          <w:rFonts w:eastAsia="Times New Roman" w:cs="Times New Roman"/>
        </w:rPr>
      </w:pPr>
      <w:r w:rsidRPr="00591421">
        <w:rPr>
          <w:rFonts w:eastAsia="Times New Roman" w:cs="Times New Roman"/>
        </w:rPr>
        <w:t xml:space="preserve">- Use </w:t>
      </w:r>
      <w:r w:rsidRPr="00591421">
        <w:rPr>
          <w:rFonts w:eastAsia="Times New Roman" w:cs="Times New Roman"/>
          <w:i/>
          <w:iCs/>
        </w:rPr>
        <w:t xml:space="preserve">will / will not </w:t>
      </w:r>
      <w:r w:rsidRPr="00591421">
        <w:rPr>
          <w:rFonts w:eastAsia="Times New Roman" w:cs="Times New Roman"/>
        </w:rPr>
        <w:t>to talk about future means of transportation.</w:t>
      </w:r>
    </w:p>
    <w:p w:rsidR="00591421" w:rsidRPr="00591421" w:rsidRDefault="00591421" w:rsidP="00591421">
      <w:pPr>
        <w:rPr>
          <w:rFonts w:eastAsia="Times New Roman" w:cs="Times New Roman"/>
        </w:rPr>
      </w:pPr>
      <w:r w:rsidRPr="00591421">
        <w:rPr>
          <w:rFonts w:eastAsia="Times New Roman" w:cs="Times New Roman"/>
          <w:b/>
        </w:rPr>
        <w:t xml:space="preserve">1. Competence: </w:t>
      </w:r>
      <w:r w:rsidRPr="00591421">
        <w:rPr>
          <w:rFonts w:eastAsia="Times New Roman" w:cs="Times New Roman"/>
        </w:rPr>
        <w:t xml:space="preserve">Ss know how to use vocabulary about means of transportation, and understand the main grammatical points, then do the tasks assigned in the textbook; use the future tense </w:t>
      </w:r>
      <w:r w:rsidRPr="00591421">
        <w:rPr>
          <w:rFonts w:eastAsia="Times New Roman" w:cs="Times New Roman"/>
          <w:i/>
          <w:iCs/>
        </w:rPr>
        <w:t>will / will not</w:t>
      </w:r>
      <w:r w:rsidRPr="00591421">
        <w:rPr>
          <w:rFonts w:eastAsia="Times New Roman" w:cs="Times New Roman"/>
        </w:rPr>
        <w:t xml:space="preserve"> to talk about future means of transportation.</w:t>
      </w:r>
    </w:p>
    <w:p w:rsidR="00591421" w:rsidRPr="00591421" w:rsidRDefault="00591421" w:rsidP="00591421">
      <w:pPr>
        <w:jc w:val="both"/>
        <w:rPr>
          <w:rFonts w:eastAsia="Times New Roman" w:cs="Times New Roman"/>
        </w:rPr>
      </w:pPr>
      <w:r w:rsidRPr="00591421">
        <w:rPr>
          <w:rFonts w:eastAsia="Times New Roman" w:cs="Times New Roman"/>
          <w:b/>
        </w:rPr>
        <w:t>2. Quality / behavior:</w:t>
      </w:r>
      <w:r w:rsidRPr="00591421">
        <w:rPr>
          <w:rFonts w:eastAsia="Times New Roman" w:cs="Times New Roman"/>
        </w:rPr>
        <w:t xml:space="preserve"> To teach Ss to be hard-working and attentive in class. Ss have a positive attitude to working in groups, individual work, pair work, cooperative learning and working. </w:t>
      </w:r>
    </w:p>
    <w:p w:rsidR="00591421" w:rsidRPr="00591421" w:rsidRDefault="00591421" w:rsidP="00591421">
      <w:pPr>
        <w:jc w:val="both"/>
        <w:rPr>
          <w:rFonts w:eastAsia="Times New Roman" w:cs="Times New Roman"/>
        </w:rPr>
      </w:pPr>
      <w:r w:rsidRPr="00591421">
        <w:rPr>
          <w:rFonts w:eastAsia="Times New Roman" w:cs="Times New Roman"/>
          <w:b/>
        </w:rPr>
        <w:t xml:space="preserve">II. TEACHING AIDS: </w:t>
      </w:r>
    </w:p>
    <w:p w:rsidR="00591421" w:rsidRPr="00591421" w:rsidRDefault="00591421" w:rsidP="00591421">
      <w:pPr>
        <w:rPr>
          <w:rFonts w:eastAsia="Times New Roman" w:cs="Times New Roman"/>
        </w:rPr>
      </w:pPr>
      <w:r w:rsidRPr="00591421">
        <w:rPr>
          <w:rFonts w:eastAsia="Times New Roman" w:cs="Times New Roman"/>
        </w:rPr>
        <w:t xml:space="preserve">- Teacher: Grade 7 textbook, Unit 9 (SB p.92), laptop/computer connected to the Internet, loudspeaker, projector/TV, PPT slides… </w:t>
      </w:r>
    </w:p>
    <w:p w:rsidR="00591421" w:rsidRPr="00591421" w:rsidRDefault="00591421" w:rsidP="00591421">
      <w:pPr>
        <w:rPr>
          <w:rFonts w:eastAsia="Times New Roman" w:cs="Times New Roman"/>
        </w:rPr>
      </w:pPr>
      <w:r w:rsidRPr="00591421">
        <w:rPr>
          <w:rFonts w:eastAsia="Times New Roman" w:cs="Times New Roman"/>
        </w:rPr>
        <w:t>- Students: Text books, studying equipment…</w:t>
      </w:r>
    </w:p>
    <w:p w:rsidR="00591421" w:rsidRPr="00591421" w:rsidRDefault="00591421" w:rsidP="00591421">
      <w:pPr>
        <w:rPr>
          <w:rFonts w:eastAsia="Times New Roman" w:cs="Times New Roman"/>
        </w:rPr>
      </w:pPr>
      <w:r w:rsidRPr="00591421">
        <w:rPr>
          <w:rFonts w:eastAsia="Times New Roman" w:cs="Times New Roman"/>
        </w:rPr>
        <w:t>- Method: Active teach, T-WC; group works; individual ……</w:t>
      </w:r>
    </w:p>
    <w:p w:rsidR="00591421" w:rsidRPr="00591421" w:rsidRDefault="00591421" w:rsidP="00591421">
      <w:pPr>
        <w:rPr>
          <w:rFonts w:eastAsia="Times New Roman" w:cs="Times New Roman"/>
        </w:rPr>
      </w:pPr>
      <w:r w:rsidRPr="00591421">
        <w:rPr>
          <w:rFonts w:eastAsia="Times New Roman" w:cs="Times New Roman"/>
          <w:b/>
        </w:rPr>
        <w:t xml:space="preserve">III. PROCEDURE:  </w:t>
      </w:r>
    </w:p>
    <w:p w:rsidR="00591421" w:rsidRPr="00591421" w:rsidRDefault="00591421" w:rsidP="00591421">
      <w:pPr>
        <w:rPr>
          <w:rFonts w:eastAsia="Times New Roman" w:cs="Times New Roman"/>
          <w:b/>
        </w:rPr>
      </w:pP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677"/>
      </w:tblGrid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 xml:space="preserve">1. WARM UP (5’) </w:t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SENTENCE SCRAMBLE GAME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* Aims: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 xml:space="preserve">- </w:t>
            </w:r>
            <w:r w:rsidRPr="00591421">
              <w:rPr>
                <w:rFonts w:eastAsia="Times New Roman" w:cs="Times New Roman"/>
              </w:rPr>
              <w:t xml:space="preserve">To activate students’ prior knowledge and get students involved in the lesson. 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To set the context for introducing new structures.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 xml:space="preserve">* Organisation: </w:t>
            </w:r>
            <w:r w:rsidRPr="00591421">
              <w:rPr>
                <w:rFonts w:eastAsia="Times New Roman" w:cs="Times New Roman"/>
              </w:rPr>
              <w:t>T-Ss, Group work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Teacher’s and Student’s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Content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Extra activity 1:</w:t>
            </w:r>
            <w:r w:rsidRPr="0059142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591421">
              <w:rPr>
                <w:rFonts w:eastAsia="Times New Roman" w:cs="Times New Roman"/>
                <w:b/>
              </w:rPr>
              <w:t>Sentence scramble game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explains the game rules then check instructions.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iCs/>
              </w:rPr>
              <w:t xml:space="preserve">- T gives few unscrambled sentences about future means of transportation </w:t>
            </w:r>
            <w:r w:rsidRPr="00591421">
              <w:rPr>
                <w:rFonts w:eastAsia="Times New Roman" w:cs="Times New Roman"/>
                <w:iCs/>
              </w:rPr>
              <w:lastRenderedPageBreak/>
              <w:t xml:space="preserve">using </w:t>
            </w:r>
            <w:r w:rsidRPr="00591421">
              <w:rPr>
                <w:rFonts w:eastAsia="Times New Roman" w:cs="Times New Roman"/>
                <w:i/>
              </w:rPr>
              <w:t>will / will not.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591421">
              <w:rPr>
                <w:rFonts w:eastAsia="Times New Roman" w:cs="Times New Roman"/>
                <w:iCs/>
              </w:rPr>
              <w:t xml:space="preserve">- T sets the scene for the new lesson: T elicits the meaning of </w:t>
            </w:r>
            <w:r w:rsidRPr="00591421">
              <w:rPr>
                <w:rFonts w:eastAsia="Times New Roman" w:cs="Times New Roman"/>
                <w:i/>
              </w:rPr>
              <w:t>will / will not</w:t>
            </w:r>
            <w:r w:rsidRPr="00591421">
              <w:rPr>
                <w:rFonts w:eastAsia="Times New Roman" w:cs="Times New Roman"/>
                <w:iCs/>
              </w:rPr>
              <w:t xml:space="preserve"> and tells Ss that they are going to learn how to use </w:t>
            </w:r>
            <w:r w:rsidRPr="00591421">
              <w:rPr>
                <w:rFonts w:eastAsia="Times New Roman" w:cs="Times New Roman"/>
                <w:i/>
              </w:rPr>
              <w:t>will / will not</w:t>
            </w:r>
            <w:r w:rsidRPr="00591421">
              <w:rPr>
                <w:rFonts w:eastAsia="Times New Roman" w:cs="Times New Roman"/>
                <w:iCs/>
              </w:rPr>
              <w:t xml:space="preserve"> to talk about future means of transportation.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iCs/>
              </w:rPr>
              <w:t>- T writes the title on the board</w:t>
            </w:r>
            <w:r w:rsidRPr="00591421">
              <w:rPr>
                <w:rFonts w:eastAsia="Times New Roman" w:cs="Times New Roman"/>
                <w:i/>
              </w:rPr>
              <w:t>: Unit 9: Future transport - Lesson 9.2: Grammar.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591421" w:rsidRPr="00591421" w:rsidRDefault="00591421" w:rsidP="00591421">
            <w:pPr>
              <w:tabs>
                <w:tab w:val="left" w:pos="204"/>
                <w:tab w:val="left" w:pos="360"/>
              </w:tabs>
              <w:spacing w:after="200" w:line="276" w:lineRule="auto"/>
              <w:rPr>
                <w:rFonts w:eastAsia="Calibri" w:cs="Times New Roman"/>
              </w:rPr>
            </w:pPr>
            <w:r w:rsidRPr="00591421">
              <w:rPr>
                <w:rFonts w:ascii="Segoe UI Symbol" w:eastAsia="Calibri" w:hAnsi="Segoe UI Symbol" w:cs="Segoe UI Symbol"/>
              </w:rPr>
              <w:t>✔</w:t>
            </w:r>
            <w:r w:rsidRPr="00591421">
              <w:rPr>
                <w:rFonts w:eastAsia="Calibri" w:cs="Times New Roman"/>
              </w:rPr>
              <w:tab/>
              <w:t>Ss work in groups of 3-4 to put the given words into the correct order to make meaningful sentences.</w:t>
            </w:r>
          </w:p>
          <w:p w:rsidR="00591421" w:rsidRPr="00591421" w:rsidRDefault="00591421" w:rsidP="00591421">
            <w:pPr>
              <w:tabs>
                <w:tab w:val="left" w:pos="204"/>
                <w:tab w:val="left" w:pos="360"/>
              </w:tabs>
              <w:spacing w:after="200" w:line="276" w:lineRule="auto"/>
              <w:rPr>
                <w:rFonts w:eastAsia="Calibri" w:cs="Times New Roman"/>
              </w:rPr>
            </w:pPr>
            <w:r w:rsidRPr="00591421">
              <w:rPr>
                <w:rFonts w:ascii="Segoe UI Symbol" w:eastAsia="Calibri" w:hAnsi="Segoe UI Symbol" w:cs="Segoe UI Symbol"/>
              </w:rPr>
              <w:t>✔</w:t>
            </w:r>
            <w:r w:rsidRPr="00591421">
              <w:rPr>
                <w:rFonts w:eastAsia="Calibri" w:cs="Times New Roman"/>
              </w:rPr>
              <w:t xml:space="preserve"> Three quickest groups are given 1 bonus point.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ascii="Segoe UI Symbol" w:eastAsia="Calibri" w:hAnsi="Segoe UI Symbol" w:cs="Segoe UI Symbol"/>
              </w:rPr>
              <w:lastRenderedPageBreak/>
              <w:t>✔</w:t>
            </w:r>
            <w:r w:rsidRPr="00591421">
              <w:rPr>
                <w:rFonts w:eastAsia="Calibri" w:cs="Times New Roman"/>
              </w:rPr>
              <w:t xml:space="preserve"> Each correct sentence = 1 point.</w:t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>2. PRESENTATION (14’)</w:t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ACTIVITIES 1 + 2: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 xml:space="preserve">* Aims: 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To present the grammar point in context.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To lead into the next activity.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To introduce the Grammar box.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To explain the grammar point to Ss.</w:t>
            </w:r>
          </w:p>
          <w:p w:rsidR="00591421" w:rsidRPr="00591421" w:rsidRDefault="00591421" w:rsidP="00591421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b/>
              </w:rPr>
              <w:t xml:space="preserve">* Organisation: </w:t>
            </w:r>
            <w:r w:rsidRPr="00591421">
              <w:rPr>
                <w:rFonts w:eastAsia="Times New Roman" w:cs="Times New Roman"/>
              </w:rPr>
              <w:t>T-Ss, Ss-T, Pair work, Individually.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Content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1. (7’) Read the text. Find the bold words in the text that match the definitions below.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i/>
              </w:rPr>
              <w:t>(Ex 1 – SB p.92)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asks Ss to look at the 2 pictures and elicits what they think about flying cars.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Ss work in pairs to discuss their thought.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 xml:space="preserve">- T invites some volunteers to share their partner’s thought with the class. 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asks Ss to complete the exercise individually.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 xml:space="preserve">- T checks Ss’ answers, explains the </w:t>
            </w:r>
            <w:r w:rsidRPr="00591421">
              <w:rPr>
                <w:rFonts w:eastAsia="Times New Roman" w:cs="Times New Roman"/>
              </w:rPr>
              <w:lastRenderedPageBreak/>
              <w:t>meaning and checks Ss’ understanding.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591421">
              <w:rPr>
                <w:rFonts w:eastAsia="Times New Roman" w:cs="Times New Roman"/>
                <w:b/>
                <w:bCs/>
                <w:iCs/>
              </w:rPr>
              <w:t>1</w:t>
            </w:r>
            <w:r w:rsidRPr="00591421">
              <w:rPr>
                <w:rFonts w:eastAsia="Times New Roman" w:cs="Times New Roman"/>
                <w:iCs/>
              </w:rPr>
              <w:t xml:space="preserve"> take-off 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591421">
              <w:rPr>
                <w:rFonts w:eastAsia="Times New Roman" w:cs="Times New Roman"/>
                <w:b/>
                <w:bCs/>
                <w:iCs/>
              </w:rPr>
              <w:t>2</w:t>
            </w:r>
            <w:r w:rsidRPr="00591421">
              <w:rPr>
                <w:rFonts w:eastAsia="Times New Roman" w:cs="Times New Roman"/>
                <w:iCs/>
              </w:rPr>
              <w:t xml:space="preserve"> aircrafts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591421">
              <w:rPr>
                <w:rFonts w:eastAsia="Times New Roman" w:cs="Times New Roman"/>
                <w:b/>
                <w:bCs/>
                <w:iCs/>
              </w:rPr>
              <w:t>3</w:t>
            </w:r>
            <w:r w:rsidRPr="00591421">
              <w:rPr>
                <w:rFonts w:eastAsia="Times New Roman" w:cs="Times New Roman"/>
                <w:iCs/>
              </w:rPr>
              <w:t xml:space="preserve"> engines 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  <w:bCs/>
                <w:iCs/>
              </w:rPr>
              <w:t>4</w:t>
            </w:r>
            <w:r w:rsidRPr="00591421">
              <w:rPr>
                <w:rFonts w:eastAsia="Times New Roman" w:cs="Times New Roman"/>
                <w:iCs/>
              </w:rPr>
              <w:t xml:space="preserve"> rush hour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  <w:i/>
                <w:iCs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 xml:space="preserve">2. (7’) Study the Grammar box. Find more examples of </w:t>
            </w:r>
            <w:r w:rsidRPr="00591421">
              <w:rPr>
                <w:rFonts w:eastAsia="Times New Roman" w:cs="Times New Roman"/>
                <w:b/>
                <w:i/>
                <w:iCs/>
              </w:rPr>
              <w:t>will / will not</w:t>
            </w:r>
            <w:r w:rsidRPr="00591421">
              <w:rPr>
                <w:rFonts w:eastAsia="Times New Roman" w:cs="Times New Roman"/>
                <w:b/>
              </w:rPr>
              <w:t xml:space="preserve"> in the text in Exercise 1.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  <w:i/>
                <w:iCs/>
              </w:rPr>
            </w:pPr>
            <w:r w:rsidRPr="00591421">
              <w:rPr>
                <w:rFonts w:eastAsia="Times New Roman" w:cs="Times New Roman"/>
                <w:bCs/>
                <w:i/>
                <w:iCs/>
              </w:rPr>
              <w:t>(Ex 2 – SB p.92)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  <w:i/>
                <w:iCs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 goes through the Grammar box with Ss.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 xml:space="preserve">- T stresses that the short form </w:t>
            </w:r>
            <w:r w:rsidRPr="00591421">
              <w:rPr>
                <w:rFonts w:eastAsia="Times New Roman" w:cs="Times New Roman"/>
                <w:bCs/>
                <w:i/>
                <w:iCs/>
              </w:rPr>
              <w:t>’ll</w:t>
            </w:r>
            <w:r w:rsidRPr="00591421">
              <w:rPr>
                <w:rFonts w:eastAsia="Times New Roman" w:cs="Times New Roman"/>
                <w:bCs/>
              </w:rPr>
              <w:t xml:space="preserve"> is mainly used with pronouns and in speaking, and Ss should use </w:t>
            </w:r>
            <w:r w:rsidRPr="00591421">
              <w:rPr>
                <w:rFonts w:eastAsia="Times New Roman" w:cs="Times New Roman"/>
                <w:bCs/>
                <w:i/>
                <w:iCs/>
              </w:rPr>
              <w:t>think / hope</w:t>
            </w:r>
            <w:r w:rsidRPr="00591421">
              <w:rPr>
                <w:rFonts w:eastAsia="Times New Roman" w:cs="Times New Roman"/>
                <w:bCs/>
              </w:rPr>
              <w:t xml:space="preserve"> to show their opinions.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 xml:space="preserve">- Ss underline all sentences that contain </w:t>
            </w:r>
            <w:r w:rsidRPr="00591421">
              <w:rPr>
                <w:rFonts w:eastAsia="Times New Roman" w:cs="Times New Roman"/>
                <w:bCs/>
                <w:i/>
                <w:iCs/>
              </w:rPr>
              <w:t>will / will not</w:t>
            </w:r>
            <w:r w:rsidRPr="00591421">
              <w:rPr>
                <w:rFonts w:eastAsia="Times New Roman" w:cs="Times New Roman"/>
                <w:bCs/>
              </w:rPr>
              <w:t xml:space="preserve"> in the text in Exercise 1.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 xml:space="preserve">- T invites some volunteers to say sentences containing </w:t>
            </w:r>
            <w:r w:rsidRPr="00591421">
              <w:rPr>
                <w:rFonts w:eastAsia="Times New Roman" w:cs="Times New Roman"/>
                <w:bCs/>
                <w:i/>
                <w:iCs/>
              </w:rPr>
              <w:t>will / will not</w:t>
            </w:r>
            <w:r w:rsidRPr="00591421">
              <w:rPr>
                <w:rFonts w:eastAsia="Times New Roman" w:cs="Times New Roman"/>
                <w:bCs/>
              </w:rPr>
              <w:t xml:space="preserve"> in the text and check pronunciation if needed.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 xml:space="preserve">- T divides Ss in pairs to make a sentence with </w:t>
            </w:r>
            <w:r w:rsidRPr="00591421">
              <w:rPr>
                <w:rFonts w:eastAsia="Times New Roman" w:cs="Times New Roman"/>
                <w:bCs/>
                <w:i/>
                <w:iCs/>
              </w:rPr>
              <w:t>will / won’t.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 goes around to help, asks some volunteers to say their sentences and check Ss’ understanding.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4DFCCCCE" wp14:editId="7649D2E0">
                  <wp:extent cx="2858946" cy="158573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838" cy="1585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  <w:noProof/>
              </w:rPr>
              <w:drawing>
                <wp:inline distT="0" distB="0" distL="0" distR="0" wp14:anchorId="092BC5A1" wp14:editId="6F49547A">
                  <wp:extent cx="2858946" cy="17186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797" cy="173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3. PRACTICE (13’)</w:t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ACTIVITY 3 + Workbook activity 3: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* Aims:</w:t>
            </w:r>
            <w:r w:rsidRPr="00591421">
              <w:rPr>
                <w:rFonts w:eastAsia="Times New Roman" w:cs="Times New Roman"/>
              </w:rPr>
              <w:t xml:space="preserve"> 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To provide Ss with grammar exercises to practise.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 xml:space="preserve">* Organisation : </w:t>
            </w:r>
            <w:r w:rsidRPr="00591421">
              <w:rPr>
                <w:rFonts w:eastAsia="Times New Roman" w:cs="Times New Roman"/>
              </w:rPr>
              <w:t>T-Ss, Ss-T, Pair work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Content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 xml:space="preserve">3. (7’) Read the advertisement for the JetPack Model X87. Complete the </w:t>
            </w:r>
            <w:r w:rsidRPr="00591421">
              <w:rPr>
                <w:rFonts w:eastAsia="Times New Roman" w:cs="Times New Roman"/>
                <w:b/>
              </w:rPr>
              <w:lastRenderedPageBreak/>
              <w:t xml:space="preserve">following sentences with </w:t>
            </w:r>
            <w:r w:rsidRPr="00591421">
              <w:rPr>
                <w:rFonts w:eastAsia="Times New Roman" w:cs="Times New Roman"/>
                <w:b/>
                <w:i/>
                <w:iCs/>
              </w:rPr>
              <w:t xml:space="preserve">will </w:t>
            </w:r>
            <w:r w:rsidRPr="00591421">
              <w:rPr>
                <w:rFonts w:eastAsia="Times New Roman" w:cs="Times New Roman"/>
                <w:b/>
              </w:rPr>
              <w:t>and</w:t>
            </w:r>
            <w:r w:rsidRPr="00591421">
              <w:rPr>
                <w:rFonts w:eastAsia="Times New Roman" w:cs="Times New Roman"/>
                <w:b/>
                <w:i/>
                <w:iCs/>
              </w:rPr>
              <w:t xml:space="preserve"> will not.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i/>
              </w:rPr>
              <w:t xml:space="preserve">(Ex 3 – SB p.92) 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calls a S to read the instruction then checks Ss’ understanding.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asks Ss to work in pairs to finish Exercise 3 and then share answers with other pairs.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checks Ss’ answers and corrects if needed.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asks Ss to work in groups of 4 to write 2-3 additional sentences about the JetPack Model X87 using the advertisement.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591421">
              <w:rPr>
                <w:rFonts w:eastAsia="Calibri" w:cs="Times New Roman"/>
                <w:noProof/>
              </w:rPr>
              <w:lastRenderedPageBreak/>
              <w:t>1 will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591421">
              <w:rPr>
                <w:rFonts w:eastAsia="Calibri" w:cs="Times New Roman"/>
                <w:noProof/>
              </w:rPr>
              <w:t>2 will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591421">
              <w:rPr>
                <w:rFonts w:eastAsia="Calibri" w:cs="Times New Roman"/>
                <w:noProof/>
              </w:rPr>
              <w:t>3 will not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Calibri" w:cs="Times New Roman"/>
                <w:noProof/>
              </w:rPr>
            </w:pPr>
            <w:r w:rsidRPr="00591421">
              <w:rPr>
                <w:rFonts w:eastAsia="Calibri" w:cs="Times New Roman"/>
                <w:noProof/>
              </w:rPr>
              <w:t>4 will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Calibri" w:cs="Times New Roman"/>
                <w:noProof/>
              </w:rPr>
              <w:t>5 will not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 xml:space="preserve">(6’) Extra activity 2: Exercise 3 - WB p.79. Use </w:t>
            </w:r>
            <w:r w:rsidRPr="00591421">
              <w:rPr>
                <w:rFonts w:eastAsia="Times New Roman" w:cs="Times New Roman"/>
                <w:b/>
                <w:i/>
                <w:iCs/>
              </w:rPr>
              <w:t>will</w:t>
            </w:r>
            <w:r w:rsidRPr="00591421">
              <w:rPr>
                <w:rFonts w:eastAsia="Times New Roman" w:cs="Times New Roman"/>
                <w:b/>
              </w:rPr>
              <w:t xml:space="preserve"> and one of the verbs below to complete the following paragraph.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calls a S to read the instruction then checks Ss’ understanding.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asks for any new words in the text, check for Ss’ understanding and explains if needed.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Ss work individually to complete the exercise, then crosscheck the answer with a partner.</w:t>
            </w:r>
          </w:p>
          <w:p w:rsidR="00591421" w:rsidRPr="00591421" w:rsidRDefault="00591421" w:rsidP="00591421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calls some Ss to give answers with the text, corrects the answers and gives feedback.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Answer keys: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</w:p>
          <w:p w:rsidR="00591421" w:rsidRPr="00591421" w:rsidRDefault="00591421" w:rsidP="00591421">
            <w:pPr>
              <w:tabs>
                <w:tab w:val="left" w:pos="366"/>
              </w:tabs>
              <w:spacing w:after="200" w:line="276" w:lineRule="auto"/>
              <w:ind w:firstLine="6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i/>
                <w:noProof/>
              </w:rPr>
              <w:drawing>
                <wp:inline distT="0" distB="0" distL="0" distR="0" wp14:anchorId="6B3AC5DA" wp14:editId="48C52E03">
                  <wp:extent cx="2708476" cy="43983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808" cy="445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4. PRODUCTION (10’)</w:t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ACTIVITY 4:</w:t>
            </w:r>
          </w:p>
          <w:p w:rsidR="00591421" w:rsidRPr="00591421" w:rsidRDefault="00591421" w:rsidP="00591421">
            <w:pPr>
              <w:keepNext/>
              <w:keepLines/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591421">
              <w:rPr>
                <w:rFonts w:eastAsia="Times New Roman" w:cs="Times New Roman"/>
                <w:b/>
              </w:rPr>
              <w:t>*Aim</w:t>
            </w:r>
            <w:r w:rsidRPr="00591421">
              <w:rPr>
                <w:rFonts w:eastAsia="Times New Roman" w:cs="Times New Roman"/>
                <w:b/>
                <w:bCs/>
              </w:rPr>
              <w:t>s:</w:t>
            </w:r>
          </w:p>
          <w:p w:rsidR="00591421" w:rsidRPr="00591421" w:rsidRDefault="00591421" w:rsidP="00591421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lastRenderedPageBreak/>
              <w:t>- To help Ss understand more about the flying cars in the text in Exercise 1.</w:t>
            </w:r>
          </w:p>
          <w:p w:rsidR="00591421" w:rsidRPr="00591421" w:rsidRDefault="00591421" w:rsidP="00591421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To help Ss applying the vocabulary items and grammar points related to the topic in speaking.</w:t>
            </w:r>
          </w:p>
          <w:p w:rsidR="00591421" w:rsidRPr="00591421" w:rsidRDefault="00591421" w:rsidP="00591421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b/>
              </w:rPr>
              <w:t xml:space="preserve">* Organisation: </w:t>
            </w:r>
            <w:r w:rsidRPr="00591421">
              <w:rPr>
                <w:rFonts w:eastAsia="Times New Roman" w:cs="Times New Roman"/>
              </w:rPr>
              <w:t>T-Ss, Ss-Ss, Ss-T</w:t>
            </w:r>
          </w:p>
        </w:tc>
      </w:tr>
      <w:tr w:rsidR="00591421" w:rsidRPr="00591421" w:rsidTr="006F1A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b/>
              </w:rPr>
              <w:t>Content</w:t>
            </w:r>
          </w:p>
        </w:tc>
      </w:tr>
      <w:tr w:rsidR="00591421" w:rsidRPr="00591421" w:rsidTr="006F1A9B">
        <w:trPr>
          <w:trHeight w:val="5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4. (5’) In pairs, ask and answer questions about the flying cars in Exercise 1. Use the following words.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i/>
              </w:rPr>
              <w:t>(Ex 4 – SB p.92)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calls a S to read the instruction then checks Ss’ understanding.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checks Ss’ understanding of given words, explains if needed.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asks Ss to work in pairs to ask and answer questions using the given words.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calls 2 good Ss to model the question and answer.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walks around to help and give feedback.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T calls some pairs to practise asking and answering in front of the class.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591421">
              <w:rPr>
                <w:rFonts w:eastAsia="Times New Roman" w:cs="Times New Roman"/>
                <w:i/>
                <w:noProof/>
              </w:rPr>
              <w:drawing>
                <wp:inline distT="0" distB="0" distL="0" distR="0" wp14:anchorId="4F82FFA2" wp14:editId="6F95BBD2">
                  <wp:extent cx="2835797" cy="1527858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244" cy="152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/>
              </w:rPr>
            </w:pPr>
          </w:p>
          <w:p w:rsidR="00591421" w:rsidRPr="00591421" w:rsidRDefault="00591421" w:rsidP="00591421">
            <w:pPr>
              <w:tabs>
                <w:tab w:val="left" w:pos="366"/>
              </w:tabs>
              <w:spacing w:after="200" w:line="276" w:lineRule="auto"/>
              <w:ind w:firstLine="30"/>
              <w:rPr>
                <w:rFonts w:eastAsia="Times New Roman" w:cs="Times New Roman"/>
              </w:rPr>
            </w:pPr>
          </w:p>
        </w:tc>
      </w:tr>
      <w:tr w:rsidR="00591421" w:rsidRPr="00591421" w:rsidTr="006F1A9B">
        <w:trPr>
          <w:trHeight w:val="5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Extra activity 3 (5’): Pictionary game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 prepares pictures of common objects such as: eraser, pen, battery, egg, orange, bottle, etc.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 explains the game rules then check instructions.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591421">
              <w:rPr>
                <w:rFonts w:eastAsia="Times New Roman" w:cs="Times New Roman"/>
                <w:bCs/>
              </w:rPr>
              <w:t>- T can either model the activity or invite one good S to start the game.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  <w:bCs/>
                <w:iCs/>
              </w:rPr>
            </w:pPr>
            <w:r w:rsidRPr="00591421">
              <w:rPr>
                <w:rFonts w:eastAsia="Times New Roman" w:cs="Times New Roman"/>
                <w:b/>
                <w:bCs/>
                <w:iCs/>
              </w:rPr>
              <w:t>Game rules:</w:t>
            </w:r>
          </w:p>
          <w:p w:rsidR="00591421" w:rsidRPr="00591421" w:rsidRDefault="00591421" w:rsidP="005914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591421">
              <w:rPr>
                <w:rFonts w:eastAsia="Calibri" w:cs="Times New Roman"/>
              </w:rPr>
              <w:t xml:space="preserve">One S chooses a picture and makes sentences about that object using </w:t>
            </w:r>
            <w:r w:rsidRPr="00591421">
              <w:rPr>
                <w:rFonts w:eastAsia="Calibri" w:cs="Times New Roman"/>
                <w:i/>
                <w:iCs/>
              </w:rPr>
              <w:t xml:space="preserve">will / will not </w:t>
            </w:r>
            <w:r w:rsidRPr="00591421">
              <w:rPr>
                <w:rFonts w:eastAsia="Calibri" w:cs="Times New Roman"/>
              </w:rPr>
              <w:t>for the class to guess what the object is.</w:t>
            </w:r>
          </w:p>
          <w:p w:rsidR="00591421" w:rsidRPr="00591421" w:rsidRDefault="00591421" w:rsidP="005914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591421">
              <w:rPr>
                <w:rFonts w:eastAsia="Calibri" w:cs="Times New Roman"/>
              </w:rPr>
              <w:t xml:space="preserve">Other Ss can make questions using </w:t>
            </w:r>
            <w:r w:rsidRPr="00591421">
              <w:rPr>
                <w:rFonts w:eastAsia="Calibri" w:cs="Times New Roman"/>
                <w:i/>
                <w:iCs/>
              </w:rPr>
              <w:t xml:space="preserve">will </w:t>
            </w:r>
            <w:r w:rsidRPr="00591421">
              <w:rPr>
                <w:rFonts w:eastAsia="Calibri" w:cs="Times New Roman"/>
              </w:rPr>
              <w:t>to clarify.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iCs/>
              </w:rPr>
            </w:pP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21" w:rsidRPr="00591421" w:rsidRDefault="00591421" w:rsidP="0059142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lastRenderedPageBreak/>
              <w:t>WRAP-UP &amp; HOME WORK (3’)</w:t>
            </w:r>
          </w:p>
        </w:tc>
      </w:tr>
      <w:tr w:rsidR="00591421" w:rsidRPr="00591421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T asks Ss to talk about what they have learnt in the lesson.</w:t>
            </w:r>
          </w:p>
          <w:p w:rsidR="00591421" w:rsidRPr="00591421" w:rsidRDefault="00591421" w:rsidP="00591421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  <w:i/>
                <w:iCs/>
              </w:rPr>
              <w:t xml:space="preserve">Will </w:t>
            </w:r>
            <w:r w:rsidRPr="00591421">
              <w:rPr>
                <w:rFonts w:eastAsia="Times New Roman" w:cs="Times New Roman"/>
              </w:rPr>
              <w:t xml:space="preserve">and </w:t>
            </w:r>
            <w:r w:rsidRPr="00591421">
              <w:rPr>
                <w:rFonts w:eastAsia="Times New Roman" w:cs="Times New Roman"/>
                <w:i/>
                <w:iCs/>
              </w:rPr>
              <w:t>will not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591421">
              <w:rPr>
                <w:rFonts w:eastAsia="Times New Roman" w:cs="Times New Roman"/>
                <w:b/>
              </w:rPr>
              <w:t>* HOME WORK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</w:rPr>
            </w:pPr>
            <w:r w:rsidRPr="00591421">
              <w:rPr>
                <w:rFonts w:eastAsia="Times New Roman" w:cs="Times New Roman"/>
              </w:rPr>
              <w:t>- Do exercises in the workbook page 79.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591421">
              <w:rPr>
                <w:rFonts w:eastAsia="Times New Roman" w:cs="Times New Roman"/>
              </w:rPr>
              <w:t>- Prepare for Lesson 9.3: Reading and Vocabulary.</w:t>
            </w: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591421" w:rsidRPr="00591421" w:rsidRDefault="00591421" w:rsidP="00591421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21CF"/>
    <w:multiLevelType w:val="hybridMultilevel"/>
    <w:tmpl w:val="6EDC8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95E4E"/>
    <w:multiLevelType w:val="multilevel"/>
    <w:tmpl w:val="3118D73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21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591421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4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4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932</Words>
  <Characters>5313</Characters>
  <Application>Microsoft Office Word</Application>
  <DocSecurity>0</DocSecurity>
  <Lines>44</Lines>
  <Paragraphs>12</Paragraphs>
  <ScaleCrop>false</ScaleCrop>
  <Company>OSAKA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2023-08-14T14:19:00Z</dcterms:created>
  <dcterms:modified xsi:type="dcterms:W3CDTF">2023-08-14T14:20:00Z</dcterms:modified>
</cp:coreProperties>
</file>