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6F9C1" w14:textId="77777777" w:rsidR="00A925AD" w:rsidRPr="009F1E2A" w:rsidRDefault="00A925AD" w:rsidP="00A925AD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</w:rPr>
        <w:t>Tiết 42, Bài 36: ĐẶC ĐIỂM ĐẤT VIỆT NAM</w:t>
      </w:r>
    </w:p>
    <w:p w14:paraId="6D882E96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1C7029A7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15FABA92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I) Mục tiêu:</w:t>
      </w:r>
    </w:p>
    <w:p w14:paraId="4ED430C8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 Kiến thức:</w:t>
      </w:r>
    </w:p>
    <w:p w14:paraId="3D6035E8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- Trình bày và giải thích được đặc điểm chung của đất VN: Đa dạng, phức tạp. Các nhóm đất chính: Nhóm đất feralit đồi núi thấp, nhóm đất mùn núi cao, nhóm đất phù sa. </w:t>
      </w:r>
    </w:p>
    <w:p w14:paraId="2F00E989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Nắm được đặc tính,sự phân bố và giá trị kinh  tế của các nhóm đất chính ở nước ta. Nêu được một số vấn đề lớn trong sử dụng và cải tạo đất ở VN</w:t>
      </w:r>
    </w:p>
    <w:p w14:paraId="510C07F5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2) Kỹ năng:</w:t>
      </w:r>
    </w:p>
    <w:p w14:paraId="559A1E04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Phân tích bản đồ đất VN, phân tích bảng số liệu về tỉ lệ 3 nhóm đất chính</w:t>
      </w:r>
    </w:p>
    <w:p w14:paraId="147E5B65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3)Thái độ:</w:t>
      </w:r>
      <w:r w:rsidRPr="009F1E2A">
        <w:rPr>
          <w:rFonts w:ascii="Times New Roman" w:hAnsi="Times New Roman"/>
          <w:sz w:val="28"/>
          <w:szCs w:val="28"/>
        </w:rPr>
        <w:t xml:space="preserve"> Yêu thiên nhiên quê hương đất nước</w:t>
      </w:r>
    </w:p>
    <w:p w14:paraId="4E84E04C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II) Chuẩn bị của giáo viên và học sinh:</w:t>
      </w:r>
    </w:p>
    <w:p w14:paraId="5A9D9CB3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1)Giáo viên:</w:t>
      </w:r>
    </w:p>
    <w:p w14:paraId="6B9157BD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Bản đồ đất VN</w:t>
      </w:r>
    </w:p>
    <w:p w14:paraId="41DFF043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Ảnh phẫu diện đất hoặc mẫu đất tại địa phương</w:t>
      </w:r>
    </w:p>
    <w:p w14:paraId="471104E5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Tranh ảnh về việc sử dụng đất.</w:t>
      </w:r>
    </w:p>
    <w:p w14:paraId="72F594C3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2)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Học sinh</w:t>
      </w:r>
      <w:r w:rsidRPr="009F1E2A">
        <w:rPr>
          <w:rFonts w:ascii="Times New Roman" w:hAnsi="Times New Roman"/>
          <w:sz w:val="28"/>
          <w:szCs w:val="28"/>
        </w:rPr>
        <w:t>: Chuẩn bị như nội dung dặn dò ở tiết trước</w:t>
      </w:r>
    </w:p>
    <w:p w14:paraId="5258F94C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III) Hoạt động trên lớp</w:t>
      </w:r>
    </w:p>
    <w:p w14:paraId="3A60A736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 xml:space="preserve"> Ổn định: </w:t>
      </w:r>
    </w:p>
    <w:p w14:paraId="28FB8ADA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2.Kiểm tra:</w:t>
      </w:r>
    </w:p>
    <w:p w14:paraId="550A8491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3) Bài mới: </w:t>
      </w:r>
      <w:r w:rsidRPr="009F1E2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*Khởi động: </w:t>
      </w:r>
      <w:r w:rsidRPr="009F1E2A">
        <w:rPr>
          <w:rFonts w:ascii="Times New Roman" w:hAnsi="Times New Roman"/>
          <w:color w:val="000000"/>
          <w:sz w:val="28"/>
          <w:szCs w:val="28"/>
        </w:rPr>
        <w:t>Đất (thổ nhưỡng)  do nhiều nhân tố hình thành. Đất còn là tư liệu sản xuất chính từ lâu đời đối với sản xuất nông - lâm nghiệp. Đất ở nước ta đã được nhân dân sử dụng, cải tạo và phát triển thành nguồn tài nguyên vô cùng quý giá.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78"/>
        <w:gridCol w:w="3532"/>
        <w:gridCol w:w="428"/>
        <w:gridCol w:w="1890"/>
        <w:gridCol w:w="2619"/>
      </w:tblGrid>
      <w:tr w:rsidR="00A925AD" w:rsidRPr="009F1E2A" w14:paraId="7D2C6980" w14:textId="77777777" w:rsidTr="001E4A02">
        <w:tc>
          <w:tcPr>
            <w:tcW w:w="4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916F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Hoạt động của GV - HS</w:t>
            </w:r>
          </w:p>
        </w:tc>
        <w:tc>
          <w:tcPr>
            <w:tcW w:w="4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123D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Ghi bảng</w:t>
            </w:r>
          </w:p>
        </w:tc>
      </w:tr>
      <w:tr w:rsidR="00A925AD" w:rsidRPr="009F1E2A" w14:paraId="13E8941E" w14:textId="77777777" w:rsidTr="001E4A02">
        <w:tc>
          <w:tcPr>
            <w:tcW w:w="4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4E4F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HĐ1: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Cặp bàn. Dựa vào thông tin sgk mục 1.a + H36.1 + H 36.2 Hãy cho biết:</w:t>
            </w:r>
          </w:p>
          <w:p w14:paraId="2440FB7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Đất nước ta đa dạng, phức tạp như thế nào?</w:t>
            </w:r>
          </w:p>
          <w:p w14:paraId="6BFB40F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2) Những nhân tố nào đã ảnh hưởng đến sự hình thành đất? Lấy VD CM?</w:t>
            </w:r>
          </w:p>
          <w:p w14:paraId="20F75969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HĐ2: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Nhóm. Dựa thông tin mục 1.b điền tiếp kiến thứcvào bảng sau</w:t>
            </w:r>
          </w:p>
          <w:p w14:paraId="4C2DCE5C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1+2: Đất Feralit</w:t>
            </w:r>
          </w:p>
          <w:p w14:paraId="145288A0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1+2: Đất Mùn</w:t>
            </w:r>
          </w:p>
          <w:p w14:paraId="3D501680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1+2: Đất Bồi tụ phù sa</w:t>
            </w:r>
          </w:p>
        </w:tc>
        <w:tc>
          <w:tcPr>
            <w:tcW w:w="4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051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1) Đặc điểm chung của đất Việt Nam:</w:t>
            </w:r>
          </w:p>
          <w:p w14:paraId="64DB2B79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a) Đất nước ta rất đa dạng, thể hiện rõ tính chất nhiệt đới gió mùa ẩm của thiên nhiên Việt Nam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</w:p>
          <w:p w14:paraId="471FBA0B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Nước ta có nhiều loại đất khác nhau: Đất feralit, đất phù sa, đất mùn núi cao.</w:t>
            </w:r>
          </w:p>
          <w:p w14:paraId="2730FFDB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-Tầng phong hóa dày, giàu chất dinh dưỡng</w:t>
            </w:r>
          </w:p>
          <w:p w14:paraId="1DD42F74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NN:  Do nhiều nhân tố tạo thành: Đá mẹ, địa hình, khí hậu, thuỷ văn, sinh vật và sự tác động của con người.</w:t>
            </w:r>
          </w:p>
          <w:p w14:paraId="702D462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b) Nước ta có 3 nhóm đất chính:</w:t>
            </w:r>
          </w:p>
        </w:tc>
      </w:tr>
      <w:tr w:rsidR="00A925AD" w:rsidRPr="009F1E2A" w14:paraId="41421C88" w14:textId="77777777" w:rsidTr="001E4A02"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0FD9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Nhóm đất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E69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Đất Feralit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811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Đất mùn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906B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fr-FR"/>
              </w:rPr>
              <w:t>Đất bồi tụ phù sa</w:t>
            </w:r>
          </w:p>
        </w:tc>
      </w:tr>
      <w:tr w:rsidR="00A925AD" w:rsidRPr="009F1E2A" w14:paraId="5C593330" w14:textId="77777777" w:rsidTr="001E4A02"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6812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Nơi phân bố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4C2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Vùng đồi núi thấp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AD2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Trên núi cao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EA10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Vùng đồng bằng, ven biển</w:t>
            </w:r>
          </w:p>
        </w:tc>
      </w:tr>
      <w:tr w:rsidR="00A925AD" w:rsidRPr="009F1E2A" w14:paraId="599DEFAA" w14:textId="77777777" w:rsidTr="001E4A02"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AE4C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Tỉ lệ diện tích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8F19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84BA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11%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BAD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24%</w:t>
            </w:r>
          </w:p>
        </w:tc>
      </w:tr>
      <w:tr w:rsidR="00A925AD" w:rsidRPr="009F1E2A" w14:paraId="3F2A28D5" w14:textId="77777777" w:rsidTr="001E4A02"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43BF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Đặc tính chung và giá trị sử dụng.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BAF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-Chua, nghèo chất dinh dưỡng, nhiều sét.</w:t>
            </w:r>
          </w:p>
          <w:p w14:paraId="7F97B778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Đất có màu đỏ vàng do chứa nhiều hợp chất sắt, nhôm,thường tích tụ kết vón thành đá ong =&gt; Đất xấu ít có giá trị đối với trồng trọt.</w:t>
            </w:r>
          </w:p>
          <w:p w14:paraId="7A66639C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Đất hình thành trên đá Badan, đá vôi có màu đỏ sẫm hoặc đỏ vàng, có độ phì cao, thích hợp với nhiều loại cây công nghiệp.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62F7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Hình thành dưới rừng cận nhiệt đới hoặc ôn đới.</w:t>
            </w:r>
          </w:p>
          <w:p w14:paraId="6DC96AFB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Có giá trị lớn đối với việc trồng và bảo vệ rừng đầu nguồn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0370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Chiếm diện tích rộng lớn, phì nhiêu: Tơi, xốp, ít chua, giàu mùn…</w:t>
            </w:r>
          </w:p>
          <w:p w14:paraId="7802BB06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 Chia thành nhiều loại, phân bố ở nhiều nơi: Đất trong đê, đất ngoài đê, đất phù sa ngọt, đất mặn, đất chua phèn…</w:t>
            </w:r>
          </w:p>
          <w:p w14:paraId="1BCDBF2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Nhìn chung rất thích hợp trồng lúa, hoa màu và cây ăn quả, cây công nghiệp ngắn ngày…</w:t>
            </w:r>
          </w:p>
        </w:tc>
      </w:tr>
      <w:tr w:rsidR="00A925AD" w:rsidRPr="009F1E2A" w14:paraId="7728AE5D" w14:textId="77777777" w:rsidTr="001E4A02">
        <w:tc>
          <w:tcPr>
            <w:tcW w:w="4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5708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* HĐ3: Cá nhân.</w:t>
            </w:r>
          </w:p>
          <w:p w14:paraId="30B0BE1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Đất có phải là tài nguyên vô tận không? Tại sao?</w:t>
            </w:r>
          </w:p>
          <w:p w14:paraId="0778B586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CD88842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F016C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A5CE97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Thực trạng việc sử dụng đất ở địa phương chúng ta hiện nay như thế nào?</w:t>
            </w:r>
          </w:p>
          <w:p w14:paraId="75F366F2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C147EE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3) Chúng ta đã làm những gì để bảo vệ tài nguyên đất?</w:t>
            </w:r>
          </w:p>
          <w:p w14:paraId="32F12C3C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3ACB2B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4) Hãy giải thích câu tục ngữ, ca dao sau:: </w:t>
            </w:r>
          </w:p>
          <w:p w14:paraId="0F91148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"Tấc đất, tấc vàng".</w:t>
            </w:r>
          </w:p>
          <w:p w14:paraId="4BCC5135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"Ai ơi! Chớ bỏ ruộng hoang. Bao nhiêu tấc đất, tấc vàng bấy nhiêu!"</w:t>
            </w:r>
          </w:p>
        </w:tc>
        <w:tc>
          <w:tcPr>
            <w:tcW w:w="4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4EDE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55629B13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2) Vấn đề sử dụng và cải tạo đất ở Việt Nam:</w:t>
            </w:r>
          </w:p>
          <w:p w14:paraId="42E40EA1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a.Vai trò- Đất là tài nguyên hết sức quý giá.</w:t>
            </w:r>
          </w:p>
          <w:p w14:paraId="42121174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b- Thực trạng: </w:t>
            </w:r>
          </w:p>
          <w:p w14:paraId="4A34563F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Nhiều vùng đất được cải tạo và được sử dụng có hiệu quả.</w:t>
            </w:r>
          </w:p>
          <w:p w14:paraId="54DD9730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Tuy nhiên vẫn còn nhiều điều chưa hợp lí, tài nguyên đất bị giảm sút : 50% diện tích đất tự nhiên cần cải tạo,đất trống, đồi trọc bị xói mòn tới &gt;10 triệu ha </w:t>
            </w:r>
          </w:p>
          <w:p w14:paraId="53FDE048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c- Biện pháp bảo vệ:</w:t>
            </w:r>
          </w:p>
          <w:p w14:paraId="4D920DCF" w14:textId="77777777" w:rsidR="00A925AD" w:rsidRPr="009F1E2A" w:rsidRDefault="00A925AD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Sử dụng đất hợp lí, có hiệu quả, có biện pháp bảo về đất: </w:t>
            </w:r>
            <w:r w:rsidRPr="009F1E2A">
              <w:rPr>
                <w:rFonts w:ascii="Times New Roman" w:hAnsi="Times New Roman"/>
                <w:sz w:val="28"/>
                <w:szCs w:val="28"/>
              </w:rPr>
              <w:t xml:space="preserve">chống xói 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mòn,rửa trôi,bạc màu  vùng đồi núi; cải tạo chua mặn, phèn ở vùng đồng bằng ven biển</w:t>
            </w:r>
          </w:p>
        </w:tc>
      </w:tr>
    </w:tbl>
    <w:p w14:paraId="6EB622C3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4) Củng cố</w:t>
      </w:r>
    </w:p>
    <w:p w14:paraId="5C609224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2.1) So sánh 3 nhóm đất chính về đặc tính, nơi phân bố và giá trị sử dụng?</w:t>
      </w:r>
    </w:p>
    <w:p w14:paraId="7FD3604B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2.2) Tại sao chúng ta cần phải sử dụng hợp lí và đi đôi với việc cải tạo, chăm sóc và bảo vệ đất trồng?</w:t>
      </w:r>
    </w:p>
    <w:p w14:paraId="6B2208B1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5) Hoạt động nối tiếp:</w:t>
      </w:r>
    </w:p>
    <w:p w14:paraId="13B45A6D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Trả lờicâu hỏi, bài tập sgk/129</w:t>
      </w:r>
    </w:p>
    <w:p w14:paraId="08FDBF46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Làm bài tập 37 bản đồ thực hành.</w:t>
      </w:r>
    </w:p>
    <w:p w14:paraId="099F9256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Nghiên cứu bài 38 sgk/130.</w:t>
      </w:r>
    </w:p>
    <w:p w14:paraId="49BD9FAB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+ Nêu đặc điểm chung của sinh vật VN?</w:t>
      </w:r>
    </w:p>
    <w:p w14:paraId="0AA34654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+ Xác định các kiểu hệ sinh thái rừng và chỉ rõ sự phân bố trên bản đồ sinh vật Việt Nam?</w:t>
      </w:r>
    </w:p>
    <w:p w14:paraId="34CDCAE0" w14:textId="77777777" w:rsidR="00A925AD" w:rsidRPr="009F1E2A" w:rsidRDefault="00A925AD" w:rsidP="00A925AD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+ Xác định dọc lãnh thổ VN từ Bắc -&gt; Nam có những vườn rừng quốc gia nào?</w:t>
      </w:r>
    </w:p>
    <w:p w14:paraId="55ECBC5B" w14:textId="77777777" w:rsidR="004D4072" w:rsidRDefault="004D4072"/>
    <w:sectPr w:rsidR="004D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1CA7B" w14:textId="77777777" w:rsidR="00FB137F" w:rsidRDefault="00FB137F" w:rsidP="00A60B9A">
      <w:r>
        <w:separator/>
      </w:r>
    </w:p>
  </w:endnote>
  <w:endnote w:type="continuationSeparator" w:id="0">
    <w:p w14:paraId="3A5776B1" w14:textId="77777777" w:rsidR="00FB137F" w:rsidRDefault="00FB137F" w:rsidP="00A6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B24B9" w14:textId="77777777" w:rsidR="00A60B9A" w:rsidRDefault="00A60B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7CB9E" w14:textId="77777777" w:rsidR="00A60B9A" w:rsidRDefault="00A60B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9BFD" w14:textId="77777777" w:rsidR="00A60B9A" w:rsidRDefault="00A60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9B8D" w14:textId="77777777" w:rsidR="00FB137F" w:rsidRDefault="00FB137F" w:rsidP="00A60B9A">
      <w:r>
        <w:separator/>
      </w:r>
    </w:p>
  </w:footnote>
  <w:footnote w:type="continuationSeparator" w:id="0">
    <w:p w14:paraId="0DD5DA35" w14:textId="77777777" w:rsidR="00FB137F" w:rsidRDefault="00FB137F" w:rsidP="00A60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C6ED0" w14:textId="77777777" w:rsidR="00A60B9A" w:rsidRDefault="00A60B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A60B9A" w14:paraId="1CC38819" w14:textId="77777777" w:rsidTr="0092086D">
      <w:trPr>
        <w:trHeight w:val="288"/>
      </w:trPr>
      <w:tc>
        <w:tcPr>
          <w:tcW w:w="5310" w:type="dxa"/>
        </w:tcPr>
        <w:p w14:paraId="1B10F579" w14:textId="77777777" w:rsidR="00A60B9A" w:rsidRPr="003E099E" w:rsidRDefault="00A60B9A" w:rsidP="00A60B9A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427C6FA8" wp14:editId="3AD44BDC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F4013" w14:textId="77777777" w:rsidR="00A60B9A" w:rsidRDefault="00A60B9A" w:rsidP="00A60B9A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7C6FA8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53AF4013" w14:textId="77777777" w:rsidR="00A60B9A" w:rsidRDefault="00A60B9A" w:rsidP="00A60B9A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74A5EEB5" w14:textId="77777777" w:rsidR="00A60B9A" w:rsidRPr="003E099E" w:rsidRDefault="00A60B9A" w:rsidP="00A60B9A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1448E1C1" w14:textId="77777777" w:rsidR="00A60B9A" w:rsidRDefault="00A60B9A" w:rsidP="00A60B9A">
    <w:pPr>
      <w:pStyle w:val="Header"/>
    </w:pPr>
    <w:r>
      <w:pict w14:anchorId="5A4993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4B096535" w14:textId="77777777" w:rsidR="00A60B9A" w:rsidRDefault="00A60B9A" w:rsidP="00A60B9A">
    <w:pPr>
      <w:pStyle w:val="Header"/>
    </w:pPr>
  </w:p>
  <w:p w14:paraId="64736AEA" w14:textId="77777777" w:rsidR="00A60B9A" w:rsidRDefault="00A60B9A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BA92B" w14:textId="77777777" w:rsidR="00A60B9A" w:rsidRDefault="00A60B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AD"/>
    <w:rsid w:val="004D4072"/>
    <w:rsid w:val="00A60B9A"/>
    <w:rsid w:val="00A925AD"/>
    <w:rsid w:val="00FB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6936A8"/>
  <w15:chartTrackingRefBased/>
  <w15:docId w15:val="{CADA4A61-A70C-485A-88C1-C141090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5AD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B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B9A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B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B9A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2020-03-06T03:06:00Z</dcterms:created>
  <dcterms:modified xsi:type="dcterms:W3CDTF">2020-03-06T03:34:00Z</dcterms:modified>
</cp:coreProperties>
</file>