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GIỚI THIỆU SÁCH THÁNG 10 CHỦ ĐỀ </w:t>
      </w:r>
    </w:p>
    <w:p w:rsidR="00000000" w:rsidDel="00000000" w:rsidP="00000000" w:rsidRDefault="00000000" w:rsidRPr="00000000" w14:paraId="00000002">
      <w:pPr>
        <w:jc w:val="both"/>
        <w:rPr>
          <w:rFonts w:ascii="Times New Roman" w:cs="Times New Roman" w:eastAsia="Times New Roman" w:hAnsi="Times New Roman"/>
          <w:sz w:val="56"/>
          <w:szCs w:val="56"/>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sz w:val="56"/>
          <w:szCs w:val="56"/>
          <w:vertAlign w:val="baseline"/>
          <w:rtl w:val="0"/>
        </w:rPr>
        <w:t xml:space="preserve">~~~</w:t>
      </w:r>
      <w:r w:rsidDel="00000000" w:rsidR="00000000" w:rsidRPr="00000000">
        <w:rPr>
          <w:rFonts w:ascii="Times New Roman" w:cs="Times New Roman" w:eastAsia="Times New Roman" w:hAnsi="Times New Roman"/>
          <w:color w:val="ff0000"/>
          <w:sz w:val="56"/>
          <w:szCs w:val="56"/>
          <w:vertAlign w:val="baseline"/>
          <w:rtl w:val="0"/>
        </w:rPr>
        <w:t xml:space="preserve">Lớn lên cùng Sách</w:t>
      </w:r>
      <w:r w:rsidDel="00000000" w:rsidR="00000000" w:rsidRPr="00000000">
        <w:rPr>
          <w:rFonts w:ascii="Times New Roman" w:cs="Times New Roman" w:eastAsia="Times New Roman" w:hAnsi="Times New Roman"/>
          <w:sz w:val="56"/>
          <w:szCs w:val="56"/>
          <w:vertAlign w:val="baseline"/>
          <w:rtl w:val="0"/>
        </w:rPr>
        <w:t xml:space="preserve">~~~</w:t>
      </w:r>
    </w:p>
    <w:p w:rsidR="00000000" w:rsidDel="00000000" w:rsidP="00000000" w:rsidRDefault="00000000" w:rsidRPr="00000000" w14:paraId="00000003">
      <w:pPr>
        <w:jc w:val="both"/>
        <w:rPr>
          <w:rFonts w:ascii="MV Boli" w:cs="MV Boli" w:eastAsia="MV Boli" w:hAnsi="MV Boli"/>
          <w:sz w:val="36"/>
          <w:szCs w:val="36"/>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MV Boli" w:cs="MV Boli" w:eastAsia="MV Boli" w:hAnsi="MV Boli"/>
          <w:sz w:val="36"/>
          <w:szCs w:val="36"/>
          <w:vertAlign w:val="baseline"/>
          <w:rtl w:val="0"/>
        </w:rPr>
        <w:t xml:space="preserve">Nguy</w:t>
      </w:r>
      <w:r w:rsidDel="00000000" w:rsidR="00000000" w:rsidRPr="00000000">
        <w:rPr>
          <w:rFonts w:ascii="Cambria" w:cs="Cambria" w:eastAsia="Cambria" w:hAnsi="Cambria"/>
          <w:sz w:val="36"/>
          <w:szCs w:val="36"/>
          <w:vertAlign w:val="baseline"/>
          <w:rtl w:val="0"/>
        </w:rPr>
        <w:t xml:space="preserve">ễ</w:t>
      </w:r>
      <w:r w:rsidDel="00000000" w:rsidR="00000000" w:rsidRPr="00000000">
        <w:rPr>
          <w:rFonts w:ascii="MV Boli" w:cs="MV Boli" w:eastAsia="MV Boli" w:hAnsi="MV Boli"/>
          <w:sz w:val="36"/>
          <w:szCs w:val="36"/>
          <w:vertAlign w:val="baseline"/>
          <w:rtl w:val="0"/>
        </w:rPr>
        <w:t xml:space="preserve">n Tô Trúc Lam-6N</w:t>
      </w:r>
    </w:p>
    <w:p w:rsidR="00000000" w:rsidDel="00000000" w:rsidP="00000000" w:rsidRDefault="00000000" w:rsidRPr="00000000" w14:paraId="00000004">
      <w:pPr>
        <w:jc w:val="both"/>
        <w:rPr>
          <w:rFonts w:ascii="Times New Roman" w:cs="Times New Roman" w:eastAsia="Times New Roman" w:hAnsi="Times New Roman"/>
          <w:sz w:val="32"/>
          <w:szCs w:val="32"/>
          <w:vertAlign w:val="baseline"/>
        </w:rPr>
      </w:pPr>
      <w:r w:rsidDel="00000000" w:rsidR="00000000" w:rsidRPr="00000000">
        <w:rPr>
          <w:rFonts w:ascii="Times New Roman" w:cs="Times New Roman" w:eastAsia="Times New Roman" w:hAnsi="Times New Roman"/>
          <w:b w:val="1"/>
          <w:color w:val="0070c0"/>
          <w:sz w:val="32"/>
          <w:szCs w:val="32"/>
          <w:vertAlign w:val="baseline"/>
          <w:rtl w:val="0"/>
        </w:rPr>
        <w:t xml:space="preserve">“Ngày mai là một ngày khác” -  Kai Hoàng</w:t>
      </w:r>
      <w:r w:rsidDel="00000000" w:rsidR="00000000" w:rsidRPr="00000000">
        <w:rPr>
          <w:rtl w:val="0"/>
        </w:rPr>
      </w:r>
    </w:p>
    <w:p w:rsidR="00000000" w:rsidDel="00000000" w:rsidP="00000000" w:rsidRDefault="00000000" w:rsidRPr="00000000" w14:paraId="00000005">
      <w:pPr>
        <w:ind w:firstLine="72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 các bạn đã biết, sách là cửa sổ tâm hồn, là cả </w:t>
      </w:r>
      <w:r w:rsidDel="00000000" w:rsidR="00000000" w:rsidRPr="00000000">
        <w:rPr>
          <w:rFonts w:ascii="Times New Roman" w:cs="Times New Roman" w:eastAsia="Times New Roman" w:hAnsi="Times New Roman"/>
          <w:sz w:val="28"/>
          <w:szCs w:val="28"/>
          <w:rtl w:val="0"/>
        </w:rPr>
        <w:t xml:space="preserve">một</w:t>
      </w:r>
      <w:r w:rsidDel="00000000" w:rsidR="00000000" w:rsidRPr="00000000">
        <w:rPr>
          <w:rFonts w:ascii="Times New Roman" w:cs="Times New Roman" w:eastAsia="Times New Roman" w:hAnsi="Times New Roman"/>
          <w:sz w:val="28"/>
          <w:szCs w:val="28"/>
          <w:vertAlign w:val="baseline"/>
          <w:rtl w:val="0"/>
        </w:rPr>
        <w:t xml:space="preserve"> kho tàng tri thức. Đọc sách rất tốt, nhưng đọc sách cũng cần có kế hoạch. Sau đây, mình xin giới thiệu về kế ho</w:t>
      </w:r>
      <w:r w:rsidDel="00000000" w:rsidR="00000000" w:rsidRPr="00000000">
        <w:rPr>
          <w:rFonts w:ascii="Times New Roman" w:cs="Times New Roman" w:eastAsia="Times New Roman" w:hAnsi="Times New Roman"/>
          <w:sz w:val="28"/>
          <w:szCs w:val="28"/>
          <w:rtl w:val="0"/>
        </w:rPr>
        <w:t xml:space="preserve">ặ</w:t>
      </w:r>
      <w:r w:rsidDel="00000000" w:rsidR="00000000" w:rsidRPr="00000000">
        <w:rPr>
          <w:rFonts w:ascii="Times New Roman" w:cs="Times New Roman" w:eastAsia="Times New Roman" w:hAnsi="Times New Roman"/>
          <w:sz w:val="28"/>
          <w:szCs w:val="28"/>
          <w:vertAlign w:val="baseline"/>
          <w:rtl w:val="0"/>
        </w:rPr>
        <w:t xml:space="preserve">c đọc sách của mình trong năm học 2023-2024: Ở trường hoặc ở nhà, mình sẽ cố gắng đọc ít nhất 1 quyển sách mỗi ngày và viết lại cảm nhận của mình về nội dung vừa đọc và ghi lại các đoạn trích hoặc câu nói mình thích nhất vào 1 quyển sổ nhỏ sau mỗi lần đọc. Vì mình thấy các cuốn sách của Higashino Keigo (</w:t>
      </w:r>
      <w:r w:rsidDel="00000000" w:rsidR="00000000" w:rsidRPr="00000000">
        <w:rPr>
          <w:rFonts w:ascii="Times New Roman" w:cs="Times New Roman" w:eastAsia="Times New Roman" w:hAnsi="Times New Roman"/>
          <w:color w:val="000000"/>
          <w:sz w:val="28"/>
          <w:szCs w:val="28"/>
          <w:vertAlign w:val="baseline"/>
          <w:rtl w:val="0"/>
        </w:rPr>
        <w:t xml:space="preserve">東野圭吾) khá là hay và phong phú, nên mình có ý định sẽ tìm đọc nhiều hơn các cuốn sách của Keigo!</w:t>
      </w:r>
    </w:p>
    <w:p w:rsidR="00000000" w:rsidDel="00000000" w:rsidP="00000000" w:rsidRDefault="00000000" w:rsidRPr="00000000" w14:paraId="00000006">
      <w:pPr>
        <w:ind w:firstLine="720"/>
        <w:jc w:val="both"/>
        <w:rPr>
          <w:rFonts w:ascii="Times New Roman" w:cs="Times New Roman" w:eastAsia="Times New Roman" w:hAnsi="Times New Roman"/>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Nói về kế hoạch đọc sách đã xong, bây giờ mình sẽ giới thiệu cho các bạn </w:t>
      </w:r>
      <w:r w:rsidDel="00000000" w:rsidR="00000000" w:rsidRPr="00000000">
        <w:rPr>
          <w:rFonts w:ascii="Times New Roman" w:cs="Times New Roman" w:eastAsia="Times New Roman" w:hAnsi="Times New Roman"/>
          <w:sz w:val="28"/>
          <w:szCs w:val="28"/>
          <w:rtl w:val="0"/>
        </w:rPr>
        <w:t xml:space="preserve">một</w:t>
      </w:r>
      <w:r w:rsidDel="00000000" w:rsidR="00000000" w:rsidRPr="00000000">
        <w:rPr>
          <w:rFonts w:ascii="Times New Roman" w:cs="Times New Roman" w:eastAsia="Times New Roman" w:hAnsi="Times New Roman"/>
          <w:color w:val="000000"/>
          <w:sz w:val="28"/>
          <w:szCs w:val="28"/>
          <w:vertAlign w:val="baseline"/>
          <w:rtl w:val="0"/>
        </w:rPr>
        <w:t xml:space="preserve"> quyển sách đã thay đổi định kiến của mình về tương lai. Quyển sách kỳ diệu đó tên là </w:t>
      </w:r>
      <w:r w:rsidDel="00000000" w:rsidR="00000000" w:rsidRPr="00000000">
        <w:rPr>
          <w:rFonts w:ascii="Times New Roman" w:cs="Times New Roman" w:eastAsia="Times New Roman" w:hAnsi="Times New Roman"/>
          <w:b w:val="1"/>
          <w:color w:val="0070c0"/>
          <w:sz w:val="28"/>
          <w:szCs w:val="28"/>
          <w:vertAlign w:val="baseline"/>
          <w:rtl w:val="0"/>
        </w:rPr>
        <w:t xml:space="preserve">“Ngày mai là một ngày khác” của Kai Hoàng</w:t>
      </w:r>
      <w:r w:rsidDel="00000000" w:rsidR="00000000" w:rsidRPr="00000000">
        <w:rPr>
          <w:rFonts w:ascii="Times New Roman" w:cs="Times New Roman" w:eastAsia="Times New Roman" w:hAnsi="Times New Roman"/>
          <w:color w:val="000000"/>
          <w:sz w:val="28"/>
          <w:szCs w:val="28"/>
          <w:vertAlign w:val="baseline"/>
          <w:rtl w:val="0"/>
        </w:rPr>
        <w:t xml:space="preserve">. “Ngày mai là một ngày khác” mang những gam màu trầm lắng mà vẫn ẩn chứa nhiều tia sáng hy vọng.</w:t>
      </w:r>
      <w:r w:rsidDel="00000000" w:rsidR="00000000" w:rsidRPr="00000000">
        <w:rPr>
          <w:rFonts w:ascii="Arial" w:cs="Arial" w:eastAsia="Arial" w:hAnsi="Arial"/>
          <w:color w:val="333333"/>
          <w:highlight w:val="white"/>
          <w:vertAlign w:val="baseline"/>
          <w:rtl w:val="0"/>
        </w:rPr>
        <w:t xml:space="preserve">  </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Mình rất thích tựa đề cũng như hình ảnh minh họa ngoài trang bìa của quyển sách này. Tựa đề mang đến cho người đọc như mình một nguồn động lực to lớn, giúp mình mạnh mẽ vượt qua những ngày mệt mỏi cũng như đè nặng bởi áp lực của cuộc sống vội vã này. Những trang sách của tác phẩm này đã giúp mình rất nhiều trong việc dứt khoá</w:t>
      </w:r>
      <w:r w:rsidDel="00000000" w:rsidR="00000000" w:rsidRPr="00000000">
        <w:rPr>
          <w:rFonts w:ascii="Times New Roman" w:cs="Times New Roman" w:eastAsia="Times New Roman" w:hAnsi="Times New Roman"/>
          <w:sz w:val="28"/>
          <w:szCs w:val="28"/>
          <w:highlight w:val="white"/>
          <w:rtl w:val="0"/>
        </w:rPr>
        <w:t xml:space="preserve">t</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 với những gì đã xảy ra. Có những việc mình đã không làm tốt khiến chúng cứ luôn là những kí ức không đẹp, khiến mình lo lắng và sợ hãi mỗi khi nhớ đến; khiến mình không còn mấy tự tin khi đối mặt với những việc tương tự trong tương lai. Quyển sách này đã tiếp thêm cho mình một động lực cũng như sức mạnh to lớn để mạnh mẽ buông bỏ quá khứ và đón nhận ngày mai.</w:t>
      </w:r>
      <w:r w:rsidDel="00000000" w:rsidR="00000000" w:rsidRPr="00000000">
        <w:rPr>
          <w:rFonts w:ascii="Arial" w:cs="Arial" w:eastAsia="Arial" w:hAnsi="Arial"/>
          <w:color w:val="333333"/>
          <w:highlight w:val="white"/>
          <w:vertAlign w:val="baseline"/>
          <w:rtl w:val="0"/>
        </w:rPr>
        <w:t xml:space="preserve"> </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Với 16 truyện ngắn tượng trưng cho 16 nốt nhạc rời của thanh xuân, “Ngày mai là một ngày khác” đã gảy lên một khúc ca tuổi trẻ mà ai ai cũng đã từng trải qua, để rồi phải dừng lại ít phút để chiêm nghiệm, cho cuộc đời, cho tình yêu, cho hoài niệm, và cho cả bản thân</w:t>
      </w:r>
      <w:r w:rsidDel="00000000" w:rsidR="00000000" w:rsidRPr="00000000">
        <w:rPr>
          <w:rFonts w:ascii="Arial" w:cs="Arial" w:eastAsia="Arial" w:hAnsi="Arial"/>
          <w:color w:val="333333"/>
          <w:highlight w:val="white"/>
          <w:vertAlign w:val="baseline"/>
          <w:rtl w:val="0"/>
        </w:rPr>
        <w:t xml:space="preserve">.</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 </w:t>
      </w:r>
    </w:p>
    <w:p w:rsidR="00000000" w:rsidDel="00000000" w:rsidP="00000000" w:rsidRDefault="00000000" w:rsidRPr="00000000" w14:paraId="00000007">
      <w:pPr>
        <w:ind w:firstLine="720"/>
        <w:jc w:val="both"/>
        <w:rPr>
          <w:rFonts w:ascii="Times New Roman" w:cs="Times New Roman" w:eastAsia="Times New Roman" w:hAnsi="Times New Roman"/>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highlight w:val="white"/>
          <w:vertAlign w:val="baseline"/>
          <w:rtl w:val="0"/>
        </w:rPr>
        <w:t xml:space="preserve">Cuốn sách ẩn chứa </w:t>
      </w:r>
      <w:r w:rsidDel="00000000" w:rsidR="00000000" w:rsidRPr="00000000">
        <w:rPr>
          <w:rFonts w:ascii="Times New Roman" w:cs="Times New Roman" w:eastAsia="Times New Roman" w:hAnsi="Times New Roman"/>
          <w:sz w:val="28"/>
          <w:szCs w:val="28"/>
          <w:highlight w:val="white"/>
          <w:rtl w:val="0"/>
        </w:rPr>
        <w:t xml:space="preserve">một</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 thông điệp tươi đẹp: Dẫu ngày hôm nay có tồi tệ ra sao, chúng ta vẫn còn ngày mai để cố gắng! Những câu nói mình thích nhất là: “Ngày mai đó, trái tim sẽ tự chữa lành mọi vết thương và tin vào mọi điều ấm áp!” và “Cảm giác cô đơn cùng cực quả là một cảm giác xấu xa, ở đó người ta sẵn sàng buông mình,  buông thả bản thân để làm những điều mà mình không được phép làm”. “Ngày mai là 1 ngày khác” đã giúp biết bao con người từ bỏ qu</w:t>
      </w:r>
      <w:r w:rsidDel="00000000" w:rsidR="00000000" w:rsidRPr="00000000">
        <w:rPr>
          <w:rFonts w:ascii="Times New Roman" w:cs="Times New Roman" w:eastAsia="Times New Roman" w:hAnsi="Times New Roman"/>
          <w:sz w:val="28"/>
          <w:szCs w:val="28"/>
          <w:highlight w:val="white"/>
          <w:rtl w:val="0"/>
        </w:rPr>
        <w:t xml:space="preserve">á</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 khứ mà đứng dậy, tiếp tục cố gắng để thành công. Có thể nói, đây là cuốn sách hay nhất mình từng đọc!</w:t>
      </w:r>
    </w:p>
    <w:p w:rsidR="00000000" w:rsidDel="00000000" w:rsidP="00000000" w:rsidRDefault="00000000" w:rsidRPr="00000000" w14:paraId="00000008">
      <w:pPr>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highlight w:val="white"/>
          <w:vertAlign w:val="baseline"/>
          <w:rtl w:val="0"/>
        </w:rPr>
        <w:t xml:space="preserve">           -----------------------------------HẾT------------------------------------</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Arial"/>
  <w:font w:name="MV Bol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9">
    <w:pPr>
      <w:spacing w:after="0" w:line="240" w:lineRule="auto"/>
      <w:rPr>
        <w:rFonts w:ascii="Times New Roman" w:cs="Times New Roman" w:eastAsia="Times New Roman" w:hAnsi="Times New Roman"/>
        <w:b w:val="0"/>
        <w:color w:val="2e74b5"/>
        <w:sz w:val="24"/>
        <w:szCs w:val="24"/>
        <w:vertAlign w:val="baseline"/>
      </w:rPr>
    </w:pPr>
    <w:r w:rsidDel="00000000" w:rsidR="00000000" w:rsidRPr="00000000">
      <w:rPr>
        <w:rFonts w:ascii="Times New Roman" w:cs="Times New Roman" w:eastAsia="Times New Roman" w:hAnsi="Times New Roman"/>
        <w:b w:val="1"/>
        <w:color w:val="2e74b5"/>
        <w:sz w:val="24"/>
        <w:szCs w:val="24"/>
        <w:vertAlign w:val="baseline"/>
        <w:rtl w:val="0"/>
      </w:rPr>
      <w:t xml:space="preserve">               TRƯỜNG THCS CHU VĂN AN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-60959</wp:posOffset>
          </wp:positionH>
          <wp:positionV relativeFrom="paragraph">
            <wp:posOffset>-198119</wp:posOffset>
          </wp:positionV>
          <wp:extent cx="625475" cy="58991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38697" l="41009" r="38374" t="32095"/>
                  <a:stretch>
                    <a:fillRect/>
                  </a:stretch>
                </pic:blipFill>
                <pic:spPr>
                  <a:xfrm>
                    <a:off x="0" y="0"/>
                    <a:ext cx="625475" cy="589915"/>
                  </a:xfrm>
                  <a:prstGeom prst="rect"/>
                  <a:ln/>
                </pic:spPr>
              </pic:pic>
            </a:graphicData>
          </a:graphic>
        </wp:anchor>
      </w:drawing>
    </w:r>
  </w:p>
  <w:p w:rsidR="00000000" w:rsidDel="00000000" w:rsidP="00000000" w:rsidRDefault="00000000" w:rsidRPr="00000000" w14:paraId="0000000A">
    <w:pPr>
      <w:spacing w:after="0" w:line="240" w:lineRule="auto"/>
      <w:jc w:val="both"/>
      <w:rPr>
        <w:rFonts w:ascii="Times New Roman" w:cs="Times New Roman" w:eastAsia="Times New Roman" w:hAnsi="Times New Roman"/>
        <w:b w:val="0"/>
        <w:color w:val="1f4e79"/>
        <w:sz w:val="24"/>
        <w:szCs w:val="24"/>
        <w:vertAlign w:val="baseline"/>
      </w:rPr>
    </w:pPr>
    <w:r w:rsidDel="00000000" w:rsidR="00000000" w:rsidRPr="00000000">
      <w:rPr>
        <w:rFonts w:ascii="Times New Roman" w:cs="Times New Roman" w:eastAsia="Times New Roman" w:hAnsi="Times New Roman"/>
        <w:b w:val="1"/>
        <w:color w:val="2e74b5"/>
        <w:sz w:val="24"/>
        <w:szCs w:val="24"/>
        <w:vertAlign w:val="baseline"/>
        <w:rtl w:val="0"/>
      </w:rPr>
      <w:t xml:space="preserve">                    NĂM HỌC 2023-2024</w:t>
      <w:tab/>
      <w:tab/>
      <w:tab/>
      <w:t xml:space="preserve"> </w:t>
    </w:r>
    <w:r w:rsidDel="00000000" w:rsidR="00000000" w:rsidRPr="00000000">
      <w:rPr>
        <w:rtl w:val="0"/>
      </w:rPr>
    </w:r>
  </w:p>
  <w:p w:rsidR="00000000" w:rsidDel="00000000" w:rsidP="00000000" w:rsidRDefault="00000000" w:rsidRPr="00000000" w14:paraId="0000000B">
    <w:pPr>
      <w:tabs>
        <w:tab w:val="center" w:leader="none" w:pos="4680"/>
        <w:tab w:val="right" w:leader="none" w:pos="9360"/>
      </w:tabs>
      <w:spacing w:after="0" w:line="240" w:lineRule="auto"/>
      <w:jc w:val="both"/>
      <w:rPr>
        <w:i w:val="0"/>
        <w:color w:val="ff0000"/>
        <w:sz w:val="24"/>
        <w:szCs w:val="24"/>
        <w:vertAlign w:val="baseline"/>
      </w:rPr>
    </w:pPr>
    <w:r w:rsidDel="00000000" w:rsidR="00000000" w:rsidRPr="00000000">
      <w:rPr>
        <w:rFonts w:ascii="Georgia" w:cs="Georgia" w:eastAsia="Georgia" w:hAnsi="Georgia"/>
        <w:i w:val="1"/>
        <w:color w:val="ff0000"/>
        <w:sz w:val="24"/>
        <w:szCs w:val="24"/>
        <w:vertAlign w:val="baseline"/>
        <w:rtl w:val="0"/>
      </w:rPr>
      <w:t xml:space="preserve">                   </w:t>
      <w:tab/>
      <w:tab/>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1" name=""/>
              <a:graphic>
                <a:graphicData uri="http://schemas.microsoft.com/office/word/2010/wordprocessingShape">
                  <wps:wsp>
                    <wps:cNvCnPr/>
                    <wps:spPr>
                      <a:xfrm>
                        <a:off x="2207513" y="3780000"/>
                        <a:ext cx="6276975" cy="0"/>
                      </a:xfrm>
                      <a:prstGeom prst="straightConnector1">
                        <a:avLst/>
                      </a:prstGeom>
                      <a:noFill/>
                      <a:ln cap="flat" cmpd="thinThick" w="38100">
                        <a:solidFill>
                          <a:srgbClr val="4472C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1"/>
    <w:pPr>
      <w:tabs>
        <w:tab w:val="center" w:leader="none" w:pos="4680"/>
        <w:tab w:val="right" w:leader="none" w:pos="9360"/>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2"/>
      <w:szCs w:val="22"/>
      <w:effect w:val="none"/>
      <w:vertAlign w:val="baseline"/>
      <w:cs w:val="0"/>
      <w:em w:val="none"/>
      <w:lang/>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2"/>
      <w:szCs w:val="22"/>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BWteEoCP3vJu9haRR4O78oLu2g==">CgMxLjA4AHIhMTdFblV6TEV4eG9aZ3dkS0tZYktJR3ZRN0hxZEozbUpl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2023-10-12T13:45:00Z</dcterms:created>
  <dc:creator>Admin</dc:creator>
</cp:coreProperties>
</file>