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8887" w:type="dxa"/>
        <w:tblBorders>
          <w:top w:val="nil"/>
          <w:bottom w:val="nil"/>
          <w:insideH w:val="nil"/>
          <w:insideV w:val="nil"/>
        </w:tblBorders>
        <w:tblCellMar>
          <w:left w:w="0" w:type="dxa"/>
          <w:right w:w="0" w:type="dxa"/>
        </w:tblCellMar>
        <w:tblLook w:val="04A0" w:firstRow="1" w:lastRow="0" w:firstColumn="1" w:lastColumn="0" w:noHBand="0" w:noVBand="1"/>
      </w:tblPr>
      <w:tblGrid>
        <w:gridCol w:w="3487"/>
        <w:gridCol w:w="5400"/>
      </w:tblGrid>
      <w:tr w:rsidR="00000000" w14:paraId="0E843DE2" w14:textId="77777777">
        <w:tc>
          <w:tcPr>
            <w:tcW w:w="3487" w:type="dxa"/>
            <w:tcBorders>
              <w:top w:val="nil"/>
              <w:left w:val="nil"/>
              <w:bottom w:val="nil"/>
              <w:right w:val="nil"/>
              <w:tl2br w:val="nil"/>
              <w:tr2bl w:val="nil"/>
            </w:tcBorders>
            <w:shd w:val="clear" w:color="auto" w:fill="auto"/>
            <w:tcMar>
              <w:top w:w="0" w:type="dxa"/>
              <w:left w:w="108" w:type="dxa"/>
              <w:bottom w:w="0" w:type="dxa"/>
              <w:right w:w="108" w:type="dxa"/>
            </w:tcMar>
          </w:tcPr>
          <w:p w14:paraId="73D1CAE6" w14:textId="77777777" w:rsidR="00000000" w:rsidRDefault="0049781B">
            <w:pPr>
              <w:jc w:val="center"/>
            </w:pPr>
            <w:r>
              <w:rPr>
                <w:b/>
                <w:bCs/>
              </w:rPr>
              <w:t>BỘ GIÁO DỤC VÀ ĐÀO TẠO</w:t>
            </w:r>
            <w:r>
              <w:rPr>
                <w:b/>
                <w:bCs/>
              </w:rPr>
              <w:br/>
              <w:t>-------</w:t>
            </w:r>
            <w:r>
              <w:t xml:space="preserve"> </w:t>
            </w:r>
          </w:p>
        </w:tc>
        <w:tc>
          <w:tcPr>
            <w:tcW w:w="5400" w:type="dxa"/>
            <w:tcBorders>
              <w:top w:val="nil"/>
              <w:left w:val="nil"/>
              <w:bottom w:val="nil"/>
              <w:right w:val="nil"/>
              <w:tl2br w:val="nil"/>
              <w:tr2bl w:val="nil"/>
            </w:tcBorders>
            <w:shd w:val="clear" w:color="auto" w:fill="auto"/>
            <w:tcMar>
              <w:top w:w="0" w:type="dxa"/>
              <w:left w:w="108" w:type="dxa"/>
              <w:bottom w:w="0" w:type="dxa"/>
              <w:right w:w="108" w:type="dxa"/>
            </w:tcMar>
          </w:tcPr>
          <w:p w14:paraId="5261D70F" w14:textId="77777777" w:rsidR="00000000" w:rsidRDefault="0049781B">
            <w:pPr>
              <w:jc w:val="center"/>
            </w:pPr>
            <w:r>
              <w:rPr>
                <w:b/>
                <w:bCs/>
              </w:rPr>
              <w:t>CỘNG HÒA XÃ HỘI CHỦ NGHĨA VIỆT NAM</w:t>
            </w:r>
            <w:r>
              <w:rPr>
                <w:b/>
                <w:bCs/>
              </w:rPr>
              <w:br/>
              <w:t>Độc lập – Tự do – Hạnh phúc</w:t>
            </w:r>
            <w:r>
              <w:rPr>
                <w:b/>
                <w:bCs/>
              </w:rPr>
              <w:br/>
              <w:t>---------</w:t>
            </w:r>
          </w:p>
        </w:tc>
      </w:tr>
      <w:tr w:rsidR="00000000" w14:paraId="1EC22B01" w14:textId="77777777">
        <w:tblPrEx>
          <w:tblBorders>
            <w:top w:val="none" w:sz="0" w:space="0" w:color="auto"/>
            <w:bottom w:val="none" w:sz="0" w:space="0" w:color="auto"/>
            <w:insideH w:val="none" w:sz="0" w:space="0" w:color="auto"/>
            <w:insideV w:val="none" w:sz="0" w:space="0" w:color="auto"/>
          </w:tblBorders>
        </w:tblPrEx>
        <w:tc>
          <w:tcPr>
            <w:tcW w:w="3487" w:type="dxa"/>
            <w:tcBorders>
              <w:top w:val="nil"/>
              <w:left w:val="nil"/>
              <w:bottom w:val="nil"/>
              <w:right w:val="nil"/>
              <w:tl2br w:val="nil"/>
              <w:tr2bl w:val="nil"/>
            </w:tcBorders>
            <w:shd w:val="clear" w:color="auto" w:fill="auto"/>
            <w:tcMar>
              <w:top w:w="0" w:type="dxa"/>
              <w:left w:w="108" w:type="dxa"/>
              <w:bottom w:w="0" w:type="dxa"/>
              <w:right w:w="108" w:type="dxa"/>
            </w:tcMar>
          </w:tcPr>
          <w:p w14:paraId="0246BC01" w14:textId="77777777" w:rsidR="00000000" w:rsidRDefault="0049781B">
            <w:bookmarkStart w:id="0" w:name="loai_1"/>
            <w:r>
              <w:t>Số: 11185/GDTH</w:t>
            </w:r>
            <w:bookmarkEnd w:id="0"/>
            <w:r>
              <w:br/>
            </w:r>
            <w:bookmarkStart w:id="1" w:name="loai_1_name"/>
            <w:r>
              <w:rPr>
                <w:i/>
                <w:iCs/>
                <w:sz w:val="16"/>
              </w:rPr>
              <w:t>V/v Hướng dẫn thực hiện tiêu chuẩn thư viện trường PT</w:t>
            </w:r>
            <w:bookmarkEnd w:id="1"/>
          </w:p>
        </w:tc>
        <w:tc>
          <w:tcPr>
            <w:tcW w:w="5400" w:type="dxa"/>
            <w:tcBorders>
              <w:top w:val="nil"/>
              <w:left w:val="nil"/>
              <w:bottom w:val="nil"/>
              <w:right w:val="nil"/>
              <w:tl2br w:val="nil"/>
              <w:tr2bl w:val="nil"/>
            </w:tcBorders>
            <w:shd w:val="clear" w:color="auto" w:fill="auto"/>
            <w:tcMar>
              <w:top w:w="0" w:type="dxa"/>
              <w:left w:w="108" w:type="dxa"/>
              <w:bottom w:w="0" w:type="dxa"/>
              <w:right w:w="108" w:type="dxa"/>
            </w:tcMar>
          </w:tcPr>
          <w:p w14:paraId="6EA72EFA" w14:textId="77777777" w:rsidR="00000000" w:rsidRDefault="0049781B">
            <w:pPr>
              <w:jc w:val="right"/>
            </w:pPr>
            <w:r>
              <w:rPr>
                <w:i/>
                <w:iCs/>
              </w:rPr>
              <w:t>Hà Nội, ngày 17 tháng 12 năm 2004</w:t>
            </w:r>
          </w:p>
        </w:tc>
      </w:tr>
    </w:tbl>
    <w:p w14:paraId="19F88B6D" w14:textId="77777777" w:rsidR="00000000" w:rsidRDefault="0049781B">
      <w:pPr>
        <w:spacing w:after="120"/>
      </w:pPr>
      <w:r>
        <w:t> </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2724"/>
        <w:gridCol w:w="6209"/>
      </w:tblGrid>
      <w:tr w:rsidR="00000000" w14:paraId="55924229" w14:textId="77777777">
        <w:tc>
          <w:tcPr>
            <w:tcW w:w="2724" w:type="dxa"/>
            <w:tcBorders>
              <w:top w:val="nil"/>
              <w:left w:val="nil"/>
              <w:bottom w:val="nil"/>
              <w:right w:val="nil"/>
              <w:tl2br w:val="nil"/>
              <w:tr2bl w:val="nil"/>
            </w:tcBorders>
            <w:shd w:val="clear" w:color="auto" w:fill="auto"/>
            <w:tcMar>
              <w:top w:w="0" w:type="dxa"/>
              <w:left w:w="108" w:type="dxa"/>
              <w:bottom w:w="0" w:type="dxa"/>
              <w:right w:w="108" w:type="dxa"/>
            </w:tcMar>
          </w:tcPr>
          <w:p w14:paraId="6F0981B4" w14:textId="77777777" w:rsidR="00000000" w:rsidRDefault="0049781B">
            <w:pPr>
              <w:jc w:val="right"/>
            </w:pPr>
            <w:r>
              <w:rPr>
                <w:b/>
                <w:bCs/>
              </w:rPr>
              <w:t>Kính gửi:</w:t>
            </w:r>
          </w:p>
        </w:tc>
        <w:tc>
          <w:tcPr>
            <w:tcW w:w="6209" w:type="dxa"/>
            <w:tcBorders>
              <w:top w:val="nil"/>
              <w:left w:val="nil"/>
              <w:bottom w:val="nil"/>
              <w:right w:val="nil"/>
              <w:tl2br w:val="nil"/>
              <w:tr2bl w:val="nil"/>
            </w:tcBorders>
            <w:shd w:val="clear" w:color="auto" w:fill="auto"/>
            <w:tcMar>
              <w:top w:w="0" w:type="dxa"/>
              <w:left w:w="108" w:type="dxa"/>
              <w:bottom w:w="0" w:type="dxa"/>
              <w:right w:w="108" w:type="dxa"/>
            </w:tcMar>
          </w:tcPr>
          <w:p w14:paraId="5AC1BD91" w14:textId="77777777" w:rsidR="00000000" w:rsidRDefault="0049781B">
            <w:r>
              <w:t>- Sở Giáo dục và Đào tạo các tỉnh,</w:t>
            </w:r>
            <w:r>
              <w:t xml:space="preserve"> thành phố</w:t>
            </w:r>
            <w:r>
              <w:br/>
              <w:t>- Công ty Sách – Thiết bị trường học các tỉnh, thành phố</w:t>
            </w:r>
            <w:r>
              <w:br/>
              <w:t>- Sở Giáo dục và Đào tạo các tỉnh, thành phố</w:t>
            </w:r>
            <w:r>
              <w:br/>
              <w:t>- Công ty Sách – Thiết bị trường học các tỉnh, thành phố</w:t>
            </w:r>
          </w:p>
        </w:tc>
      </w:tr>
    </w:tbl>
    <w:p w14:paraId="6700FA9B" w14:textId="77777777" w:rsidR="00000000" w:rsidRDefault="0049781B">
      <w:pPr>
        <w:spacing w:after="120"/>
      </w:pPr>
      <w:r>
        <w:t> </w:t>
      </w:r>
    </w:p>
    <w:p w14:paraId="2B9AF2BD" w14:textId="77777777" w:rsidR="00000000" w:rsidRDefault="0049781B">
      <w:pPr>
        <w:spacing w:after="120"/>
      </w:pPr>
      <w:r>
        <w:t xml:space="preserve">Thực hiện Quyết định số 01/2003/QĐ-BGD&amp;ĐT của Bộ Giáo dục và Đào tạo về Tiêu chuẩn </w:t>
      </w:r>
      <w:r>
        <w:t>thư viện trường phổ thông ban hành ngày 2/1/2003 và Quyết định số 01/2004/QĐ-BGD&amp;ĐT ngày 29/1/2004 về Sửa đổi bổ sung Quyết định số 01/2003/QĐ-BGD&amp;ĐT, Bộ Giáo dục và Đào tạo hướng dẫn như sau:</w:t>
      </w:r>
    </w:p>
    <w:p w14:paraId="725EFBBF" w14:textId="77777777" w:rsidR="00000000" w:rsidRDefault="0049781B">
      <w:pPr>
        <w:spacing w:after="120"/>
      </w:pPr>
      <w:bookmarkStart w:id="2" w:name="chuong_1"/>
      <w:r>
        <w:rPr>
          <w:b/>
          <w:bCs/>
        </w:rPr>
        <w:t>A. THỰC HIỆN CÁC TIÊU CHUẨN THEO QUY ĐỊNH</w:t>
      </w:r>
      <w:bookmarkEnd w:id="2"/>
    </w:p>
    <w:p w14:paraId="40ECCC57" w14:textId="77777777" w:rsidR="00000000" w:rsidRDefault="0049781B">
      <w:pPr>
        <w:spacing w:after="120"/>
      </w:pPr>
      <w:bookmarkStart w:id="3" w:name="muc_1"/>
      <w:r>
        <w:rPr>
          <w:b/>
          <w:bCs/>
        </w:rPr>
        <w:t>I. Tiêu chuẩn thứ nhấ</w:t>
      </w:r>
      <w:r>
        <w:rPr>
          <w:b/>
          <w:bCs/>
        </w:rPr>
        <w:t>t: Về sách, báo, tạp chí, bản đồ, tranh ảnh giáo dục, băng đĩa giáo khoa</w:t>
      </w:r>
      <w:bookmarkEnd w:id="3"/>
      <w:r>
        <w:rPr>
          <w:b/>
          <w:bCs/>
        </w:rPr>
        <w:t xml:space="preserve"> (</w:t>
      </w:r>
      <w:bookmarkStart w:id="4" w:name="dc_172"/>
      <w:r>
        <w:rPr>
          <w:b/>
          <w:bCs/>
        </w:rPr>
        <w:t>Chương II, Điều 2, Điều3</w:t>
      </w:r>
      <w:bookmarkEnd w:id="4"/>
      <w:r>
        <w:rPr>
          <w:b/>
          <w:bCs/>
        </w:rPr>
        <w:t>).</w:t>
      </w:r>
    </w:p>
    <w:p w14:paraId="57680C7B" w14:textId="77777777" w:rsidR="00000000" w:rsidRDefault="0049781B">
      <w:pPr>
        <w:spacing w:after="120"/>
      </w:pPr>
      <w:r>
        <w:t>1. Về sách</w:t>
      </w:r>
    </w:p>
    <w:p w14:paraId="4DB3B395" w14:textId="77777777" w:rsidR="00000000" w:rsidRDefault="0049781B">
      <w:pPr>
        <w:spacing w:after="120"/>
      </w:pPr>
      <w:r>
        <w:t>Phải có đủ ba bộ phận: Sách giáo khoa (SGK), sách nghiệp vụ của giáo viên, sách tham khảo. Thư viện bổ sung đúng chủng loại, số lượng như sau:</w:t>
      </w:r>
    </w:p>
    <w:p w14:paraId="01FD405C" w14:textId="77777777" w:rsidR="00000000" w:rsidRDefault="0049781B">
      <w:pPr>
        <w:spacing w:after="120"/>
      </w:pPr>
      <w:r>
        <w:t>a</w:t>
      </w:r>
      <w:r>
        <w:t>) Sách giáo khoa hiện hành</w:t>
      </w:r>
    </w:p>
    <w:p w14:paraId="6B9ACC1B" w14:textId="77777777" w:rsidR="00000000" w:rsidRDefault="0049781B">
      <w:pPr>
        <w:spacing w:after="120"/>
      </w:pPr>
      <w:r>
        <w:t>- Đối với học sinh: Trước ngày khai giảng năm học mới, nhà trường phải có “Tủ sách giáo khoa dùng chung” để phục vụ số học sinh không đủ điều kiện mua sách, đảm bảo cho mỗi em có một bộ sách giáo khoa (bằng hình thức thêu hoặc mư</w:t>
      </w:r>
      <w:r>
        <w:t>ợn).</w:t>
      </w:r>
    </w:p>
    <w:p w14:paraId="2C951AFA" w14:textId="77777777" w:rsidR="00000000" w:rsidRDefault="0049781B">
      <w:pPr>
        <w:spacing w:after="120"/>
      </w:pPr>
      <w:r>
        <w:t>- Đối với giáo viên: Cung cấp cho giáo viên trực tiếp đứng lớp có dủ sách giáo khoa để soạn giảng (giáo viên tiểu học có đủ sách giáo khoa theo khối lớp; giáo viên trung học có đủ SGK theo bộ môn hiện đang trực tiếp giảng dạy). Thư viện cần dự trữ mỗi</w:t>
      </w:r>
      <w:r>
        <w:t xml:space="preserve"> tên sách có một bản cho giáo viên dạy bộ môn đó.</w:t>
      </w:r>
    </w:p>
    <w:p w14:paraId="6F38BA44" w14:textId="77777777" w:rsidR="00000000" w:rsidRDefault="0049781B">
      <w:pPr>
        <w:spacing w:after="120"/>
      </w:pPr>
      <w:r>
        <w:t>b) Sách nghiệp vụ của giáo viên:</w:t>
      </w:r>
    </w:p>
    <w:p w14:paraId="6E4EAD8C" w14:textId="77777777" w:rsidR="00000000" w:rsidRDefault="0049781B">
      <w:pPr>
        <w:spacing w:after="120"/>
      </w:pPr>
      <w:r>
        <w:t>- Có đủ các văn bản, nghị quyết của Đảng; văn bản quy phạm pháp luật của Nhà nước, tài liệu hướng dẫn của ngành phù hợp với cấp học, bậc học và nghiệp vụ quản lí giáo dục ph</w:t>
      </w:r>
      <w:r>
        <w:t>ổ thông.</w:t>
      </w:r>
    </w:p>
    <w:p w14:paraId="5B64D4F6" w14:textId="77777777" w:rsidR="00000000" w:rsidRDefault="0049781B">
      <w:pPr>
        <w:spacing w:after="120"/>
      </w:pPr>
      <w:r>
        <w:t>- Mỗi tên sách nghiệp vụ của giáo viên, đặc biệt các loại sách được biên soạn theo chương trình mới phải có đủ cho mỗi giáo viên 01 bản. Giáo viên tiểu học được tính theo khối lớp, giáo viên trung học tính theo bộ môn hiện đang trực tiếp giảng dạy</w:t>
      </w:r>
      <w:r>
        <w:t>. Ngoài ra</w:t>
      </w:r>
    </w:p>
    <w:p w14:paraId="464ABA02" w14:textId="77777777" w:rsidR="00000000" w:rsidRDefault="0049781B">
      <w:pPr>
        <w:spacing w:after="120"/>
      </w:pPr>
      <w:r>
        <w:t>+ Đủ 3 bản lưu tại kho đối với thư viện đạt mức chuẩn</w:t>
      </w:r>
    </w:p>
    <w:p w14:paraId="3BCEB3FF" w14:textId="77777777" w:rsidR="00000000" w:rsidRDefault="0049781B">
      <w:pPr>
        <w:spacing w:after="120"/>
      </w:pPr>
      <w:r>
        <w:t>+ Đủ 4 bản lưu tại kho đồi với thư viện đạt mức tiên tiến và xuất sắc.</w:t>
      </w:r>
    </w:p>
    <w:p w14:paraId="03DC0C3E" w14:textId="77777777" w:rsidR="00000000" w:rsidRDefault="0049781B">
      <w:pPr>
        <w:spacing w:after="120"/>
      </w:pPr>
      <w:r>
        <w:t>c)Sách tham khảo</w:t>
      </w:r>
    </w:p>
    <w:p w14:paraId="2BCE4865" w14:textId="77777777" w:rsidR="00000000" w:rsidRDefault="0049781B">
      <w:pPr>
        <w:spacing w:after="120"/>
      </w:pPr>
      <w:r>
        <w:lastRenderedPageBreak/>
        <w:t>Bổ sung theo “Danh mục sách tham khảo dùng cho thư viện trường phổ thông” do Bộ Giáo dục và Đào tạo hướ</w:t>
      </w:r>
      <w:r>
        <w:t>ng dãn trong dịp đầu năm học và 2 năm liền kề trước đó. Ngoài ra, thư viện cần bổ sung những sách khác phù hợp với yêu cầu nghiên cứu của giáo viên của mỗi trường (Ví dụ: Tủ sách “ Giáo dục đạo đức”, “Tủ sách pháp luật” trong các trường phổ thông).</w:t>
      </w:r>
    </w:p>
    <w:p w14:paraId="23BC0211" w14:textId="77777777" w:rsidR="00000000" w:rsidRDefault="0049781B">
      <w:pPr>
        <w:spacing w:after="120"/>
      </w:pPr>
      <w:r>
        <w:t>Thư việ</w:t>
      </w:r>
      <w:r>
        <w:t>n tiến hành bổ sung các sách tham khảo trên theo khả năng kinh phí của từng trường. Đối với các trường kinh phí còn hạn hẹp, ưu tiên bổ sung các loại sách, báo, tạp chí có nội dung sát với chương trình giảng dạy, học tập của nhà trường.</w:t>
      </w:r>
    </w:p>
    <w:p w14:paraId="7EA80291" w14:textId="77777777" w:rsidR="00000000" w:rsidRDefault="0049781B">
      <w:pPr>
        <w:spacing w:after="120"/>
      </w:pPr>
      <w:r>
        <w:t>Thư viện phải đạt t</w:t>
      </w:r>
      <w:r>
        <w:t>iêu chuẩn về sách tham khảo, có đủ tên sách và số lượng bản theo danh mục do Bộ Giáo dục và Đào tạo hướng dẫn, được tính bằng quân số bản/ học sinh như sau:</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1"/>
        <w:gridCol w:w="1911"/>
        <w:gridCol w:w="3064"/>
        <w:gridCol w:w="1410"/>
        <w:gridCol w:w="1516"/>
        <w:gridCol w:w="1438"/>
      </w:tblGrid>
      <w:tr w:rsidR="00000000" w14:paraId="22A6408D" w14:textId="77777777">
        <w:tc>
          <w:tcPr>
            <w:tcW w:w="5013" w:type="dxa"/>
            <w:h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0E775DF4" w14:textId="77777777" w:rsidR="00000000" w:rsidRDefault="0049781B">
            <w:pPr>
              <w:spacing w:after="120"/>
              <w:jc w:val="right"/>
            </w:pPr>
            <w:r>
              <w:t>Các mức đạt</w:t>
            </w:r>
          </w:p>
          <w:p w14:paraId="145C1510" w14:textId="77777777" w:rsidR="00000000" w:rsidRDefault="0049781B">
            <w:r>
              <w:t>Loại trường</w:t>
            </w:r>
          </w:p>
        </w:tc>
        <w:tc>
          <w:tcPr>
            <w:tcW w:w="5013" w:type="dxa"/>
            <w:gridSpan w:val="2"/>
            <w:hMerge/>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2BA0BBDD" w14:textId="77777777" w:rsidR="00000000" w:rsidRDefault="0049781B">
            <w:pPr>
              <w:spacing w:after="120"/>
              <w:jc w:val="right"/>
            </w:pPr>
            <w:r>
              <w:t>Các mức đạt</w:t>
            </w:r>
          </w:p>
          <w:p w14:paraId="5053D7D7" w14:textId="77777777" w:rsidR="00000000" w:rsidRDefault="0049781B">
            <w:r>
              <w:t>Loại trường</w:t>
            </w:r>
          </w:p>
        </w:tc>
        <w:tc>
          <w:tcPr>
            <w:tcW w:w="1417"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B8C22AE" w14:textId="77777777" w:rsidR="00000000" w:rsidRDefault="0049781B">
            <w:pPr>
              <w:jc w:val="center"/>
            </w:pPr>
            <w:r>
              <w:t>Đạt chuẩn</w:t>
            </w:r>
          </w:p>
        </w:tc>
        <w:tc>
          <w:tcPr>
            <w:tcW w:w="1526"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A1B434F" w14:textId="77777777" w:rsidR="00000000" w:rsidRDefault="0049781B">
            <w:pPr>
              <w:jc w:val="center"/>
            </w:pPr>
            <w:r>
              <w:t>Tiên tiến</w:t>
            </w:r>
          </w:p>
        </w:tc>
        <w:tc>
          <w:tcPr>
            <w:tcW w:w="1447"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2F1D5DC" w14:textId="77777777" w:rsidR="00000000" w:rsidRDefault="0049781B">
            <w:pPr>
              <w:jc w:val="center"/>
            </w:pPr>
            <w:r>
              <w:t>Xuất sắc</w:t>
            </w:r>
          </w:p>
        </w:tc>
      </w:tr>
      <w:tr w:rsidR="00000000" w14:paraId="518589B5" w14:textId="77777777">
        <w:tblPrEx>
          <w:tblBorders>
            <w:top w:val="none" w:sz="0" w:space="0" w:color="auto"/>
            <w:bottom w:val="none" w:sz="0" w:space="0" w:color="auto"/>
            <w:insideH w:val="none" w:sz="0" w:space="0" w:color="auto"/>
            <w:insideV w:val="none" w:sz="0" w:space="0" w:color="auto"/>
          </w:tblBorders>
        </w:tblPrEx>
        <w:tc>
          <w:tcPr>
            <w:tcW w:w="1924" w:type="dxa"/>
            <w:gridSpan w:val="2"/>
            <w:vMerge w:val="restar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F071CB7" w14:textId="77777777" w:rsidR="00000000" w:rsidRDefault="0049781B">
            <w:r>
              <w:t>Tiểu học</w:t>
            </w:r>
          </w:p>
        </w:tc>
        <w:tc>
          <w:tcPr>
            <w:tcW w:w="3089"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EE57ADD" w14:textId="77777777" w:rsidR="00000000" w:rsidRDefault="0049781B">
            <w:r>
              <w:t>Thành phố, đ</w:t>
            </w:r>
            <w:r>
              <w:t>ồng bằng</w:t>
            </w:r>
          </w:p>
        </w:tc>
        <w:tc>
          <w:tcPr>
            <w:tcW w:w="141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4A736B8" w14:textId="77777777" w:rsidR="00000000" w:rsidRDefault="0049781B">
            <w:pPr>
              <w:jc w:val="center"/>
            </w:pPr>
            <w:r>
              <w:t>2</w:t>
            </w:r>
          </w:p>
        </w:tc>
        <w:tc>
          <w:tcPr>
            <w:tcW w:w="1526"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DEB00CC" w14:textId="77777777" w:rsidR="00000000" w:rsidRDefault="0049781B">
            <w:pPr>
              <w:jc w:val="center"/>
            </w:pPr>
            <w:r>
              <w:t>2.5</w:t>
            </w:r>
          </w:p>
        </w:tc>
        <w:tc>
          <w:tcPr>
            <w:tcW w:w="14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B8A3E52" w14:textId="77777777" w:rsidR="00000000" w:rsidRDefault="0049781B">
            <w:pPr>
              <w:jc w:val="center"/>
            </w:pPr>
            <w:r>
              <w:t>3</w:t>
            </w:r>
          </w:p>
        </w:tc>
      </w:tr>
      <w:tr w:rsidR="00000000" w14:paraId="57D0A72B" w14:textId="77777777">
        <w:tblPrEx>
          <w:tblBorders>
            <w:top w:val="none" w:sz="0" w:space="0" w:color="auto"/>
            <w:bottom w:val="none" w:sz="0" w:space="0" w:color="auto"/>
            <w:insideH w:val="none" w:sz="0" w:space="0" w:color="auto"/>
            <w:insideV w:val="none" w:sz="0" w:space="0" w:color="auto"/>
          </w:tblBorders>
        </w:tblPrEx>
        <w:tc>
          <w:tcPr>
            <w:tcW w:w="0" w:type="auto"/>
            <w:gridSpan w:val="2"/>
            <w:vMerge/>
            <w:tcBorders>
              <w:top w:val="nil"/>
              <w:left w:val="single" w:sz="8" w:space="0" w:color="auto"/>
              <w:bottom w:val="single" w:sz="8" w:space="0" w:color="auto"/>
              <w:right w:val="single" w:sz="8" w:space="0" w:color="auto"/>
              <w:tl2br w:val="nil"/>
              <w:tr2bl w:val="nil"/>
            </w:tcBorders>
            <w:shd w:val="clear" w:color="auto" w:fill="auto"/>
            <w:vAlign w:val="center"/>
          </w:tcPr>
          <w:p w14:paraId="0B00CE42" w14:textId="77777777" w:rsidR="00000000" w:rsidRDefault="0049781B">
            <w:pPr>
              <w:jc w:val="center"/>
            </w:pPr>
          </w:p>
        </w:tc>
        <w:tc>
          <w:tcPr>
            <w:tcW w:w="3089"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8F563DD" w14:textId="77777777" w:rsidR="00000000" w:rsidRDefault="0049781B">
            <w:r>
              <w:t>Miền núi, vùng sâu</w:t>
            </w:r>
          </w:p>
        </w:tc>
        <w:tc>
          <w:tcPr>
            <w:tcW w:w="141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904DD5E" w14:textId="77777777" w:rsidR="00000000" w:rsidRDefault="0049781B">
            <w:pPr>
              <w:jc w:val="center"/>
            </w:pPr>
            <w:r>
              <w:t>0.5</w:t>
            </w:r>
          </w:p>
        </w:tc>
        <w:tc>
          <w:tcPr>
            <w:tcW w:w="1526"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AAD2EF3" w14:textId="77777777" w:rsidR="00000000" w:rsidRDefault="0049781B">
            <w:pPr>
              <w:jc w:val="center"/>
            </w:pPr>
            <w:r>
              <w:t>1</w:t>
            </w:r>
          </w:p>
        </w:tc>
        <w:tc>
          <w:tcPr>
            <w:tcW w:w="14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0EEE4EA" w14:textId="77777777" w:rsidR="00000000" w:rsidRDefault="0049781B">
            <w:pPr>
              <w:jc w:val="center"/>
            </w:pPr>
            <w:r>
              <w:t>1.5</w:t>
            </w:r>
          </w:p>
        </w:tc>
      </w:tr>
      <w:tr w:rsidR="00000000" w14:paraId="02B21AD6" w14:textId="77777777">
        <w:tblPrEx>
          <w:tblBorders>
            <w:top w:val="none" w:sz="0" w:space="0" w:color="auto"/>
            <w:bottom w:val="none" w:sz="0" w:space="0" w:color="auto"/>
            <w:insideH w:val="none" w:sz="0" w:space="0" w:color="auto"/>
            <w:insideV w:val="none" w:sz="0" w:space="0" w:color="auto"/>
          </w:tblBorders>
        </w:tblPrEx>
        <w:tc>
          <w:tcPr>
            <w:tcW w:w="1924" w:type="dxa"/>
            <w:gridSpan w:val="2"/>
            <w:vMerge w:val="restar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AAA055E" w14:textId="77777777" w:rsidR="00000000" w:rsidRDefault="0049781B">
            <w:r>
              <w:t>Trung học Cơ sở</w:t>
            </w:r>
          </w:p>
        </w:tc>
        <w:tc>
          <w:tcPr>
            <w:tcW w:w="3089"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79CE4CD" w14:textId="77777777" w:rsidR="00000000" w:rsidRDefault="0049781B">
            <w:r>
              <w:t>Thành phố, đồng bằng</w:t>
            </w:r>
          </w:p>
        </w:tc>
        <w:tc>
          <w:tcPr>
            <w:tcW w:w="141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9027DD8" w14:textId="77777777" w:rsidR="00000000" w:rsidRDefault="0049781B">
            <w:pPr>
              <w:jc w:val="center"/>
            </w:pPr>
            <w:r>
              <w:t>3</w:t>
            </w:r>
          </w:p>
        </w:tc>
        <w:tc>
          <w:tcPr>
            <w:tcW w:w="1526"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FA27420" w14:textId="77777777" w:rsidR="00000000" w:rsidRDefault="0049781B">
            <w:pPr>
              <w:jc w:val="center"/>
            </w:pPr>
            <w:r>
              <w:t>3.5</w:t>
            </w:r>
          </w:p>
        </w:tc>
        <w:tc>
          <w:tcPr>
            <w:tcW w:w="14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64DD35B" w14:textId="77777777" w:rsidR="00000000" w:rsidRDefault="0049781B">
            <w:pPr>
              <w:jc w:val="center"/>
            </w:pPr>
            <w:r>
              <w:t>4</w:t>
            </w:r>
          </w:p>
        </w:tc>
      </w:tr>
      <w:tr w:rsidR="00000000" w14:paraId="1FF4988B" w14:textId="77777777">
        <w:tblPrEx>
          <w:tblBorders>
            <w:top w:val="none" w:sz="0" w:space="0" w:color="auto"/>
            <w:bottom w:val="none" w:sz="0" w:space="0" w:color="auto"/>
            <w:insideH w:val="none" w:sz="0" w:space="0" w:color="auto"/>
            <w:insideV w:val="none" w:sz="0" w:space="0" w:color="auto"/>
          </w:tblBorders>
        </w:tblPrEx>
        <w:tc>
          <w:tcPr>
            <w:tcW w:w="0" w:type="auto"/>
            <w:gridSpan w:val="2"/>
            <w:vMerge/>
            <w:tcBorders>
              <w:top w:val="nil"/>
              <w:left w:val="single" w:sz="8" w:space="0" w:color="auto"/>
              <w:bottom w:val="single" w:sz="8" w:space="0" w:color="auto"/>
              <w:right w:val="single" w:sz="8" w:space="0" w:color="auto"/>
              <w:tl2br w:val="nil"/>
              <w:tr2bl w:val="nil"/>
            </w:tcBorders>
            <w:shd w:val="clear" w:color="auto" w:fill="auto"/>
            <w:vAlign w:val="center"/>
          </w:tcPr>
          <w:p w14:paraId="05BC2FE1" w14:textId="77777777" w:rsidR="00000000" w:rsidRDefault="0049781B">
            <w:pPr>
              <w:jc w:val="center"/>
            </w:pPr>
          </w:p>
        </w:tc>
        <w:tc>
          <w:tcPr>
            <w:tcW w:w="3089"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F857DB2" w14:textId="77777777" w:rsidR="00000000" w:rsidRDefault="0049781B">
            <w:r>
              <w:t>Miền núi, vùng sâu</w:t>
            </w:r>
          </w:p>
        </w:tc>
        <w:tc>
          <w:tcPr>
            <w:tcW w:w="141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F33CD8D" w14:textId="77777777" w:rsidR="00000000" w:rsidRDefault="0049781B">
            <w:pPr>
              <w:jc w:val="center"/>
            </w:pPr>
            <w:r>
              <w:t>1</w:t>
            </w:r>
          </w:p>
        </w:tc>
        <w:tc>
          <w:tcPr>
            <w:tcW w:w="1526"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1617825" w14:textId="77777777" w:rsidR="00000000" w:rsidRDefault="0049781B">
            <w:pPr>
              <w:jc w:val="center"/>
            </w:pPr>
            <w:r>
              <w:t>1.5</w:t>
            </w:r>
          </w:p>
        </w:tc>
        <w:tc>
          <w:tcPr>
            <w:tcW w:w="14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34B0465" w14:textId="77777777" w:rsidR="00000000" w:rsidRDefault="0049781B">
            <w:pPr>
              <w:jc w:val="center"/>
            </w:pPr>
            <w:r>
              <w:t>2</w:t>
            </w:r>
          </w:p>
        </w:tc>
      </w:tr>
      <w:tr w:rsidR="00000000" w14:paraId="42779AFD" w14:textId="77777777">
        <w:tblPrEx>
          <w:tblBorders>
            <w:top w:val="none" w:sz="0" w:space="0" w:color="auto"/>
            <w:bottom w:val="none" w:sz="0" w:space="0" w:color="auto"/>
            <w:insideH w:val="none" w:sz="0" w:space="0" w:color="auto"/>
            <w:insideV w:val="none" w:sz="0" w:space="0" w:color="auto"/>
          </w:tblBorders>
        </w:tblPrEx>
        <w:tc>
          <w:tcPr>
            <w:tcW w:w="1924" w:type="dxa"/>
            <w:gridSpan w:val="2"/>
            <w:vMerge w:val="restar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58CDE19" w14:textId="77777777" w:rsidR="00000000" w:rsidRDefault="0049781B">
            <w:r>
              <w:t>Trung học Phổ thông</w:t>
            </w:r>
          </w:p>
        </w:tc>
        <w:tc>
          <w:tcPr>
            <w:tcW w:w="3089"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8311125" w14:textId="77777777" w:rsidR="00000000" w:rsidRDefault="0049781B">
            <w:r>
              <w:t>Thành phô, đồng bằng</w:t>
            </w:r>
          </w:p>
        </w:tc>
        <w:tc>
          <w:tcPr>
            <w:tcW w:w="141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D6B646C" w14:textId="77777777" w:rsidR="00000000" w:rsidRDefault="0049781B">
            <w:pPr>
              <w:jc w:val="center"/>
            </w:pPr>
            <w:r>
              <w:t>4</w:t>
            </w:r>
          </w:p>
        </w:tc>
        <w:tc>
          <w:tcPr>
            <w:tcW w:w="1526"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BF874F9" w14:textId="77777777" w:rsidR="00000000" w:rsidRDefault="0049781B">
            <w:pPr>
              <w:jc w:val="center"/>
            </w:pPr>
            <w:r>
              <w:t>4.5</w:t>
            </w:r>
          </w:p>
        </w:tc>
        <w:tc>
          <w:tcPr>
            <w:tcW w:w="14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5AC6A53" w14:textId="77777777" w:rsidR="00000000" w:rsidRDefault="0049781B">
            <w:pPr>
              <w:jc w:val="center"/>
            </w:pPr>
            <w:r>
              <w:t>5</w:t>
            </w:r>
          </w:p>
        </w:tc>
      </w:tr>
      <w:tr w:rsidR="00000000" w14:paraId="5B4CB861" w14:textId="77777777">
        <w:tblPrEx>
          <w:tblBorders>
            <w:top w:val="none" w:sz="0" w:space="0" w:color="auto"/>
            <w:bottom w:val="none" w:sz="0" w:space="0" w:color="auto"/>
            <w:insideH w:val="none" w:sz="0" w:space="0" w:color="auto"/>
            <w:insideV w:val="none" w:sz="0" w:space="0" w:color="auto"/>
          </w:tblBorders>
        </w:tblPrEx>
        <w:tc>
          <w:tcPr>
            <w:tcW w:w="0" w:type="auto"/>
            <w:gridSpan w:val="2"/>
            <w:vMerge/>
            <w:tcBorders>
              <w:top w:val="nil"/>
              <w:left w:val="single" w:sz="8" w:space="0" w:color="auto"/>
              <w:bottom w:val="single" w:sz="8" w:space="0" w:color="auto"/>
              <w:right w:val="single" w:sz="8" w:space="0" w:color="auto"/>
              <w:tl2br w:val="nil"/>
              <w:tr2bl w:val="nil"/>
            </w:tcBorders>
            <w:shd w:val="clear" w:color="auto" w:fill="auto"/>
            <w:vAlign w:val="center"/>
          </w:tcPr>
          <w:p w14:paraId="0181B587" w14:textId="77777777" w:rsidR="00000000" w:rsidRDefault="0049781B">
            <w:pPr>
              <w:jc w:val="center"/>
            </w:pPr>
          </w:p>
        </w:tc>
        <w:tc>
          <w:tcPr>
            <w:tcW w:w="3089"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81DB8CF" w14:textId="77777777" w:rsidR="00000000" w:rsidRDefault="0049781B">
            <w:r>
              <w:t>Miền núi, vùng sâu</w:t>
            </w:r>
          </w:p>
        </w:tc>
        <w:tc>
          <w:tcPr>
            <w:tcW w:w="141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747C2F4" w14:textId="77777777" w:rsidR="00000000" w:rsidRDefault="0049781B">
            <w:pPr>
              <w:jc w:val="center"/>
            </w:pPr>
            <w:r>
              <w:t>2</w:t>
            </w:r>
          </w:p>
        </w:tc>
        <w:tc>
          <w:tcPr>
            <w:tcW w:w="1526"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70EE334" w14:textId="77777777" w:rsidR="00000000" w:rsidRDefault="0049781B">
            <w:pPr>
              <w:jc w:val="center"/>
            </w:pPr>
            <w:r>
              <w:t>2.5</w:t>
            </w:r>
          </w:p>
        </w:tc>
        <w:tc>
          <w:tcPr>
            <w:tcW w:w="144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12F368F" w14:textId="77777777" w:rsidR="00000000" w:rsidRDefault="0049781B">
            <w:pPr>
              <w:jc w:val="center"/>
            </w:pPr>
            <w:r>
              <w:t>3</w:t>
            </w:r>
          </w:p>
        </w:tc>
      </w:tr>
    </w:tbl>
    <w:p w14:paraId="294A566E" w14:textId="77777777" w:rsidR="00000000" w:rsidRDefault="0049781B">
      <w:pPr>
        <w:spacing w:after="120"/>
      </w:pPr>
      <w:r>
        <w:t>Số bản sách mới bổ sung trong 5 năm (tính đến thời đi</w:t>
      </w:r>
      <w:r>
        <w:t>ểm kiểm tra) phải chiếm tỉ lệ đa số so với sách cũ. Riêng các sách công cụ, tra cứu như: Từ điển, tác phẩm kinh điển là loại sách đắt tiền thì với tiêu chuẩn đạt chuẩn, mỗi tên sách có 2 bản; thư viện xuất sắc có 3 bản.</w:t>
      </w:r>
    </w:p>
    <w:p w14:paraId="23E270BC" w14:textId="77777777" w:rsidR="00000000" w:rsidRDefault="0049781B">
      <w:pPr>
        <w:spacing w:after="120"/>
      </w:pPr>
      <w:r>
        <w:t xml:space="preserve">2. Về báo, tạp chí, át lát, bản đồ, </w:t>
      </w:r>
      <w:r>
        <w:t>và tranh ảnh giáo dục, băng đĩa giáo khoa, sách điện tử.</w:t>
      </w:r>
    </w:p>
    <w:p w14:paraId="410BADAB" w14:textId="77777777" w:rsidR="00000000" w:rsidRDefault="0049781B">
      <w:pPr>
        <w:spacing w:after="120"/>
      </w:pPr>
      <w:r>
        <w:t>- Xác định cụ thể tên báo, tạp trí, tập san của địa phương để được bổ sung vào thư viện đối với các thư viện đạt chuẩn.</w:t>
      </w:r>
    </w:p>
    <w:p w14:paraId="78125CFF" w14:textId="77777777" w:rsidR="00000000" w:rsidRDefault="0049781B">
      <w:pPr>
        <w:spacing w:after="120"/>
      </w:pPr>
      <w:r>
        <w:t>- Các loại báo trí khác phù hợp với lứa tuổi, nhu cầu học tập của học sinh và y</w:t>
      </w:r>
      <w:r>
        <w:t>êu cầu tham khảo của giáo viên (Ví dụ: Chuyên san “Sách giáo dục và thư viện trường học”, Tạp chí “Toán tuổi thơ”, Tạp chí “Văn học và tuổi trẻ”, “Toán học và tuổi trẻ” của Nhà xuất bản Giáo dục: Chuyên đề “Giáo dục Tiểu học”của Vụ Giáo dục tiểu học...).</w:t>
      </w:r>
    </w:p>
    <w:p w14:paraId="7386A7B5" w14:textId="77777777" w:rsidR="00000000" w:rsidRDefault="0049781B">
      <w:pPr>
        <w:spacing w:after="120"/>
      </w:pPr>
      <w:bookmarkStart w:id="5" w:name="muc_2"/>
      <w:r>
        <w:rPr>
          <w:b/>
          <w:bCs/>
        </w:rPr>
        <w:t>I</w:t>
      </w:r>
      <w:r>
        <w:rPr>
          <w:b/>
          <w:bCs/>
        </w:rPr>
        <w:t>I. Tiêu chuẩn thứ hai: Về cơ sơ vật chất</w:t>
      </w:r>
      <w:bookmarkEnd w:id="5"/>
      <w:r>
        <w:rPr>
          <w:b/>
          <w:bCs/>
        </w:rPr>
        <w:t xml:space="preserve"> (</w:t>
      </w:r>
      <w:bookmarkStart w:id="6" w:name="dc_173"/>
      <w:r>
        <w:rPr>
          <w:b/>
          <w:bCs/>
        </w:rPr>
        <w:t>Chương III, Điều 4, Điều5</w:t>
      </w:r>
      <w:bookmarkEnd w:id="6"/>
      <w:r>
        <w:rPr>
          <w:b/>
          <w:bCs/>
        </w:rPr>
        <w:t>)</w:t>
      </w:r>
    </w:p>
    <w:p w14:paraId="0FDCBB60" w14:textId="77777777" w:rsidR="00000000" w:rsidRDefault="0049781B">
      <w:pPr>
        <w:spacing w:after="120"/>
      </w:pPr>
      <w:r>
        <w:t>1. Phòng thư viện</w:t>
      </w:r>
    </w:p>
    <w:p w14:paraId="220D05A7" w14:textId="77777777" w:rsidR="00000000" w:rsidRDefault="0049781B">
      <w:pPr>
        <w:spacing w:after="120"/>
      </w:pPr>
      <w:r>
        <w:t>Mỗi thư viện cần đảm bảo diện tích tối thiểu 50 m2 để làm phòng đọc và kho sách (có thể 1 hoặc một số phần) có đủ điều kiện cho thư viện hoạt động. Thư viện đựơc tính th</w:t>
      </w:r>
      <w:r>
        <w:t>êm diện tích phòng chứa bản đồ, tranh ảnh (nếu có) vào diện tích chung. Các trường có thể căn cứ vào sô lượng học sinh được bố trí phòng đọc cho giáo viên và học sinh hợp lí.</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2393"/>
        <w:gridCol w:w="2162"/>
        <w:gridCol w:w="2392"/>
        <w:gridCol w:w="2393"/>
      </w:tblGrid>
      <w:tr w:rsidR="00000000" w14:paraId="121D0CF4" w14:textId="77777777">
        <w:tc>
          <w:tcPr>
            <w:tcW w:w="2405"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89E9ED9" w14:textId="77777777" w:rsidR="00000000" w:rsidRDefault="0049781B">
            <w:pPr>
              <w:jc w:val="center"/>
            </w:pPr>
            <w:r>
              <w:t>Thư viện</w:t>
            </w:r>
          </w:p>
        </w:tc>
        <w:tc>
          <w:tcPr>
            <w:tcW w:w="2172"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840DA1A" w14:textId="77777777" w:rsidR="00000000" w:rsidRDefault="0049781B">
            <w:pPr>
              <w:jc w:val="center"/>
            </w:pPr>
            <w:r>
              <w:t>Đặt chuẩn</w:t>
            </w:r>
          </w:p>
        </w:tc>
        <w:tc>
          <w:tcPr>
            <w:tcW w:w="2405"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AFBE72B" w14:textId="77777777" w:rsidR="00000000" w:rsidRDefault="0049781B">
            <w:pPr>
              <w:jc w:val="center"/>
            </w:pPr>
            <w:r>
              <w:t>Tiên tiến</w:t>
            </w:r>
          </w:p>
        </w:tc>
        <w:tc>
          <w:tcPr>
            <w:tcW w:w="2406"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CE040A7" w14:textId="77777777" w:rsidR="00000000" w:rsidRDefault="0049781B">
            <w:pPr>
              <w:jc w:val="center"/>
            </w:pPr>
            <w:r>
              <w:t>Xuất sắc</w:t>
            </w:r>
          </w:p>
        </w:tc>
      </w:tr>
      <w:tr w:rsidR="00000000" w14:paraId="504F2EB8" w14:textId="77777777">
        <w:tblPrEx>
          <w:tblBorders>
            <w:top w:val="none" w:sz="0" w:space="0" w:color="auto"/>
            <w:bottom w:val="none" w:sz="0" w:space="0" w:color="auto"/>
            <w:insideH w:val="none" w:sz="0" w:space="0" w:color="auto"/>
            <w:insideV w:val="none" w:sz="0" w:space="0" w:color="auto"/>
          </w:tblBorders>
        </w:tblPrEx>
        <w:tc>
          <w:tcPr>
            <w:tcW w:w="2405"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F86AEA6" w14:textId="77777777" w:rsidR="00000000" w:rsidRDefault="0049781B">
            <w:pPr>
              <w:jc w:val="center"/>
            </w:pPr>
            <w:r>
              <w:t>Diện tích</w:t>
            </w:r>
          </w:p>
        </w:tc>
        <w:tc>
          <w:tcPr>
            <w:tcW w:w="217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CE7177B" w14:textId="77777777" w:rsidR="00000000" w:rsidRDefault="0049781B">
            <w:pPr>
              <w:jc w:val="center"/>
            </w:pPr>
            <w:r>
              <w:t>50 m2</w:t>
            </w:r>
          </w:p>
        </w:tc>
        <w:tc>
          <w:tcPr>
            <w:tcW w:w="240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87CA937" w14:textId="77777777" w:rsidR="00000000" w:rsidRDefault="0049781B">
            <w:pPr>
              <w:jc w:val="center"/>
            </w:pPr>
            <w:r>
              <w:t>90 m2</w:t>
            </w:r>
          </w:p>
        </w:tc>
        <w:tc>
          <w:tcPr>
            <w:tcW w:w="2406"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1749399" w14:textId="77777777" w:rsidR="00000000" w:rsidRDefault="0049781B">
            <w:pPr>
              <w:jc w:val="center"/>
            </w:pPr>
            <w:r>
              <w:t>120 m2</w:t>
            </w:r>
          </w:p>
        </w:tc>
      </w:tr>
    </w:tbl>
    <w:p w14:paraId="08C03665" w14:textId="77777777" w:rsidR="00000000" w:rsidRDefault="0049781B">
      <w:pPr>
        <w:spacing w:after="120"/>
      </w:pPr>
      <w:r>
        <w:t xml:space="preserve">Các trường, </w:t>
      </w:r>
      <w:r>
        <w:t>đặc biệt là các trường tiểu học có thể tận dụng phòng giáo viên. Phòng nghe nhìn tổ chức liên thông với thư viện để kết hợp làm phòng đọc cho giáo viên, học sinh và tăng diện tích sử dụng.</w:t>
      </w:r>
    </w:p>
    <w:p w14:paraId="50F3633C" w14:textId="77777777" w:rsidR="00000000" w:rsidRDefault="0049781B">
      <w:pPr>
        <w:spacing w:after="120"/>
      </w:pPr>
      <w:r>
        <w:t>2. Trang thiết bị chuyên dùng:</w:t>
      </w:r>
    </w:p>
    <w:p w14:paraId="2432C486" w14:textId="77777777" w:rsidR="00000000" w:rsidRDefault="0049781B">
      <w:pPr>
        <w:spacing w:after="120"/>
      </w:pPr>
      <w:r>
        <w:lastRenderedPageBreak/>
        <w:t xml:space="preserve">a). Có đủ giá, tủ chuyên dùng trong </w:t>
      </w:r>
      <w:r>
        <w:t>thư viện để sắp xếp sách, báo, tạp chí, bản đồ, tranh ảnh giáo dục, băng đĩa giáo khoa.</w:t>
      </w:r>
    </w:p>
    <w:p w14:paraId="4AAA0658" w14:textId="77777777" w:rsidR="00000000" w:rsidRDefault="0049781B">
      <w:pPr>
        <w:spacing w:after="120"/>
      </w:pPr>
      <w:r>
        <w:t>b). Thư viện các trường đạt chuẩn quốc gia, các trường xây dựng mới có quy mô đạt chuẩn quốc gia, các trường thuộc địa bàn phường, quận, thị xã, thành phố phải có nơi đ</w:t>
      </w:r>
      <w:r>
        <w:t>ể sách, nơi làm việc cho cán bộ thư viện, phòng đọc cho giáo viên và học sinh với số chỗ ngồi đạt tiêu chuẩn sau:</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2944"/>
        <w:gridCol w:w="1962"/>
        <w:gridCol w:w="2507"/>
        <w:gridCol w:w="1883"/>
      </w:tblGrid>
      <w:tr w:rsidR="00000000" w14:paraId="48ADF740" w14:textId="77777777">
        <w:tc>
          <w:tcPr>
            <w:tcW w:w="2944"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14:paraId="77C24A9D" w14:textId="77777777" w:rsidR="00000000" w:rsidRDefault="0049781B">
            <w:pPr>
              <w:spacing w:after="120"/>
              <w:jc w:val="right"/>
            </w:pPr>
            <w:r>
              <w:t xml:space="preserve"> Các mức </w:t>
            </w:r>
          </w:p>
          <w:p w14:paraId="73B55168" w14:textId="77777777" w:rsidR="00000000" w:rsidRDefault="0049781B">
            <w:r>
              <w:t>Số chỗ ngồi</w:t>
            </w:r>
          </w:p>
        </w:tc>
        <w:tc>
          <w:tcPr>
            <w:tcW w:w="1962"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E010409" w14:textId="77777777" w:rsidR="00000000" w:rsidRDefault="0049781B">
            <w:pPr>
              <w:jc w:val="center"/>
            </w:pPr>
            <w:r>
              <w:t>Đạt chuẩn</w:t>
            </w:r>
          </w:p>
        </w:tc>
        <w:tc>
          <w:tcPr>
            <w:tcW w:w="2507"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8048D7B" w14:textId="77777777" w:rsidR="00000000" w:rsidRDefault="0049781B">
            <w:pPr>
              <w:jc w:val="center"/>
            </w:pPr>
            <w:r>
              <w:t>Tiên tiến</w:t>
            </w:r>
          </w:p>
        </w:tc>
        <w:tc>
          <w:tcPr>
            <w:tcW w:w="1883"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1B49B13" w14:textId="77777777" w:rsidR="00000000" w:rsidRDefault="0049781B">
            <w:pPr>
              <w:jc w:val="center"/>
            </w:pPr>
            <w:r>
              <w:t>Xuất sắc</w:t>
            </w:r>
          </w:p>
        </w:tc>
      </w:tr>
      <w:tr w:rsidR="00000000" w14:paraId="44F28300" w14:textId="77777777">
        <w:tblPrEx>
          <w:tblBorders>
            <w:top w:val="none" w:sz="0" w:space="0" w:color="auto"/>
            <w:bottom w:val="none" w:sz="0" w:space="0" w:color="auto"/>
            <w:insideH w:val="none" w:sz="0" w:space="0" w:color="auto"/>
            <w:insideV w:val="none" w:sz="0" w:space="0" w:color="auto"/>
          </w:tblBorders>
        </w:tblPrEx>
        <w:tc>
          <w:tcPr>
            <w:tcW w:w="2944"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4F339CD" w14:textId="77777777" w:rsidR="00000000" w:rsidRDefault="0049781B">
            <w:r>
              <w:t>Giáo viên</w:t>
            </w:r>
          </w:p>
        </w:tc>
        <w:tc>
          <w:tcPr>
            <w:tcW w:w="196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1FD485D" w14:textId="77777777" w:rsidR="00000000" w:rsidRDefault="0049781B">
            <w:pPr>
              <w:jc w:val="center"/>
            </w:pPr>
            <w:r>
              <w:t>20</w:t>
            </w:r>
          </w:p>
        </w:tc>
        <w:tc>
          <w:tcPr>
            <w:tcW w:w="250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CCDD7ED" w14:textId="77777777" w:rsidR="00000000" w:rsidRDefault="0049781B">
            <w:pPr>
              <w:jc w:val="center"/>
            </w:pPr>
            <w:r>
              <w:t>25</w:t>
            </w:r>
          </w:p>
        </w:tc>
        <w:tc>
          <w:tcPr>
            <w:tcW w:w="1883"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FE16528" w14:textId="77777777" w:rsidR="00000000" w:rsidRDefault="0049781B">
            <w:pPr>
              <w:jc w:val="center"/>
            </w:pPr>
            <w:r>
              <w:t>30</w:t>
            </w:r>
          </w:p>
        </w:tc>
      </w:tr>
      <w:tr w:rsidR="00000000" w14:paraId="4264AEE8" w14:textId="77777777">
        <w:tblPrEx>
          <w:tblBorders>
            <w:top w:val="none" w:sz="0" w:space="0" w:color="auto"/>
            <w:bottom w:val="none" w:sz="0" w:space="0" w:color="auto"/>
            <w:insideH w:val="none" w:sz="0" w:space="0" w:color="auto"/>
            <w:insideV w:val="none" w:sz="0" w:space="0" w:color="auto"/>
          </w:tblBorders>
        </w:tblPrEx>
        <w:tc>
          <w:tcPr>
            <w:tcW w:w="2944"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6987E2E" w14:textId="77777777" w:rsidR="00000000" w:rsidRDefault="0049781B">
            <w:r>
              <w:t>Học sinh</w:t>
            </w:r>
          </w:p>
        </w:tc>
        <w:tc>
          <w:tcPr>
            <w:tcW w:w="196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32D62C2" w14:textId="77777777" w:rsidR="00000000" w:rsidRDefault="0049781B">
            <w:pPr>
              <w:jc w:val="center"/>
            </w:pPr>
            <w:r>
              <w:t>25</w:t>
            </w:r>
          </w:p>
        </w:tc>
        <w:tc>
          <w:tcPr>
            <w:tcW w:w="2507"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F328139" w14:textId="77777777" w:rsidR="00000000" w:rsidRDefault="0049781B">
            <w:pPr>
              <w:jc w:val="center"/>
            </w:pPr>
            <w:r>
              <w:t>30</w:t>
            </w:r>
          </w:p>
        </w:tc>
        <w:tc>
          <w:tcPr>
            <w:tcW w:w="1883"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F942BE5" w14:textId="77777777" w:rsidR="00000000" w:rsidRDefault="0049781B">
            <w:pPr>
              <w:jc w:val="center"/>
            </w:pPr>
            <w:r>
              <w:t>35</w:t>
            </w:r>
          </w:p>
        </w:tc>
      </w:tr>
    </w:tbl>
    <w:p w14:paraId="2B96D565" w14:textId="77777777" w:rsidR="00000000" w:rsidRDefault="0049781B">
      <w:pPr>
        <w:spacing w:after="120"/>
      </w:pPr>
      <w:r>
        <w:t xml:space="preserve">c) Các thư viện có nối mạng Internet để tăng cường </w:t>
      </w:r>
      <w:r>
        <w:t>cập nhật thông tư liệu, hỗ trợ cho việc dạy và học được cộng thêm điểm khi xét công nhận danh hiệu thư viện tiên tiến, thư viện xuất sắc.</w:t>
      </w:r>
    </w:p>
    <w:p w14:paraId="548558BC" w14:textId="77777777" w:rsidR="00000000" w:rsidRDefault="0049781B">
      <w:pPr>
        <w:spacing w:after="120"/>
      </w:pPr>
      <w:bookmarkStart w:id="7" w:name="muc_3"/>
      <w:r>
        <w:rPr>
          <w:b/>
          <w:bCs/>
        </w:rPr>
        <w:t>III. Tiêu chuẩn thứ ba: Về nghiệp vụ</w:t>
      </w:r>
      <w:bookmarkEnd w:id="7"/>
      <w:r>
        <w:rPr>
          <w:b/>
          <w:bCs/>
        </w:rPr>
        <w:t xml:space="preserve"> (</w:t>
      </w:r>
      <w:bookmarkStart w:id="8" w:name="dc_174"/>
      <w:r>
        <w:rPr>
          <w:b/>
          <w:bCs/>
        </w:rPr>
        <w:t>Chương IV, Điều 6, Điều 7</w:t>
      </w:r>
      <w:bookmarkEnd w:id="8"/>
      <w:r>
        <w:rPr>
          <w:b/>
          <w:bCs/>
        </w:rPr>
        <w:t>)</w:t>
      </w:r>
    </w:p>
    <w:p w14:paraId="1AAA045C" w14:textId="77777777" w:rsidR="00000000" w:rsidRDefault="0049781B">
      <w:pPr>
        <w:spacing w:after="120"/>
      </w:pPr>
      <w:r>
        <w:t>1. Nghiệp vụ</w:t>
      </w:r>
    </w:p>
    <w:p w14:paraId="0775EBA8" w14:textId="77777777" w:rsidR="00000000" w:rsidRDefault="0049781B">
      <w:pPr>
        <w:spacing w:after="120"/>
      </w:pPr>
      <w:r>
        <w:t xml:space="preserve">Nếu có thêm mục lục treo tường, mục lục </w:t>
      </w:r>
      <w:r>
        <w:t>chủ đề phục vụ chuyên sâu một số nội dung dạy và học trong nhà trường (đối với trường trung học) hoặc mục lục quay, mục lục album (đối với trường tiểu học) sẽ được cộng thêm điểm khi xét công nhận danh hiệu thư viện tiên tiến, thư viện xuất sắc tuỳ theo mứ</w:t>
      </w:r>
      <w:r>
        <w:t>c độ sáng tạo và hiệu quả sử dụng.</w:t>
      </w:r>
    </w:p>
    <w:p w14:paraId="51DE4247" w14:textId="77777777" w:rsidR="00000000" w:rsidRDefault="0049781B">
      <w:pPr>
        <w:spacing w:after="120"/>
      </w:pPr>
      <w:r>
        <w:t>2. Hướng dẫn sử dụng thư viện</w:t>
      </w:r>
    </w:p>
    <w:p w14:paraId="56A18B1D" w14:textId="77777777" w:rsidR="00000000" w:rsidRDefault="0049781B">
      <w:pPr>
        <w:spacing w:after="120"/>
      </w:pPr>
      <w:r>
        <w:t>a) Có thêm biểu đồ phát triển kho sách, biểu đồ theo dõi tình hình bạn đọc (mức thư viện tiên tiến). Các bảng phiếu phải đẹp, chuẩn bị chu đáo, khoa học, phản ánh đúng tình hình phát triển th</w:t>
      </w:r>
      <w:r>
        <w:t>ư viện (mức thư viện xuất sắc).</w:t>
      </w:r>
    </w:p>
    <w:p w14:paraId="0E62B1E7" w14:textId="77777777" w:rsidR="00000000" w:rsidRDefault="0049781B">
      <w:pPr>
        <w:spacing w:after="120"/>
      </w:pPr>
      <w:r>
        <w:t>b) Hằng năm, giáo viên thư viện phải tổ chức biên soạn 2 thư mục (mức thư viện tiên tiến), 3 thư mục ( mức thư viện xuất sắc) phục vụ giảng dạy và học tập trong nhà trường.</w:t>
      </w:r>
    </w:p>
    <w:p w14:paraId="7B4FA0A3" w14:textId="77777777" w:rsidR="00000000" w:rsidRDefault="0049781B">
      <w:pPr>
        <w:spacing w:after="120"/>
      </w:pPr>
      <w:bookmarkStart w:id="9" w:name="muc_4"/>
      <w:r>
        <w:rPr>
          <w:b/>
          <w:bCs/>
        </w:rPr>
        <w:t>IV. Tiêu chuẩn thứ tư: Về tổ chức và hoạt động</w:t>
      </w:r>
      <w:bookmarkEnd w:id="9"/>
      <w:r>
        <w:rPr>
          <w:b/>
          <w:bCs/>
        </w:rPr>
        <w:t xml:space="preserve"> (</w:t>
      </w:r>
      <w:bookmarkStart w:id="10" w:name="dc_175"/>
      <w:r>
        <w:rPr>
          <w:b/>
          <w:bCs/>
        </w:rPr>
        <w:t>Chư</w:t>
      </w:r>
      <w:r>
        <w:rPr>
          <w:b/>
          <w:bCs/>
        </w:rPr>
        <w:t>ơng V, các Điều 8,9,10,11,12</w:t>
      </w:r>
      <w:bookmarkEnd w:id="10"/>
      <w:r>
        <w:rPr>
          <w:b/>
          <w:bCs/>
        </w:rPr>
        <w:t>).</w:t>
      </w:r>
    </w:p>
    <w:p w14:paraId="38D2967C" w14:textId="77777777" w:rsidR="00000000" w:rsidRDefault="0049781B">
      <w:pPr>
        <w:spacing w:after="120"/>
      </w:pPr>
      <w:r>
        <w:t>1. Tổ chức, quản lí</w:t>
      </w:r>
    </w:p>
    <w:p w14:paraId="01E3E3E6" w14:textId="77777777" w:rsidR="00000000" w:rsidRDefault="0049781B">
      <w:pPr>
        <w:spacing w:after="120"/>
      </w:pPr>
      <w:r>
        <w:t>- Hiệu trưởng nhà trường, căn cứ quy định của Bộ Giáo dục và Đào tạo xây dựng kế hoạch phát triển thư viện đạt chuẩn quy định theo từng thời hạn để hoàn thành đầy đủ năm tiêu chuẩn (mức đạt chuẩn) và báo c</w:t>
      </w:r>
      <w:r>
        <w:t>áo lên cơ quan quản lí giáo dục cấp trên và kế hoạch huy động các nguồn kinh phí trong và ngoài nhà trường để đầu tư xây dựng cơ sở vật chất, trang thiết bị, sách báo cho thư viên.</w:t>
      </w:r>
    </w:p>
    <w:p w14:paraId="1EAAA1A8" w14:textId="77777777" w:rsidR="00000000" w:rsidRDefault="0049781B">
      <w:pPr>
        <w:spacing w:after="120"/>
      </w:pPr>
      <w:r>
        <w:t>2. Kế hoạch, kinh phí hoạt động</w:t>
      </w:r>
    </w:p>
    <w:p w14:paraId="13087F3B" w14:textId="77777777" w:rsidR="00000000" w:rsidRDefault="0049781B">
      <w:pPr>
        <w:spacing w:after="120"/>
      </w:pPr>
      <w:r>
        <w:t>a) Đảm bảo khai thác đầy đủ và hiệu quả ngu</w:t>
      </w:r>
      <w:r>
        <w:t>ồn kinh phí ngân sách được cấp để đáp ứng chỉ tiêu về sách giáo khoa, sách nghiệp vụ và sách tham khảo theo “Danh mục sách tham khảo dùng cho thư viện trường phổ thông” do Bộ Giáo dục và Đào tạo hướng dẫn hàng năm.</w:t>
      </w:r>
    </w:p>
    <w:p w14:paraId="4805B2B4" w14:textId="77777777" w:rsidR="00000000" w:rsidRDefault="0049781B">
      <w:pPr>
        <w:spacing w:after="120"/>
      </w:pPr>
      <w:r>
        <w:t>b) Thư viện phải đảm bảo chỉ tiêu phần tr</w:t>
      </w:r>
      <w:r>
        <w:t>ăm (%) theo tỉ lệ giáo viên và học sinh thường xuyên sử dụng sách, báo thư viện (100% giáo viên, 70% học sinh trở lên). Phấn đấu năm sau đạt tỉ lệ cao hơn năm trước. Cụ thể:</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3379"/>
        <w:gridCol w:w="1962"/>
        <w:gridCol w:w="1962"/>
        <w:gridCol w:w="1962"/>
      </w:tblGrid>
      <w:tr w:rsidR="00000000" w14:paraId="48942F05" w14:textId="77777777">
        <w:tc>
          <w:tcPr>
            <w:tcW w:w="3379" w:type="dxa"/>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tcPr>
          <w:p w14:paraId="1DA58D0B" w14:textId="77777777" w:rsidR="00000000" w:rsidRDefault="0049781B">
            <w:pPr>
              <w:spacing w:after="120"/>
              <w:jc w:val="right"/>
            </w:pPr>
            <w:r>
              <w:t> Các mức đạt</w:t>
            </w:r>
          </w:p>
          <w:p w14:paraId="732096D1" w14:textId="77777777" w:rsidR="00000000" w:rsidRDefault="0049781B">
            <w:pPr>
              <w:spacing w:after="120"/>
            </w:pPr>
            <w:r>
              <w:lastRenderedPageBreak/>
              <w:t> </w:t>
            </w:r>
          </w:p>
          <w:p w14:paraId="4446B621" w14:textId="77777777" w:rsidR="00000000" w:rsidRDefault="0049781B">
            <w:pPr>
              <w:spacing w:after="120"/>
            </w:pPr>
            <w:r>
              <w:t>Tỉ lệ sử dụng</w:t>
            </w:r>
          </w:p>
          <w:p w14:paraId="67C5E089" w14:textId="77777777" w:rsidR="00000000" w:rsidRDefault="0049781B">
            <w:r>
              <w:t>Sách báo thư viện</w:t>
            </w:r>
          </w:p>
        </w:tc>
        <w:tc>
          <w:tcPr>
            <w:tcW w:w="1962"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D43CBBA" w14:textId="77777777" w:rsidR="00000000" w:rsidRDefault="0049781B">
            <w:pPr>
              <w:jc w:val="center"/>
            </w:pPr>
            <w:r>
              <w:lastRenderedPageBreak/>
              <w:t>Đạt chuẩn</w:t>
            </w:r>
          </w:p>
        </w:tc>
        <w:tc>
          <w:tcPr>
            <w:tcW w:w="1962"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CEB5DE3" w14:textId="77777777" w:rsidR="00000000" w:rsidRDefault="0049781B">
            <w:pPr>
              <w:jc w:val="center"/>
            </w:pPr>
            <w:r>
              <w:t>Tiên tiến</w:t>
            </w:r>
          </w:p>
        </w:tc>
        <w:tc>
          <w:tcPr>
            <w:tcW w:w="1962"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C7D939A" w14:textId="77777777" w:rsidR="00000000" w:rsidRDefault="0049781B">
            <w:pPr>
              <w:jc w:val="center"/>
            </w:pPr>
            <w:r>
              <w:t>Xuất sắc</w:t>
            </w:r>
          </w:p>
        </w:tc>
      </w:tr>
      <w:tr w:rsidR="00000000" w14:paraId="0B82C022" w14:textId="77777777">
        <w:tblPrEx>
          <w:tblBorders>
            <w:top w:val="none" w:sz="0" w:space="0" w:color="auto"/>
            <w:bottom w:val="none" w:sz="0" w:space="0" w:color="auto"/>
            <w:insideH w:val="none" w:sz="0" w:space="0" w:color="auto"/>
            <w:insideV w:val="none" w:sz="0" w:space="0" w:color="auto"/>
          </w:tblBorders>
        </w:tblPrEx>
        <w:tc>
          <w:tcPr>
            <w:tcW w:w="3379"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7DCB5DE" w14:textId="77777777" w:rsidR="00000000" w:rsidRDefault="0049781B">
            <w:r>
              <w:t xml:space="preserve">Giáo </w:t>
            </w:r>
            <w:r>
              <w:t>viên</w:t>
            </w:r>
          </w:p>
        </w:tc>
        <w:tc>
          <w:tcPr>
            <w:tcW w:w="196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93A0ACB" w14:textId="77777777" w:rsidR="00000000" w:rsidRDefault="0049781B">
            <w:pPr>
              <w:jc w:val="center"/>
            </w:pPr>
            <w:r>
              <w:t>100%</w:t>
            </w:r>
          </w:p>
        </w:tc>
        <w:tc>
          <w:tcPr>
            <w:tcW w:w="196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2BD0567" w14:textId="77777777" w:rsidR="00000000" w:rsidRDefault="0049781B">
            <w:pPr>
              <w:jc w:val="center"/>
            </w:pPr>
            <w:r>
              <w:t>100%</w:t>
            </w:r>
          </w:p>
        </w:tc>
        <w:tc>
          <w:tcPr>
            <w:tcW w:w="196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88543B1" w14:textId="77777777" w:rsidR="00000000" w:rsidRDefault="0049781B">
            <w:pPr>
              <w:jc w:val="center"/>
            </w:pPr>
            <w:r>
              <w:t>!00%</w:t>
            </w:r>
          </w:p>
        </w:tc>
      </w:tr>
      <w:tr w:rsidR="00000000" w14:paraId="12454E1C" w14:textId="77777777">
        <w:tblPrEx>
          <w:tblBorders>
            <w:top w:val="none" w:sz="0" w:space="0" w:color="auto"/>
            <w:bottom w:val="none" w:sz="0" w:space="0" w:color="auto"/>
            <w:insideH w:val="none" w:sz="0" w:space="0" w:color="auto"/>
            <w:insideV w:val="none" w:sz="0" w:space="0" w:color="auto"/>
          </w:tblBorders>
        </w:tblPrEx>
        <w:tc>
          <w:tcPr>
            <w:tcW w:w="3379" w:type="dxa"/>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211A23B" w14:textId="77777777" w:rsidR="00000000" w:rsidRDefault="0049781B">
            <w:r>
              <w:t>Học sinh</w:t>
            </w:r>
          </w:p>
        </w:tc>
        <w:tc>
          <w:tcPr>
            <w:tcW w:w="196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9898F04" w14:textId="77777777" w:rsidR="00000000" w:rsidRDefault="0049781B">
            <w:pPr>
              <w:jc w:val="center"/>
            </w:pPr>
            <w:r>
              <w:t>70%</w:t>
            </w:r>
          </w:p>
        </w:tc>
        <w:tc>
          <w:tcPr>
            <w:tcW w:w="196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D4087A2" w14:textId="77777777" w:rsidR="00000000" w:rsidRDefault="0049781B">
            <w:pPr>
              <w:jc w:val="center"/>
            </w:pPr>
            <w:r>
              <w:t>75%</w:t>
            </w:r>
          </w:p>
        </w:tc>
        <w:tc>
          <w:tcPr>
            <w:tcW w:w="196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FA0435F" w14:textId="77777777" w:rsidR="00000000" w:rsidRDefault="0049781B">
            <w:pPr>
              <w:jc w:val="center"/>
            </w:pPr>
            <w:r>
              <w:t>80%</w:t>
            </w:r>
          </w:p>
        </w:tc>
      </w:tr>
    </w:tbl>
    <w:p w14:paraId="07D23D4D" w14:textId="77777777" w:rsidR="00000000" w:rsidRDefault="0049781B">
      <w:pPr>
        <w:spacing w:after="120"/>
      </w:pPr>
      <w:r>
        <w:t>b) Mua thêm sách bằng các nguồn kinh phí ngoài ngân sách hằng năm với mỗi học sinh như sau:</w:t>
      </w:r>
    </w:p>
    <w:p w14:paraId="27865E22" w14:textId="77777777" w:rsidR="00000000" w:rsidRDefault="0049781B">
      <w:pPr>
        <w:spacing w:after="120"/>
        <w:jc w:val="right"/>
      </w:pPr>
      <w:r>
        <w:t>(Đơn vị: đồng/học sinh)</w:t>
      </w:r>
    </w:p>
    <w:tbl>
      <w:tblPr>
        <w:tblW w:w="0" w:type="auto"/>
        <w:tblBorders>
          <w:top w:val="nil"/>
          <w:bottom w:val="nil"/>
          <w:insideH w:val="nil"/>
          <w:insideV w:val="nil"/>
        </w:tblBorders>
        <w:tblCellMar>
          <w:left w:w="0" w:type="dxa"/>
          <w:right w:w="0" w:type="dxa"/>
        </w:tblCellMar>
        <w:tblLook w:val="04A0" w:firstRow="1" w:lastRow="0" w:firstColumn="1" w:lastColumn="0" w:noHBand="0" w:noVBand="1"/>
      </w:tblPr>
      <w:tblGrid>
        <w:gridCol w:w="1"/>
        <w:gridCol w:w="1608"/>
        <w:gridCol w:w="2985"/>
        <w:gridCol w:w="1609"/>
        <w:gridCol w:w="1607"/>
        <w:gridCol w:w="1530"/>
      </w:tblGrid>
      <w:tr w:rsidR="00000000" w14:paraId="6FC76AFD" w14:textId="77777777">
        <w:tc>
          <w:tcPr>
            <w:tcW w:w="4686" w:type="dxa"/>
            <w:hMerge w:val="restart"/>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68D609CD" w14:textId="77777777" w:rsidR="00000000" w:rsidRDefault="0049781B">
            <w:pPr>
              <w:spacing w:after="120"/>
              <w:jc w:val="right"/>
            </w:pPr>
            <w:r>
              <w:t> Các mức đạt</w:t>
            </w:r>
          </w:p>
          <w:p w14:paraId="7642FA4D" w14:textId="77777777" w:rsidR="00000000" w:rsidRDefault="0049781B">
            <w:r>
              <w:t>Loại trường</w:t>
            </w:r>
          </w:p>
        </w:tc>
        <w:tc>
          <w:tcPr>
            <w:tcW w:w="4686" w:type="dxa"/>
            <w:gridSpan w:val="2"/>
            <w:hMerge/>
            <w:tcBorders>
              <w:top w:val="single" w:sz="8" w:space="0" w:color="auto"/>
              <w:left w:val="single" w:sz="8" w:space="0" w:color="auto"/>
              <w:bottom w:val="single" w:sz="8" w:space="0" w:color="auto"/>
              <w:right w:val="single" w:sz="8" w:space="0" w:color="auto"/>
              <w:tl2br w:val="nil"/>
              <w:tr2bl w:val="nil"/>
            </w:tcBorders>
            <w:shd w:val="clear" w:color="auto" w:fill="auto"/>
            <w:tcMar>
              <w:top w:w="0" w:type="dxa"/>
              <w:left w:w="0" w:type="dxa"/>
              <w:bottom w:w="0" w:type="dxa"/>
              <w:right w:w="0" w:type="dxa"/>
            </w:tcMar>
          </w:tcPr>
          <w:p w14:paraId="02894D58" w14:textId="77777777" w:rsidR="00000000" w:rsidRDefault="0049781B">
            <w:pPr>
              <w:spacing w:after="120"/>
              <w:jc w:val="right"/>
            </w:pPr>
            <w:r>
              <w:t> Các mức đạt</w:t>
            </w:r>
          </w:p>
          <w:p w14:paraId="6868D5B3" w14:textId="77777777" w:rsidR="00000000" w:rsidRDefault="0049781B">
            <w:r>
              <w:t>Loại trường</w:t>
            </w:r>
          </w:p>
        </w:tc>
        <w:tc>
          <w:tcPr>
            <w:tcW w:w="1635"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8DB1EBB" w14:textId="77777777" w:rsidR="00000000" w:rsidRDefault="0049781B">
            <w:pPr>
              <w:jc w:val="center"/>
            </w:pPr>
            <w:r>
              <w:t>Đạt chuẩn</w:t>
            </w:r>
          </w:p>
        </w:tc>
        <w:tc>
          <w:tcPr>
            <w:tcW w:w="1635"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936A93A" w14:textId="77777777" w:rsidR="00000000" w:rsidRDefault="0049781B">
            <w:pPr>
              <w:jc w:val="center"/>
            </w:pPr>
            <w:r>
              <w:t>Tiến tiến</w:t>
            </w:r>
          </w:p>
        </w:tc>
        <w:tc>
          <w:tcPr>
            <w:tcW w:w="1556" w:type="dxa"/>
            <w:tcBorders>
              <w:top w:val="single" w:sz="8" w:space="0" w:color="auto"/>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106DFE0" w14:textId="77777777" w:rsidR="00000000" w:rsidRDefault="0049781B">
            <w:pPr>
              <w:jc w:val="center"/>
            </w:pPr>
            <w:r>
              <w:t>Xuất sắc</w:t>
            </w:r>
          </w:p>
        </w:tc>
      </w:tr>
      <w:tr w:rsidR="00000000" w14:paraId="10910C59" w14:textId="77777777">
        <w:tblPrEx>
          <w:tblBorders>
            <w:top w:val="none" w:sz="0" w:space="0" w:color="auto"/>
            <w:bottom w:val="none" w:sz="0" w:space="0" w:color="auto"/>
            <w:insideH w:val="none" w:sz="0" w:space="0" w:color="auto"/>
            <w:insideV w:val="none" w:sz="0" w:space="0" w:color="auto"/>
          </w:tblBorders>
        </w:tblPrEx>
        <w:tc>
          <w:tcPr>
            <w:tcW w:w="1634" w:type="dxa"/>
            <w:gridSpan w:val="2"/>
            <w:vMerge w:val="restar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0606B36" w14:textId="77777777" w:rsidR="00000000" w:rsidRDefault="0049781B">
            <w:r>
              <w:t>Tiểu học</w:t>
            </w:r>
          </w:p>
        </w:tc>
        <w:tc>
          <w:tcPr>
            <w:tcW w:w="305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DFDE7D6" w14:textId="77777777" w:rsidR="00000000" w:rsidRDefault="0049781B">
            <w:r>
              <w:t>Thành ph</w:t>
            </w:r>
            <w:r>
              <w:t>ố, đồng bằng</w:t>
            </w:r>
          </w:p>
        </w:tc>
        <w:tc>
          <w:tcPr>
            <w:tcW w:w="163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0B3C1D4" w14:textId="77777777" w:rsidR="00000000" w:rsidRDefault="0049781B">
            <w:pPr>
              <w:jc w:val="center"/>
            </w:pPr>
            <w:r>
              <w:t>1000</w:t>
            </w:r>
          </w:p>
        </w:tc>
        <w:tc>
          <w:tcPr>
            <w:tcW w:w="163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B1FA79F" w14:textId="77777777" w:rsidR="00000000" w:rsidRDefault="0049781B">
            <w:pPr>
              <w:jc w:val="center"/>
            </w:pPr>
            <w:r>
              <w:t>1500</w:t>
            </w:r>
          </w:p>
        </w:tc>
        <w:tc>
          <w:tcPr>
            <w:tcW w:w="1556"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86E7527" w14:textId="77777777" w:rsidR="00000000" w:rsidRDefault="0049781B">
            <w:pPr>
              <w:jc w:val="center"/>
            </w:pPr>
            <w:r>
              <w:t>2000</w:t>
            </w:r>
          </w:p>
        </w:tc>
      </w:tr>
      <w:tr w:rsidR="00000000" w14:paraId="45A953BE" w14:textId="77777777">
        <w:tblPrEx>
          <w:tblBorders>
            <w:top w:val="none" w:sz="0" w:space="0" w:color="auto"/>
            <w:bottom w:val="none" w:sz="0" w:space="0" w:color="auto"/>
            <w:insideH w:val="none" w:sz="0" w:space="0" w:color="auto"/>
            <w:insideV w:val="none" w:sz="0" w:space="0" w:color="auto"/>
          </w:tblBorders>
        </w:tblPrEx>
        <w:tc>
          <w:tcPr>
            <w:tcW w:w="0" w:type="auto"/>
            <w:gridSpan w:val="2"/>
            <w:vMerge/>
            <w:tcBorders>
              <w:top w:val="nil"/>
              <w:left w:val="single" w:sz="8" w:space="0" w:color="auto"/>
              <w:bottom w:val="single" w:sz="8" w:space="0" w:color="auto"/>
              <w:right w:val="single" w:sz="8" w:space="0" w:color="auto"/>
              <w:tl2br w:val="nil"/>
              <w:tr2bl w:val="nil"/>
            </w:tcBorders>
            <w:shd w:val="clear" w:color="auto" w:fill="auto"/>
            <w:vAlign w:val="center"/>
          </w:tcPr>
          <w:p w14:paraId="27936822" w14:textId="77777777" w:rsidR="00000000" w:rsidRDefault="0049781B">
            <w:pPr>
              <w:jc w:val="center"/>
            </w:pPr>
          </w:p>
        </w:tc>
        <w:tc>
          <w:tcPr>
            <w:tcW w:w="305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5D0EA3DC" w14:textId="77777777" w:rsidR="00000000" w:rsidRDefault="0049781B">
            <w:r>
              <w:t>Miền núi, vùng sâu</w:t>
            </w:r>
          </w:p>
        </w:tc>
        <w:tc>
          <w:tcPr>
            <w:tcW w:w="163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5B12204" w14:textId="77777777" w:rsidR="00000000" w:rsidRDefault="0049781B">
            <w:pPr>
              <w:jc w:val="center"/>
            </w:pPr>
            <w:r>
              <w:t>500</w:t>
            </w:r>
          </w:p>
        </w:tc>
        <w:tc>
          <w:tcPr>
            <w:tcW w:w="163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4772A6EE" w14:textId="77777777" w:rsidR="00000000" w:rsidRDefault="0049781B">
            <w:pPr>
              <w:jc w:val="center"/>
            </w:pPr>
            <w:r>
              <w:t>1000</w:t>
            </w:r>
          </w:p>
        </w:tc>
        <w:tc>
          <w:tcPr>
            <w:tcW w:w="1556"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47ACA23" w14:textId="77777777" w:rsidR="00000000" w:rsidRDefault="0049781B">
            <w:pPr>
              <w:jc w:val="center"/>
            </w:pPr>
            <w:r>
              <w:t>1500</w:t>
            </w:r>
          </w:p>
        </w:tc>
      </w:tr>
      <w:tr w:rsidR="00000000" w14:paraId="74BC901A" w14:textId="77777777">
        <w:tblPrEx>
          <w:tblBorders>
            <w:top w:val="none" w:sz="0" w:space="0" w:color="auto"/>
            <w:bottom w:val="none" w:sz="0" w:space="0" w:color="auto"/>
            <w:insideH w:val="none" w:sz="0" w:space="0" w:color="auto"/>
            <w:insideV w:val="none" w:sz="0" w:space="0" w:color="auto"/>
          </w:tblBorders>
        </w:tblPrEx>
        <w:tc>
          <w:tcPr>
            <w:tcW w:w="1634" w:type="dxa"/>
            <w:gridSpan w:val="2"/>
            <w:vMerge w:val="restar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BFE6E41" w14:textId="77777777" w:rsidR="00000000" w:rsidRDefault="0049781B">
            <w:r>
              <w:t>Trung học cơ sở</w:t>
            </w:r>
          </w:p>
        </w:tc>
        <w:tc>
          <w:tcPr>
            <w:tcW w:w="305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AD85901" w14:textId="77777777" w:rsidR="00000000" w:rsidRDefault="0049781B">
            <w:r>
              <w:t>Thành phố, đồng bằng</w:t>
            </w:r>
          </w:p>
        </w:tc>
        <w:tc>
          <w:tcPr>
            <w:tcW w:w="163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8DB4758" w14:textId="77777777" w:rsidR="00000000" w:rsidRDefault="0049781B">
            <w:pPr>
              <w:jc w:val="center"/>
            </w:pPr>
            <w:r>
              <w:t>1500</w:t>
            </w:r>
          </w:p>
        </w:tc>
        <w:tc>
          <w:tcPr>
            <w:tcW w:w="163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F4CB57D" w14:textId="77777777" w:rsidR="00000000" w:rsidRDefault="0049781B">
            <w:pPr>
              <w:jc w:val="center"/>
            </w:pPr>
            <w:r>
              <w:t>2000</w:t>
            </w:r>
          </w:p>
        </w:tc>
        <w:tc>
          <w:tcPr>
            <w:tcW w:w="1556"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CDB50EE" w14:textId="77777777" w:rsidR="00000000" w:rsidRDefault="0049781B">
            <w:pPr>
              <w:jc w:val="center"/>
            </w:pPr>
            <w:r>
              <w:t>2500</w:t>
            </w:r>
          </w:p>
        </w:tc>
      </w:tr>
      <w:tr w:rsidR="00000000" w14:paraId="3B8A0320" w14:textId="77777777">
        <w:tblPrEx>
          <w:tblBorders>
            <w:top w:val="none" w:sz="0" w:space="0" w:color="auto"/>
            <w:bottom w:val="none" w:sz="0" w:space="0" w:color="auto"/>
            <w:insideH w:val="none" w:sz="0" w:space="0" w:color="auto"/>
            <w:insideV w:val="none" w:sz="0" w:space="0" w:color="auto"/>
          </w:tblBorders>
        </w:tblPrEx>
        <w:tc>
          <w:tcPr>
            <w:tcW w:w="0" w:type="auto"/>
            <w:gridSpan w:val="2"/>
            <w:vMerge/>
            <w:tcBorders>
              <w:top w:val="nil"/>
              <w:left w:val="single" w:sz="8" w:space="0" w:color="auto"/>
              <w:bottom w:val="single" w:sz="8" w:space="0" w:color="auto"/>
              <w:right w:val="single" w:sz="8" w:space="0" w:color="auto"/>
              <w:tl2br w:val="nil"/>
              <w:tr2bl w:val="nil"/>
            </w:tcBorders>
            <w:shd w:val="clear" w:color="auto" w:fill="auto"/>
            <w:vAlign w:val="center"/>
          </w:tcPr>
          <w:p w14:paraId="00F126E4" w14:textId="77777777" w:rsidR="00000000" w:rsidRDefault="0049781B">
            <w:pPr>
              <w:jc w:val="center"/>
            </w:pPr>
          </w:p>
        </w:tc>
        <w:tc>
          <w:tcPr>
            <w:tcW w:w="305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E6DAC9B" w14:textId="77777777" w:rsidR="00000000" w:rsidRDefault="0049781B">
            <w:r>
              <w:t>Miền núi, vùng sâu</w:t>
            </w:r>
          </w:p>
        </w:tc>
        <w:tc>
          <w:tcPr>
            <w:tcW w:w="163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0837D7F" w14:textId="77777777" w:rsidR="00000000" w:rsidRDefault="0049781B">
            <w:pPr>
              <w:jc w:val="center"/>
            </w:pPr>
            <w:r>
              <w:t>750</w:t>
            </w:r>
          </w:p>
        </w:tc>
        <w:tc>
          <w:tcPr>
            <w:tcW w:w="163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1F721F25" w14:textId="77777777" w:rsidR="00000000" w:rsidRDefault="0049781B">
            <w:pPr>
              <w:jc w:val="center"/>
            </w:pPr>
            <w:r>
              <w:t>1500</w:t>
            </w:r>
          </w:p>
        </w:tc>
        <w:tc>
          <w:tcPr>
            <w:tcW w:w="1556"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78219625" w14:textId="77777777" w:rsidR="00000000" w:rsidRDefault="0049781B">
            <w:pPr>
              <w:jc w:val="center"/>
            </w:pPr>
            <w:r>
              <w:t>2000</w:t>
            </w:r>
          </w:p>
        </w:tc>
      </w:tr>
      <w:tr w:rsidR="00000000" w14:paraId="3D1625D0" w14:textId="77777777">
        <w:tblPrEx>
          <w:tblBorders>
            <w:top w:val="none" w:sz="0" w:space="0" w:color="auto"/>
            <w:bottom w:val="none" w:sz="0" w:space="0" w:color="auto"/>
            <w:insideH w:val="none" w:sz="0" w:space="0" w:color="auto"/>
            <w:insideV w:val="none" w:sz="0" w:space="0" w:color="auto"/>
          </w:tblBorders>
        </w:tblPrEx>
        <w:tc>
          <w:tcPr>
            <w:tcW w:w="1634" w:type="dxa"/>
            <w:gridSpan w:val="2"/>
            <w:vMerge w:val="restart"/>
            <w:tcBorders>
              <w:top w:val="nil"/>
              <w:left w:val="single" w:sz="8" w:space="0" w:color="auto"/>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8A6BBDE" w14:textId="77777777" w:rsidR="00000000" w:rsidRDefault="0049781B">
            <w:r>
              <w:t>Trung học phổ thông</w:t>
            </w:r>
          </w:p>
        </w:tc>
        <w:tc>
          <w:tcPr>
            <w:tcW w:w="305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F81F3EF" w14:textId="77777777" w:rsidR="00000000" w:rsidRDefault="0049781B">
            <w:r>
              <w:t>Thành phố, đồng bằng</w:t>
            </w:r>
          </w:p>
        </w:tc>
        <w:tc>
          <w:tcPr>
            <w:tcW w:w="163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778122E" w14:textId="77777777" w:rsidR="00000000" w:rsidRDefault="0049781B">
            <w:pPr>
              <w:jc w:val="center"/>
            </w:pPr>
            <w:r>
              <w:t>2000</w:t>
            </w:r>
          </w:p>
        </w:tc>
        <w:tc>
          <w:tcPr>
            <w:tcW w:w="163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045E6062" w14:textId="77777777" w:rsidR="00000000" w:rsidRDefault="0049781B">
            <w:pPr>
              <w:jc w:val="center"/>
            </w:pPr>
            <w:r>
              <w:t>2500</w:t>
            </w:r>
          </w:p>
        </w:tc>
        <w:tc>
          <w:tcPr>
            <w:tcW w:w="1556"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3A431C5" w14:textId="77777777" w:rsidR="00000000" w:rsidRDefault="0049781B">
            <w:pPr>
              <w:jc w:val="center"/>
            </w:pPr>
            <w:r>
              <w:t>3000</w:t>
            </w:r>
          </w:p>
        </w:tc>
      </w:tr>
      <w:tr w:rsidR="00000000" w14:paraId="49F7D0CF" w14:textId="77777777">
        <w:tblPrEx>
          <w:tblBorders>
            <w:top w:val="none" w:sz="0" w:space="0" w:color="auto"/>
            <w:bottom w:val="none" w:sz="0" w:space="0" w:color="auto"/>
            <w:insideH w:val="none" w:sz="0" w:space="0" w:color="auto"/>
            <w:insideV w:val="none" w:sz="0" w:space="0" w:color="auto"/>
          </w:tblBorders>
        </w:tblPrEx>
        <w:tc>
          <w:tcPr>
            <w:tcW w:w="0" w:type="auto"/>
            <w:gridSpan w:val="2"/>
            <w:vMerge/>
            <w:tcBorders>
              <w:top w:val="nil"/>
              <w:left w:val="single" w:sz="8" w:space="0" w:color="auto"/>
              <w:bottom w:val="single" w:sz="8" w:space="0" w:color="auto"/>
              <w:right w:val="single" w:sz="8" w:space="0" w:color="auto"/>
              <w:tl2br w:val="nil"/>
              <w:tr2bl w:val="nil"/>
            </w:tcBorders>
            <w:shd w:val="clear" w:color="auto" w:fill="auto"/>
            <w:vAlign w:val="center"/>
          </w:tcPr>
          <w:p w14:paraId="15B56ED6" w14:textId="77777777" w:rsidR="00000000" w:rsidRDefault="0049781B">
            <w:pPr>
              <w:jc w:val="center"/>
            </w:pPr>
          </w:p>
        </w:tc>
        <w:tc>
          <w:tcPr>
            <w:tcW w:w="3052"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C69CC26" w14:textId="77777777" w:rsidR="00000000" w:rsidRDefault="0049781B">
            <w:r>
              <w:t>Miền núi, vùng sâu</w:t>
            </w:r>
          </w:p>
        </w:tc>
        <w:tc>
          <w:tcPr>
            <w:tcW w:w="163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31C9C7CA" w14:textId="77777777" w:rsidR="00000000" w:rsidRDefault="0049781B">
            <w:pPr>
              <w:jc w:val="center"/>
            </w:pPr>
            <w:r>
              <w:t>1000</w:t>
            </w:r>
          </w:p>
        </w:tc>
        <w:tc>
          <w:tcPr>
            <w:tcW w:w="1635"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25025F22" w14:textId="77777777" w:rsidR="00000000" w:rsidRDefault="0049781B">
            <w:pPr>
              <w:jc w:val="center"/>
            </w:pPr>
            <w:r>
              <w:t>1500</w:t>
            </w:r>
          </w:p>
        </w:tc>
        <w:tc>
          <w:tcPr>
            <w:tcW w:w="1556" w:type="dxa"/>
            <w:tcBorders>
              <w:top w:val="nil"/>
              <w:left w:val="nil"/>
              <w:bottom w:val="single" w:sz="8" w:space="0" w:color="auto"/>
              <w:right w:val="single" w:sz="8" w:space="0" w:color="auto"/>
              <w:tl2br w:val="nil"/>
              <w:tr2bl w:val="nil"/>
            </w:tcBorders>
            <w:shd w:val="clear" w:color="auto" w:fill="auto"/>
            <w:tcMar>
              <w:top w:w="0" w:type="dxa"/>
              <w:left w:w="108" w:type="dxa"/>
              <w:bottom w:w="0" w:type="dxa"/>
              <w:right w:w="108" w:type="dxa"/>
            </w:tcMar>
            <w:vAlign w:val="center"/>
          </w:tcPr>
          <w:p w14:paraId="67087184" w14:textId="77777777" w:rsidR="00000000" w:rsidRDefault="0049781B">
            <w:pPr>
              <w:jc w:val="center"/>
            </w:pPr>
            <w:r>
              <w:t>2000</w:t>
            </w:r>
          </w:p>
        </w:tc>
      </w:tr>
    </w:tbl>
    <w:p w14:paraId="431278B4" w14:textId="77777777" w:rsidR="00000000" w:rsidRDefault="0049781B">
      <w:pPr>
        <w:spacing w:after="120"/>
      </w:pPr>
      <w:r>
        <w:t>5. Hoạt độn</w:t>
      </w:r>
      <w:r>
        <w:t>g của thư viện</w:t>
      </w:r>
    </w:p>
    <w:p w14:paraId="36AD739F" w14:textId="77777777" w:rsidR="00000000" w:rsidRDefault="0049781B">
      <w:pPr>
        <w:spacing w:after="120"/>
      </w:pPr>
      <w:r>
        <w:t>- Hướng dẫn, vận động học sinh giữ gìn, bảo quản SGK để dùng nhiều năm và mua đủ SGK để học tập.</w:t>
      </w:r>
    </w:p>
    <w:p w14:paraId="3739799F" w14:textId="77777777" w:rsidR="00000000" w:rsidRDefault="0049781B">
      <w:pPr>
        <w:spacing w:after="120"/>
      </w:pPr>
      <w:r>
        <w:t>- Phối hợp với giáo viên tổ chức kiểm tra tình hình sử dụng SGK trong học sinh vào đầu năm học, đầu học kỳ để có biện pháp bảo đảm 100% học sinh</w:t>
      </w:r>
      <w:r>
        <w:t xml:space="preserve"> có sách.</w:t>
      </w:r>
    </w:p>
    <w:p w14:paraId="32FBA0F4" w14:textId="77777777" w:rsidR="00000000" w:rsidRDefault="0049781B">
      <w:pPr>
        <w:spacing w:after="120"/>
      </w:pPr>
      <w:bookmarkStart w:id="11" w:name="chuong_2"/>
      <w:r>
        <w:rPr>
          <w:b/>
          <w:bCs/>
        </w:rPr>
        <w:t>B. DANH HIỆU THƯ VIỆN VÀ QUY TRÌNH CÔNG NHẬN</w:t>
      </w:r>
      <w:bookmarkEnd w:id="11"/>
    </w:p>
    <w:p w14:paraId="7A5A8276" w14:textId="77777777" w:rsidR="00000000" w:rsidRDefault="0049781B">
      <w:pPr>
        <w:spacing w:after="120"/>
      </w:pPr>
      <w:r>
        <w:t>(</w:t>
      </w:r>
      <w:bookmarkStart w:id="12" w:name="dc_176"/>
      <w:r>
        <w:t>Chương VII, Điều 15, Điều 16, Điều 17</w:t>
      </w:r>
      <w:bookmarkEnd w:id="12"/>
      <w:r>
        <w:t>)</w:t>
      </w:r>
    </w:p>
    <w:p w14:paraId="7D4BD031" w14:textId="77777777" w:rsidR="00000000" w:rsidRDefault="0049781B">
      <w:pPr>
        <w:spacing w:after="120"/>
      </w:pPr>
      <w:bookmarkStart w:id="13" w:name="muc_1_1"/>
      <w:r>
        <w:rPr>
          <w:b/>
          <w:bCs/>
        </w:rPr>
        <w:t>I. Các danh hiệu</w:t>
      </w:r>
      <w:bookmarkEnd w:id="13"/>
    </w:p>
    <w:p w14:paraId="607ED438" w14:textId="77777777" w:rsidR="00000000" w:rsidRDefault="0049781B">
      <w:pPr>
        <w:spacing w:after="120"/>
      </w:pPr>
      <w:r>
        <w:t>Sở Giáo dục và Đào tạo tỉnh (thành phố) xem xét, kiểm tra, cấp giấy chứng nhận các danh hiệu thư viện và khen thưởng theo quy định hiện hành.</w:t>
      </w:r>
    </w:p>
    <w:p w14:paraId="7CA06240" w14:textId="77777777" w:rsidR="00000000" w:rsidRDefault="0049781B">
      <w:pPr>
        <w:spacing w:after="120"/>
      </w:pPr>
      <w:bookmarkStart w:id="14" w:name="muc_2_1"/>
      <w:r>
        <w:rPr>
          <w:b/>
          <w:bCs/>
        </w:rPr>
        <w:t>II</w:t>
      </w:r>
      <w:r>
        <w:rPr>
          <w:b/>
          <w:bCs/>
        </w:rPr>
        <w:t>. Quy trình công nhận danh hiệu thư viện</w:t>
      </w:r>
      <w:bookmarkEnd w:id="14"/>
    </w:p>
    <w:p w14:paraId="2FE61F65" w14:textId="77777777" w:rsidR="00000000" w:rsidRDefault="0049781B">
      <w:pPr>
        <w:spacing w:after="120"/>
      </w:pPr>
      <w:r>
        <w:t>1. Hằng năm, các trường phổ thông căn cứ vào những quy định về tiêu chuẩn, danh hiệu thư viện để tự đánh giá và đề nghị cấp trên công nhận danh hiệu thư viện của trường.</w:t>
      </w:r>
    </w:p>
    <w:p w14:paraId="2A4F4022" w14:textId="77777777" w:rsidR="00000000" w:rsidRDefault="0049781B">
      <w:pPr>
        <w:spacing w:after="120"/>
      </w:pPr>
      <w:r>
        <w:t>2. Phòng Giáo dục và Đào tạo các quận (huyện)</w:t>
      </w:r>
      <w:r>
        <w:t xml:space="preserve"> có trách nhiệm kiểm tra, xem xét đề nghị công nhận danh hiệu thư viện của trường tiểu học, trung học cơ sở để báo cáo Sở Giáo dục &amp; Đào tạo thẩm định, công nhận.</w:t>
      </w:r>
    </w:p>
    <w:p w14:paraId="3D5C150B" w14:textId="77777777" w:rsidR="00000000" w:rsidRDefault="0049781B">
      <w:pPr>
        <w:spacing w:after="120"/>
      </w:pPr>
      <w:r>
        <w:t>3. Hồ sơ đề nghị công nhận các danh hiệu thư viện trường tiểu học và trung học cơ sở do phòng</w:t>
      </w:r>
      <w:r>
        <w:t xml:space="preserve"> Giáo dục và Đào tạo quận (huyện) báo cáo về Sở, các trường thuộc Sở Giáo dục và Đào tạo báo cáo về sở vào thời điểm nhà trường nhận thấy đã đạt tiêu chuẩn theo quy định.</w:t>
      </w:r>
    </w:p>
    <w:p w14:paraId="10A025C9" w14:textId="77777777" w:rsidR="00000000" w:rsidRDefault="0049781B">
      <w:pPr>
        <w:spacing w:after="120"/>
      </w:pPr>
      <w:r>
        <w:t xml:space="preserve">- Sở Giáo dục và Đào tạo căn cứ hồ sơ đề nghị, thẩm định hồ sơ và phối hợp kiểm tra, </w:t>
      </w:r>
      <w:r>
        <w:t>đánh giá, ra quyết định cộng nhận các danh hiệu thư viện trường học.</w:t>
      </w:r>
    </w:p>
    <w:p w14:paraId="6AD63AE0" w14:textId="77777777" w:rsidR="00000000" w:rsidRDefault="0049781B">
      <w:pPr>
        <w:spacing w:after="120"/>
      </w:pPr>
      <w:bookmarkStart w:id="15" w:name="muc_3_1"/>
      <w:r>
        <w:rPr>
          <w:b/>
          <w:bCs/>
        </w:rPr>
        <w:t>III. Tổ chức thực hiện</w:t>
      </w:r>
      <w:bookmarkEnd w:id="15"/>
    </w:p>
    <w:p w14:paraId="379D9FAF" w14:textId="77777777" w:rsidR="00000000" w:rsidRDefault="0049781B">
      <w:pPr>
        <w:spacing w:after="120"/>
      </w:pPr>
      <w:r>
        <w:lastRenderedPageBreak/>
        <w:t>1. Để tạo điều kiện thời gian đầu tư xây dựng các thư viện trường học theo tiêu chuẩn mới của Quyết đinh số 01/2003/QĐ-BGD&amp;ĐT, trong năm 2004-2005, các Sở GD&amp;ĐT cần</w:t>
      </w:r>
      <w:r>
        <w:t xml:space="preserve"> tiến hành phân loại các thư viện; tiếp tục xây dựng các Thư viện trường học theo Quyết định số 01/2003/QĐ-BGD&amp;ĐT, đạt các tiêu chuẩn đã đề ra. Các sở Giáo dục và Đào tạo cần phấn đấu đạt các chỉ tiêu sau:</w:t>
      </w:r>
    </w:p>
    <w:p w14:paraId="3503BD3D" w14:textId="77777777" w:rsidR="00000000" w:rsidRDefault="0049781B">
      <w:pPr>
        <w:spacing w:after="120"/>
      </w:pPr>
      <w:r>
        <w:t xml:space="preserve">- Cuối năm học 2004-2005: Có 30% thư viện đạt mức </w:t>
      </w:r>
      <w:r>
        <w:t>chuẩn, 10% thư viện đạt mức tiên tiến và 5% thư viện đạt mức xuất sắc trên tổng số trường học.</w:t>
      </w:r>
    </w:p>
    <w:p w14:paraId="6B7F9DA1" w14:textId="77777777" w:rsidR="00000000" w:rsidRDefault="0049781B">
      <w:pPr>
        <w:spacing w:after="120"/>
      </w:pPr>
      <w:r>
        <w:t>- Cuối năm học 2009-2010: Có 50% thư viện đạt tiêu chuẩn, 15% thư viện đạt mức tiên tiến và 10% thư viện đạt mức xuất sắc trên tổng số trường học.</w:t>
      </w:r>
    </w:p>
    <w:p w14:paraId="19CF2CD7" w14:textId="77777777" w:rsidR="00000000" w:rsidRDefault="0049781B">
      <w:pPr>
        <w:spacing w:after="120"/>
      </w:pPr>
      <w:r>
        <w:t>2. Bộ Giáo dục</w:t>
      </w:r>
      <w:r>
        <w:t xml:space="preserve"> và Đào tạo hướng dẫn các Sở Giáo dục và Đào tạo. Thực hiện và tổ chức sơ kết, tổng kết, khen thưởng những đơn vị có thành tích xuất sắc trong công tác thư viện trường học.</w:t>
      </w:r>
    </w:p>
    <w:p w14:paraId="3BF7F79E" w14:textId="77777777" w:rsidR="00000000" w:rsidRDefault="0049781B">
      <w:pPr>
        <w:spacing w:after="120"/>
      </w:pPr>
      <w:r>
        <w:t>Nhận công văn này, các Sở GD&amp;ĐT có trách nhiệm triển khai tới các trường học để thự</w:t>
      </w:r>
      <w:r>
        <w:t>c hiện. Trong quá trình triển khai thực hiện, nếu có vướng mắc, các Sở Giáo dục và Đào tạo báo cáo về Bộ Giáo dục và Đào tạo (theo địa chỉ vụ quản lí bậc học), 49 Đại Cổ Việt – Hà Nội để hướng giải quyết kịp thời.</w:t>
      </w:r>
    </w:p>
    <w:p w14:paraId="32E33520" w14:textId="77777777" w:rsidR="00000000" w:rsidRDefault="0049781B">
      <w:pPr>
        <w:spacing w:after="120"/>
      </w:pPr>
      <w:r>
        <w:t> </w:t>
      </w:r>
    </w:p>
    <w:tbl>
      <w:tblPr>
        <w:tblW w:w="9373" w:type="dxa"/>
        <w:tblBorders>
          <w:top w:val="nil"/>
          <w:bottom w:val="nil"/>
          <w:insideH w:val="nil"/>
          <w:insideV w:val="nil"/>
        </w:tblBorders>
        <w:tblCellMar>
          <w:left w:w="0" w:type="dxa"/>
          <w:right w:w="0" w:type="dxa"/>
        </w:tblCellMar>
        <w:tblLook w:val="04A0" w:firstRow="1" w:lastRow="0" w:firstColumn="1" w:lastColumn="0" w:noHBand="0" w:noVBand="1"/>
      </w:tblPr>
      <w:tblGrid>
        <w:gridCol w:w="4359"/>
        <w:gridCol w:w="5014"/>
      </w:tblGrid>
      <w:tr w:rsidR="00000000" w14:paraId="31B0B3ED" w14:textId="77777777">
        <w:tc>
          <w:tcPr>
            <w:tcW w:w="4359" w:type="dxa"/>
            <w:tcBorders>
              <w:top w:val="nil"/>
              <w:left w:val="nil"/>
              <w:bottom w:val="nil"/>
              <w:right w:val="nil"/>
              <w:tl2br w:val="nil"/>
              <w:tr2bl w:val="nil"/>
            </w:tcBorders>
            <w:shd w:val="clear" w:color="auto" w:fill="auto"/>
            <w:tcMar>
              <w:top w:w="0" w:type="dxa"/>
              <w:left w:w="108" w:type="dxa"/>
              <w:bottom w:w="0" w:type="dxa"/>
              <w:right w:w="108" w:type="dxa"/>
            </w:tcMar>
          </w:tcPr>
          <w:p w14:paraId="5179E677" w14:textId="77777777" w:rsidR="00000000" w:rsidRDefault="0049781B">
            <w:pPr>
              <w:spacing w:after="120"/>
            </w:pPr>
            <w:r>
              <w:rPr>
                <w:sz w:val="16"/>
              </w:rPr>
              <w:t> </w:t>
            </w:r>
          </w:p>
          <w:p w14:paraId="4C8B34E7" w14:textId="77777777" w:rsidR="00000000" w:rsidRDefault="0049781B">
            <w:r>
              <w:rPr>
                <w:b/>
                <w:bCs/>
                <w:i/>
                <w:iCs/>
              </w:rPr>
              <w:t>Nơi nhận:</w:t>
            </w:r>
            <w:r>
              <w:rPr>
                <w:b/>
                <w:bCs/>
                <w:i/>
                <w:iCs/>
              </w:rPr>
              <w:br/>
            </w:r>
            <w:r>
              <w:rPr>
                <w:sz w:val="16"/>
              </w:rPr>
              <w:t>- Như trên;</w:t>
            </w:r>
            <w:r>
              <w:rPr>
                <w:sz w:val="16"/>
              </w:rPr>
              <w:br/>
              <w:t>- BT Nguyễn Minh</w:t>
            </w:r>
            <w:r>
              <w:rPr>
                <w:sz w:val="16"/>
              </w:rPr>
              <w:t xml:space="preserve"> Hiển (để b/c);</w:t>
            </w:r>
            <w:r>
              <w:rPr>
                <w:sz w:val="16"/>
              </w:rPr>
              <w:br/>
              <w:t>- Bộ Văn hóa- Thông tin (để p/h);</w:t>
            </w:r>
            <w:r>
              <w:rPr>
                <w:sz w:val="16"/>
              </w:rPr>
              <w:br/>
              <w:t>- Vụ TCCB, Vụ KH – TC, Vụ CT HSSV (để thực hiện);</w:t>
            </w:r>
            <w:r>
              <w:rPr>
                <w:sz w:val="16"/>
              </w:rPr>
              <w:br/>
              <w:t>- Nhà xuất bản Giáo dục (để thực hiện)</w:t>
            </w:r>
            <w:r>
              <w:rPr>
                <w:sz w:val="16"/>
              </w:rPr>
              <w:br/>
              <w:t>- Lưu VP; Vụ GD TH, Vụ GD TrH</w:t>
            </w:r>
          </w:p>
        </w:tc>
        <w:tc>
          <w:tcPr>
            <w:tcW w:w="5014" w:type="dxa"/>
            <w:tcBorders>
              <w:top w:val="nil"/>
              <w:left w:val="nil"/>
              <w:bottom w:val="nil"/>
              <w:right w:val="nil"/>
              <w:tl2br w:val="nil"/>
              <w:tr2bl w:val="nil"/>
            </w:tcBorders>
            <w:shd w:val="clear" w:color="auto" w:fill="auto"/>
            <w:tcMar>
              <w:top w:w="0" w:type="dxa"/>
              <w:left w:w="108" w:type="dxa"/>
              <w:bottom w:w="0" w:type="dxa"/>
              <w:right w:w="108" w:type="dxa"/>
            </w:tcMar>
          </w:tcPr>
          <w:p w14:paraId="13795B4F" w14:textId="77777777" w:rsidR="00000000" w:rsidRDefault="0049781B">
            <w:pPr>
              <w:jc w:val="center"/>
            </w:pPr>
            <w:r>
              <w:rPr>
                <w:b/>
                <w:bCs/>
              </w:rPr>
              <w:t xml:space="preserve">K/T. BỘ TRƯỞNG </w:t>
            </w:r>
            <w:r>
              <w:rPr>
                <w:b/>
                <w:bCs/>
              </w:rPr>
              <w:br/>
              <w:t>BỘ GIÁO DỤC VÀ ĐÀO TẠO</w:t>
            </w:r>
            <w:r>
              <w:rPr>
                <w:b/>
                <w:bCs/>
              </w:rPr>
              <w:br/>
              <w:t>THỨ TRƯỞNG</w:t>
            </w:r>
            <w:r>
              <w:rPr>
                <w:b/>
                <w:bCs/>
              </w:rPr>
              <w:br/>
            </w:r>
            <w:r>
              <w:rPr>
                <w:b/>
                <w:bCs/>
              </w:rPr>
              <w:br/>
            </w:r>
            <w:r>
              <w:rPr>
                <w:b/>
                <w:bCs/>
              </w:rPr>
              <w:br/>
            </w:r>
            <w:r>
              <w:rPr>
                <w:b/>
                <w:bCs/>
              </w:rPr>
              <w:br/>
            </w:r>
            <w:r>
              <w:rPr>
                <w:b/>
                <w:bCs/>
              </w:rPr>
              <w:br/>
              <w:t>Nguyễn Văn Vọng</w:t>
            </w:r>
          </w:p>
        </w:tc>
      </w:tr>
    </w:tbl>
    <w:p w14:paraId="62F356D9" w14:textId="77777777" w:rsidR="00000000" w:rsidRDefault="0049781B">
      <w:pPr>
        <w:spacing w:after="120"/>
      </w:pPr>
      <w:r>
        <w:t> </w:t>
      </w:r>
    </w:p>
    <w:p w14:paraId="2C57B52D" w14:textId="77777777" w:rsidR="00000000" w:rsidRDefault="0049781B">
      <w:pPr>
        <w:spacing w:after="120"/>
      </w:pPr>
      <w:r>
        <w:t> </w:t>
      </w:r>
    </w:p>
    <w:sectPr w:rsidR="00000000">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stylePaneSortMethod w:val="000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81B"/>
    <w:rsid w:val="0049781B"/>
  </w:rsids>
  <m:mathPr>
    <m:mathFont m:val="Cambria Math"/>
    <m:brkBin m:val="before"/>
    <m:brkBinSub m:val="--"/>
    <m:smallFrac m:val="0"/>
    <m:dispDef/>
    <m:lMargin m:val="0"/>
    <m:rMargin m:val="0"/>
    <m:defJc m:val="centerGroup"/>
    <m:wrapRight/>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0E881D44"/>
  <w15:chartTrackingRefBased/>
  <w15:docId w15:val="{5386427D-BD51-D94E-AC15-652E52521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vi-VN" w:eastAsia="vi-VN" w:bidi="ar-SA"/>
      </w:rPr>
    </w:rPrDefault>
    <w:pPrDefault/>
  </w:docDefaults>
  <w:latentStyles w:defLockedState="0" w:defUIPriority="99"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805BCE"/>
    <w:rPr>
      <w:sz w:val="24"/>
      <w:szCs w:val="24"/>
    </w:rPr>
  </w:style>
  <w:style w:type="character" w:default="1" w:styleId="Phngmcinhcuaoanvn">
    <w:name w:val="Default Paragraph Font"/>
    <w:semiHidden/>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1602</Words>
  <Characters>9138</Characters>
  <Application>Microsoft Office Word</Application>
  <DocSecurity>0</DocSecurity>
  <Lines>76</Lines>
  <Paragraphs>21</Paragraphs>
  <ScaleCrop>false</ScaleCrop>
  <Company/>
  <LinksUpToDate>false</LinksUpToDate>
  <CharactersWithSpaces>10719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phan thutra</cp:lastModifiedBy>
  <cp:revision>2</cp:revision>
  <cp:lastPrinted>1601-01-01T00:00:00Z</cp:lastPrinted>
  <dcterms:created xsi:type="dcterms:W3CDTF">2023-04-21T07:59:00Z</dcterms:created>
  <dcterms:modified xsi:type="dcterms:W3CDTF">2023-04-21T07:59:00Z</dcterms:modified>
</cp:coreProperties>
</file>